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D14C" w14:textId="77777777" w:rsidR="00E50C70" w:rsidRDefault="00B736E6">
      <w:pPr>
        <w:pStyle w:val="Titolo1"/>
        <w:tabs>
          <w:tab w:val="center" w:pos="3944"/>
          <w:tab w:val="center" w:pos="6513"/>
        </w:tabs>
        <w:ind w:left="0" w:right="0" w:firstLine="0"/>
        <w:jc w:val="left"/>
      </w:pPr>
      <w:r>
        <w:rPr>
          <w:rFonts w:ascii="Calibri" w:eastAsia="Calibri" w:hAnsi="Calibri" w:cs="Calibri"/>
          <w:b w:val="0"/>
          <w:sz w:val="22"/>
        </w:rPr>
        <w:tab/>
      </w:r>
      <w:r>
        <w:rPr>
          <w:b w:val="0"/>
        </w:rPr>
        <w:t xml:space="preserve">Il </w:t>
      </w:r>
      <w:r>
        <w:t>Dipartimento</w:t>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r>
      <w:r>
        <w:t xml:space="preserve">FORLILPSI_ </w:t>
      </w:r>
    </w:p>
    <w:p w14:paraId="4CE632D7" w14:textId="77777777" w:rsidR="00E50C70" w:rsidRDefault="00B736E6">
      <w:pPr>
        <w:spacing w:after="38" w:line="262" w:lineRule="auto"/>
        <w:ind w:left="40" w:right="226"/>
        <w:jc w:val="center"/>
      </w:pPr>
      <w:r>
        <w:rPr>
          <w:sz w:val="24"/>
        </w:rPr>
        <w:t xml:space="preserve">in conformità </w:t>
      </w:r>
    </w:p>
    <w:p w14:paraId="363940F7" w14:textId="77777777" w:rsidR="00E50C70" w:rsidRDefault="00B736E6">
      <w:pPr>
        <w:spacing w:after="38" w:line="262" w:lineRule="auto"/>
        <w:ind w:left="40" w:right="0"/>
        <w:jc w:val="center"/>
      </w:pPr>
      <w:r>
        <w:rPr>
          <w:sz w:val="24"/>
        </w:rPr>
        <w:t xml:space="preserve">all’art. 29 del Regolamento Didattico di Ateneo e al Regolamento per l’istituzione ed il funzionamento dei corsi di master universitari; </w:t>
      </w:r>
    </w:p>
    <w:p w14:paraId="4D7E1BEC" w14:textId="77777777" w:rsidR="00E50C70" w:rsidRDefault="00B736E6">
      <w:pPr>
        <w:spacing w:after="38" w:line="262" w:lineRule="auto"/>
        <w:ind w:left="1147" w:right="921"/>
        <w:jc w:val="center"/>
      </w:pPr>
      <w:r>
        <w:rPr>
          <w:sz w:val="24"/>
        </w:rPr>
        <w:t xml:space="preserve">tenuto conto della programmazione didattica complessiva, propone/propongono l’attivazione, per l’A.A. 2021/2022, del </w:t>
      </w:r>
    </w:p>
    <w:p w14:paraId="7A01FE8E" w14:textId="77777777" w:rsidR="00E50C70" w:rsidRDefault="00B736E6">
      <w:pPr>
        <w:spacing w:after="18" w:line="259" w:lineRule="auto"/>
        <w:ind w:left="0" w:right="0" w:firstLine="0"/>
        <w:jc w:val="left"/>
      </w:pPr>
      <w:r>
        <w:rPr>
          <w:sz w:val="27"/>
        </w:rPr>
        <w:t xml:space="preserve"> </w:t>
      </w:r>
    </w:p>
    <w:p w14:paraId="398F74EA" w14:textId="77777777" w:rsidR="00E50C70" w:rsidRDefault="00B736E6">
      <w:pPr>
        <w:pStyle w:val="Titolo1"/>
        <w:spacing w:after="27"/>
        <w:ind w:right="800"/>
      </w:pPr>
      <w:r>
        <w:t xml:space="preserve">Master di II livello in </w:t>
      </w:r>
    </w:p>
    <w:p w14:paraId="3BA08EA6" w14:textId="5EE6459B" w:rsidR="00E50C70" w:rsidRDefault="00985BE6">
      <w:pPr>
        <w:spacing w:after="0" w:line="259" w:lineRule="auto"/>
        <w:ind w:left="0" w:right="0" w:firstLine="0"/>
        <w:jc w:val="left"/>
      </w:pPr>
      <w:r>
        <w:rPr>
          <w:b/>
          <w:bCs/>
          <w:color w:val="222222"/>
          <w:sz w:val="32"/>
          <w:szCs w:val="32"/>
          <w:shd w:val="clear" w:color="auto" w:fill="FFFFFF"/>
        </w:rPr>
        <w:t>Processi cognitivo-motivazionali e apprendimenti scolastici: metodi di tele-valutazione e tele-intervento per l’</w:t>
      </w:r>
      <w:proofErr w:type="spellStart"/>
      <w:r>
        <w:rPr>
          <w:b/>
          <w:bCs/>
          <w:color w:val="222222"/>
          <w:sz w:val="32"/>
          <w:szCs w:val="32"/>
          <w:shd w:val="clear" w:color="auto" w:fill="FFFFFF"/>
        </w:rPr>
        <w:t>eta</w:t>
      </w:r>
      <w:proofErr w:type="spellEnd"/>
      <w:r>
        <w:rPr>
          <w:b/>
          <w:bCs/>
          <w:color w:val="222222"/>
          <w:sz w:val="32"/>
          <w:szCs w:val="32"/>
          <w:shd w:val="clear" w:color="auto" w:fill="FFFFFF"/>
        </w:rPr>
        <w:t>̀ evolutiva.</w:t>
      </w:r>
    </w:p>
    <w:p w14:paraId="198D371F" w14:textId="77777777" w:rsidR="00E50C70" w:rsidRDefault="00B736E6">
      <w:pPr>
        <w:spacing w:after="13" w:line="261" w:lineRule="auto"/>
        <w:ind w:left="3670" w:right="341" w:hanging="2861"/>
      </w:pPr>
      <w:r>
        <w:rPr>
          <w:sz w:val="24"/>
        </w:rPr>
        <w:t xml:space="preserve">Il presente modello è allegato (parte integrante) del verbale di approvazione del Dipartimento proponente. </w:t>
      </w:r>
    </w:p>
    <w:p w14:paraId="5988584F" w14:textId="77777777" w:rsidR="00E50C70" w:rsidRDefault="00B736E6">
      <w:pPr>
        <w:spacing w:after="0" w:line="259" w:lineRule="auto"/>
        <w:ind w:left="0" w:right="0" w:firstLine="0"/>
        <w:jc w:val="left"/>
      </w:pPr>
      <w:r>
        <w:rPr>
          <w:sz w:val="26"/>
        </w:rPr>
        <w:t xml:space="preserve"> </w:t>
      </w:r>
    </w:p>
    <w:p w14:paraId="5EB0A371" w14:textId="77777777" w:rsidR="00E50C70" w:rsidRDefault="00B736E6">
      <w:pPr>
        <w:spacing w:after="0" w:line="259" w:lineRule="auto"/>
        <w:ind w:left="0" w:right="0" w:firstLine="0"/>
        <w:jc w:val="left"/>
      </w:pPr>
      <w:r>
        <w:rPr>
          <w:sz w:val="26"/>
        </w:rPr>
        <w:t xml:space="preserve"> </w:t>
      </w:r>
    </w:p>
    <w:p w14:paraId="397B1099" w14:textId="77777777" w:rsidR="00E50C70" w:rsidRDefault="00B736E6">
      <w:pPr>
        <w:spacing w:after="0" w:line="259" w:lineRule="auto"/>
        <w:ind w:left="0" w:right="0" w:firstLine="0"/>
        <w:jc w:val="left"/>
      </w:pPr>
      <w:r>
        <w:rPr>
          <w:sz w:val="26"/>
        </w:rPr>
        <w:t xml:space="preserve"> </w:t>
      </w:r>
    </w:p>
    <w:p w14:paraId="4138A2A9" w14:textId="77777777" w:rsidR="00E50C70" w:rsidRDefault="00B736E6">
      <w:pPr>
        <w:spacing w:after="0" w:line="259" w:lineRule="auto"/>
        <w:ind w:left="97" w:right="6009" w:firstLine="2"/>
        <w:jc w:val="left"/>
      </w:pPr>
      <w:r>
        <w:rPr>
          <w:b/>
          <w:sz w:val="28"/>
        </w:rPr>
        <w:t xml:space="preserve">Sezione A - Aspetti organizzativi </w:t>
      </w:r>
      <w:r>
        <w:rPr>
          <w:b/>
          <w:sz w:val="24"/>
        </w:rPr>
        <w:t xml:space="preserve">1.1 Sede amministrativa: </w:t>
      </w:r>
    </w:p>
    <w:tbl>
      <w:tblPr>
        <w:tblStyle w:val="TableGrid"/>
        <w:tblW w:w="10207" w:type="dxa"/>
        <w:tblInd w:w="139" w:type="dxa"/>
        <w:tblCellMar>
          <w:top w:w="12" w:type="dxa"/>
          <w:bottom w:w="26" w:type="dxa"/>
          <w:right w:w="31" w:type="dxa"/>
        </w:tblCellMar>
        <w:tblLook w:val="04A0" w:firstRow="1" w:lastRow="0" w:firstColumn="1" w:lastColumn="0" w:noHBand="0" w:noVBand="1"/>
      </w:tblPr>
      <w:tblGrid>
        <w:gridCol w:w="326"/>
        <w:gridCol w:w="2371"/>
        <w:gridCol w:w="4375"/>
        <w:gridCol w:w="3135"/>
      </w:tblGrid>
      <w:tr w:rsidR="00E50C70" w14:paraId="4A329338" w14:textId="77777777">
        <w:trPr>
          <w:trHeight w:val="500"/>
        </w:trPr>
        <w:tc>
          <w:tcPr>
            <w:tcW w:w="2697" w:type="dxa"/>
            <w:gridSpan w:val="2"/>
            <w:tcBorders>
              <w:top w:val="single" w:sz="4" w:space="0" w:color="BFBFBF"/>
              <w:left w:val="single" w:sz="4" w:space="0" w:color="BFBFBF"/>
              <w:bottom w:val="single" w:sz="4" w:space="0" w:color="BFBFBF"/>
              <w:right w:val="single" w:sz="4" w:space="0" w:color="BFBFBF"/>
            </w:tcBorders>
          </w:tcPr>
          <w:p w14:paraId="34C50882" w14:textId="77777777" w:rsidR="00E50C70" w:rsidRDefault="00B736E6">
            <w:pPr>
              <w:spacing w:after="0" w:line="259" w:lineRule="auto"/>
              <w:ind w:right="0" w:firstLine="0"/>
              <w:jc w:val="left"/>
            </w:pPr>
            <w:r>
              <w:rPr>
                <w:sz w:val="24"/>
              </w:rPr>
              <w:t xml:space="preserve">Dipartimento </w:t>
            </w:r>
          </w:p>
        </w:tc>
        <w:tc>
          <w:tcPr>
            <w:tcW w:w="4375" w:type="dxa"/>
            <w:tcBorders>
              <w:top w:val="single" w:sz="4" w:space="0" w:color="BFBFBF"/>
              <w:left w:val="single" w:sz="4" w:space="0" w:color="BFBFBF"/>
              <w:bottom w:val="single" w:sz="4" w:space="0" w:color="BFBFBF"/>
              <w:right w:val="nil"/>
            </w:tcBorders>
          </w:tcPr>
          <w:p w14:paraId="05E43846" w14:textId="77777777" w:rsidR="00E50C70" w:rsidRDefault="00B736E6">
            <w:pPr>
              <w:spacing w:after="0" w:line="259" w:lineRule="auto"/>
              <w:ind w:left="117" w:right="0" w:firstLine="0"/>
              <w:jc w:val="left"/>
            </w:pPr>
            <w:r>
              <w:rPr>
                <w:sz w:val="24"/>
              </w:rPr>
              <w:t xml:space="preserve">FORLILPSI </w:t>
            </w:r>
          </w:p>
        </w:tc>
        <w:tc>
          <w:tcPr>
            <w:tcW w:w="3135" w:type="dxa"/>
            <w:tcBorders>
              <w:top w:val="single" w:sz="4" w:space="0" w:color="BFBFBF"/>
              <w:left w:val="nil"/>
              <w:bottom w:val="single" w:sz="4" w:space="0" w:color="BFBFBF"/>
              <w:right w:val="single" w:sz="4" w:space="0" w:color="BFBFBF"/>
            </w:tcBorders>
          </w:tcPr>
          <w:p w14:paraId="1F4F8F20" w14:textId="77777777" w:rsidR="00E50C70" w:rsidRDefault="00E50C70">
            <w:pPr>
              <w:spacing w:after="160" w:line="259" w:lineRule="auto"/>
              <w:ind w:left="0" w:right="0" w:firstLine="0"/>
              <w:jc w:val="left"/>
            </w:pPr>
          </w:p>
        </w:tc>
      </w:tr>
      <w:tr w:rsidR="00E50C70" w14:paraId="277E3FBC" w14:textId="77777777">
        <w:trPr>
          <w:trHeight w:val="724"/>
        </w:trPr>
        <w:tc>
          <w:tcPr>
            <w:tcW w:w="7072" w:type="dxa"/>
            <w:gridSpan w:val="3"/>
            <w:tcBorders>
              <w:top w:val="single" w:sz="4" w:space="0" w:color="BFBFBF"/>
              <w:left w:val="nil"/>
              <w:bottom w:val="single" w:sz="3" w:space="0" w:color="BFBFBF"/>
              <w:right w:val="nil"/>
            </w:tcBorders>
            <w:vAlign w:val="bottom"/>
          </w:tcPr>
          <w:p w14:paraId="1146A7F5" w14:textId="77777777" w:rsidR="00E50C70" w:rsidRDefault="00B736E6">
            <w:pPr>
              <w:spacing w:after="0" w:line="259" w:lineRule="auto"/>
              <w:ind w:left="-7" w:right="0" w:firstLine="0"/>
              <w:jc w:val="left"/>
            </w:pPr>
            <w:r>
              <w:rPr>
                <w:b/>
                <w:sz w:val="24"/>
              </w:rPr>
              <w:t xml:space="preserve">Indicare con una x la Segreteria Post-laurea di riferimento </w:t>
            </w:r>
          </w:p>
        </w:tc>
        <w:tc>
          <w:tcPr>
            <w:tcW w:w="3135" w:type="dxa"/>
            <w:tcBorders>
              <w:top w:val="single" w:sz="4" w:space="0" w:color="BFBFBF"/>
              <w:left w:val="nil"/>
              <w:bottom w:val="single" w:sz="3" w:space="0" w:color="BFBFBF"/>
              <w:right w:val="nil"/>
            </w:tcBorders>
          </w:tcPr>
          <w:p w14:paraId="5EA628F6" w14:textId="77777777" w:rsidR="00E50C70" w:rsidRDefault="00E50C70">
            <w:pPr>
              <w:spacing w:after="160" w:line="259" w:lineRule="auto"/>
              <w:ind w:left="0" w:right="0" w:firstLine="0"/>
              <w:jc w:val="left"/>
            </w:pPr>
          </w:p>
        </w:tc>
      </w:tr>
      <w:tr w:rsidR="00E50C70" w14:paraId="515A1F8D" w14:textId="77777777">
        <w:trPr>
          <w:trHeight w:val="592"/>
        </w:trPr>
        <w:tc>
          <w:tcPr>
            <w:tcW w:w="326" w:type="dxa"/>
            <w:tcBorders>
              <w:top w:val="single" w:sz="3" w:space="0" w:color="BFBFBF"/>
              <w:left w:val="single" w:sz="3" w:space="0" w:color="BFBFBF"/>
              <w:bottom w:val="single" w:sz="3" w:space="0" w:color="BFBFBF"/>
              <w:right w:val="single" w:sz="3" w:space="0" w:color="BFBFBF"/>
            </w:tcBorders>
          </w:tcPr>
          <w:p w14:paraId="315FC506" w14:textId="77777777" w:rsidR="00E50C70" w:rsidRDefault="00B736E6">
            <w:pPr>
              <w:spacing w:after="0" w:line="259" w:lineRule="auto"/>
              <w:ind w:right="0" w:firstLine="0"/>
              <w:jc w:val="left"/>
            </w:pPr>
            <w:r>
              <w:t xml:space="preserve">x </w:t>
            </w:r>
          </w:p>
        </w:tc>
        <w:tc>
          <w:tcPr>
            <w:tcW w:w="6746" w:type="dxa"/>
            <w:gridSpan w:val="2"/>
            <w:tcBorders>
              <w:top w:val="single" w:sz="3" w:space="0" w:color="BFBFBF"/>
              <w:left w:val="single" w:sz="3" w:space="0" w:color="BFBFBF"/>
              <w:bottom w:val="single" w:sz="3" w:space="0" w:color="BFBFBF"/>
              <w:right w:val="single" w:sz="3" w:space="0" w:color="BFBFBF"/>
            </w:tcBorders>
          </w:tcPr>
          <w:p w14:paraId="421633B9" w14:textId="77777777" w:rsidR="00E50C70" w:rsidRDefault="00B736E6">
            <w:pPr>
              <w:spacing w:after="0" w:line="259" w:lineRule="auto"/>
              <w:ind w:left="124" w:right="0" w:firstLine="0"/>
              <w:jc w:val="left"/>
            </w:pPr>
            <w:r>
              <w:t xml:space="preserve">Unità Funzionale Sportello Unico Capponi – Segreteria Post - laurea </w:t>
            </w:r>
          </w:p>
        </w:tc>
        <w:tc>
          <w:tcPr>
            <w:tcW w:w="3135" w:type="dxa"/>
            <w:tcBorders>
              <w:top w:val="single" w:sz="3" w:space="0" w:color="BFBFBF"/>
              <w:left w:val="single" w:sz="3" w:space="0" w:color="BFBFBF"/>
              <w:bottom w:val="single" w:sz="3" w:space="0" w:color="BFBFBF"/>
              <w:right w:val="single" w:sz="3" w:space="0" w:color="BFBFBF"/>
            </w:tcBorders>
          </w:tcPr>
          <w:p w14:paraId="68CB110D" w14:textId="77777777" w:rsidR="00E50C70" w:rsidRDefault="00B736E6">
            <w:pPr>
              <w:spacing w:after="0" w:line="259" w:lineRule="auto"/>
              <w:ind w:left="120" w:right="0" w:firstLine="0"/>
              <w:jc w:val="left"/>
            </w:pPr>
            <w:r>
              <w:t xml:space="preserve">e-mail: master@adm.unifi.it </w:t>
            </w:r>
          </w:p>
        </w:tc>
      </w:tr>
      <w:tr w:rsidR="00E50C70" w14:paraId="58BC8557" w14:textId="77777777">
        <w:trPr>
          <w:trHeight w:val="596"/>
        </w:trPr>
        <w:tc>
          <w:tcPr>
            <w:tcW w:w="326" w:type="dxa"/>
            <w:tcBorders>
              <w:top w:val="single" w:sz="3" w:space="0" w:color="BFBFBF"/>
              <w:left w:val="single" w:sz="3" w:space="0" w:color="BFBFBF"/>
              <w:bottom w:val="single" w:sz="3" w:space="0" w:color="BFBFBF"/>
              <w:right w:val="single" w:sz="3" w:space="0" w:color="BFBFBF"/>
            </w:tcBorders>
          </w:tcPr>
          <w:p w14:paraId="0979396B" w14:textId="77777777" w:rsidR="00E50C70" w:rsidRDefault="00B736E6">
            <w:pPr>
              <w:spacing w:after="0" w:line="259" w:lineRule="auto"/>
              <w:ind w:left="5" w:right="0" w:firstLine="0"/>
              <w:jc w:val="left"/>
            </w:pPr>
            <w:r>
              <w:rPr>
                <w:rFonts w:ascii="Times New Roman" w:eastAsia="Times New Roman" w:hAnsi="Times New Roman" w:cs="Times New Roman"/>
              </w:rPr>
              <w:t xml:space="preserve"> </w:t>
            </w:r>
          </w:p>
        </w:tc>
        <w:tc>
          <w:tcPr>
            <w:tcW w:w="6746" w:type="dxa"/>
            <w:gridSpan w:val="2"/>
            <w:tcBorders>
              <w:top w:val="single" w:sz="3" w:space="0" w:color="BFBFBF"/>
              <w:left w:val="single" w:sz="3" w:space="0" w:color="BFBFBF"/>
              <w:bottom w:val="single" w:sz="3" w:space="0" w:color="BFBFBF"/>
              <w:right w:val="single" w:sz="3" w:space="0" w:color="BFBFBF"/>
            </w:tcBorders>
          </w:tcPr>
          <w:p w14:paraId="0A9C8582" w14:textId="77777777" w:rsidR="00E50C70" w:rsidRDefault="00B736E6">
            <w:pPr>
              <w:spacing w:after="0" w:line="259" w:lineRule="auto"/>
              <w:ind w:left="124" w:right="0" w:firstLine="0"/>
            </w:pPr>
            <w:r>
              <w:t xml:space="preserve">Unità Funzionale Didattica integrata con Servizio Sanitario Regionale e con la Scuola di Scienze della Salute Umana </w:t>
            </w:r>
          </w:p>
        </w:tc>
        <w:tc>
          <w:tcPr>
            <w:tcW w:w="3135" w:type="dxa"/>
            <w:tcBorders>
              <w:top w:val="single" w:sz="3" w:space="0" w:color="BFBFBF"/>
              <w:left w:val="single" w:sz="3" w:space="0" w:color="BFBFBF"/>
              <w:bottom w:val="single" w:sz="3" w:space="0" w:color="BFBFBF"/>
              <w:right w:val="single" w:sz="3" w:space="0" w:color="BFBFBF"/>
            </w:tcBorders>
          </w:tcPr>
          <w:p w14:paraId="31BA7237" w14:textId="77777777" w:rsidR="00E50C70" w:rsidRDefault="00B736E6">
            <w:pPr>
              <w:spacing w:after="0" w:line="259" w:lineRule="auto"/>
              <w:ind w:left="120" w:right="0" w:firstLine="0"/>
              <w:jc w:val="left"/>
            </w:pPr>
            <w:r>
              <w:t xml:space="preserve">e-mail: master-bio@unifi.it </w:t>
            </w:r>
          </w:p>
        </w:tc>
      </w:tr>
    </w:tbl>
    <w:p w14:paraId="535440E2" w14:textId="77777777" w:rsidR="00E50C70" w:rsidRDefault="00B736E6">
      <w:pPr>
        <w:spacing w:after="0" w:line="259" w:lineRule="auto"/>
        <w:ind w:left="0" w:right="0" w:firstLine="0"/>
        <w:jc w:val="left"/>
      </w:pPr>
      <w:r>
        <w:rPr>
          <w:b/>
          <w:sz w:val="25"/>
        </w:rPr>
        <w:t xml:space="preserve"> </w:t>
      </w:r>
    </w:p>
    <w:p w14:paraId="6249F59E" w14:textId="77777777" w:rsidR="00E50C70" w:rsidRDefault="00B736E6">
      <w:pPr>
        <w:pStyle w:val="Titolo2"/>
        <w:ind w:left="127" w:right="315"/>
      </w:pPr>
      <w:r>
        <w:t xml:space="preserve">1.2 Sedi delle attività didattiche del corso </w:t>
      </w:r>
    </w:p>
    <w:tbl>
      <w:tblPr>
        <w:tblStyle w:val="TableGrid"/>
        <w:tblW w:w="10200" w:type="dxa"/>
        <w:tblInd w:w="154" w:type="dxa"/>
        <w:tblCellMar>
          <w:top w:w="55" w:type="dxa"/>
          <w:left w:w="110" w:type="dxa"/>
          <w:right w:w="115" w:type="dxa"/>
        </w:tblCellMar>
        <w:tblLook w:val="04A0" w:firstRow="1" w:lastRow="0" w:firstColumn="1" w:lastColumn="0" w:noHBand="0" w:noVBand="1"/>
      </w:tblPr>
      <w:tblGrid>
        <w:gridCol w:w="10200"/>
      </w:tblGrid>
      <w:tr w:rsidR="00E50C70" w14:paraId="417833E2" w14:textId="77777777">
        <w:trPr>
          <w:trHeight w:val="1733"/>
        </w:trPr>
        <w:tc>
          <w:tcPr>
            <w:tcW w:w="10200" w:type="dxa"/>
            <w:tcBorders>
              <w:top w:val="single" w:sz="4" w:space="0" w:color="BFBFBF"/>
              <w:left w:val="single" w:sz="4" w:space="0" w:color="BFBFBF"/>
              <w:bottom w:val="single" w:sz="4" w:space="0" w:color="BFBFBF"/>
              <w:right w:val="single" w:sz="4" w:space="0" w:color="BFBFBF"/>
            </w:tcBorders>
          </w:tcPr>
          <w:p w14:paraId="4A608E3B" w14:textId="77777777" w:rsidR="00E50C70" w:rsidRDefault="00B736E6">
            <w:pPr>
              <w:spacing w:after="23" w:line="259" w:lineRule="auto"/>
              <w:ind w:left="0" w:right="0" w:firstLine="0"/>
              <w:jc w:val="left"/>
            </w:pPr>
            <w:r>
              <w:t xml:space="preserve">c/o Università degli studi di Firenze - Dipartimento FORLILPSI* </w:t>
            </w:r>
          </w:p>
          <w:p w14:paraId="753D537C" w14:textId="77777777" w:rsidR="00E50C70" w:rsidRDefault="00B736E6">
            <w:pPr>
              <w:numPr>
                <w:ilvl w:val="0"/>
                <w:numId w:val="2"/>
              </w:numPr>
              <w:spacing w:after="6" w:line="259" w:lineRule="auto"/>
              <w:ind w:right="0" w:hanging="892"/>
              <w:jc w:val="left"/>
            </w:pPr>
            <w:r>
              <w:t xml:space="preserve">Scuola di psicologia, Complesso di San Salvi, </w:t>
            </w:r>
          </w:p>
          <w:p w14:paraId="4CB8A505" w14:textId="77777777" w:rsidR="00E50C70" w:rsidRDefault="00B736E6">
            <w:pPr>
              <w:spacing w:after="19" w:line="259" w:lineRule="auto"/>
              <w:ind w:left="528" w:right="0" w:firstLine="0"/>
              <w:jc w:val="left"/>
            </w:pPr>
            <w:r>
              <w:t xml:space="preserve">Padiglione 26, Via di San Salvi 12- 50135 Firenze </w:t>
            </w:r>
          </w:p>
          <w:p w14:paraId="629F9D16" w14:textId="77777777" w:rsidR="00E50C70" w:rsidRDefault="00B736E6">
            <w:pPr>
              <w:numPr>
                <w:ilvl w:val="0"/>
                <w:numId w:val="2"/>
              </w:numPr>
              <w:spacing w:after="10" w:line="259" w:lineRule="auto"/>
              <w:ind w:right="0" w:hanging="892"/>
              <w:jc w:val="left"/>
            </w:pPr>
            <w:r>
              <w:t xml:space="preserve">Scuola di Studi Umanistici e della Formazione, Via Laura, 48 </w:t>
            </w:r>
          </w:p>
          <w:p w14:paraId="205A40E4" w14:textId="77777777" w:rsidR="00E50C70" w:rsidRDefault="00B736E6">
            <w:pPr>
              <w:spacing w:after="0" w:line="259" w:lineRule="auto"/>
              <w:ind w:left="528" w:right="0" w:firstLine="0"/>
              <w:jc w:val="left"/>
            </w:pPr>
            <w:r>
              <w:t xml:space="preserve">*50% delle lezioni-esercitazioni potranno essere svolte a distanza sulle piattaforme di tele- valutazione e tele-riabilitazione </w:t>
            </w:r>
          </w:p>
        </w:tc>
      </w:tr>
    </w:tbl>
    <w:p w14:paraId="3B6B42C3" w14:textId="77777777" w:rsidR="00E50C70" w:rsidRDefault="00B736E6">
      <w:pPr>
        <w:spacing w:after="207" w:line="259" w:lineRule="auto"/>
        <w:ind w:left="0" w:right="0" w:firstLine="0"/>
        <w:jc w:val="left"/>
      </w:pPr>
      <w:r>
        <w:rPr>
          <w:b/>
          <w:sz w:val="20"/>
          <w:vertAlign w:val="subscript"/>
        </w:rPr>
        <w:t xml:space="preserve"> </w:t>
      </w:r>
      <w:r>
        <w:rPr>
          <w:b/>
          <w:sz w:val="20"/>
          <w:vertAlign w:val="subscript"/>
        </w:rPr>
        <w:tab/>
      </w:r>
      <w:r>
        <w:rPr>
          <w:sz w:val="20"/>
        </w:rPr>
        <w:t xml:space="preserve"> </w:t>
      </w:r>
    </w:p>
    <w:p w14:paraId="1CED0EA1" w14:textId="77777777" w:rsidR="00E50C70" w:rsidRDefault="00B736E6">
      <w:pPr>
        <w:spacing w:after="2" w:line="257" w:lineRule="auto"/>
        <w:ind w:left="127" w:right="315"/>
      </w:pPr>
      <w:r>
        <w:rPr>
          <w:b/>
          <w:sz w:val="24"/>
        </w:rPr>
        <w:t xml:space="preserve">1.3 Durata delle attività didattiche: </w:t>
      </w:r>
    </w:p>
    <w:tbl>
      <w:tblPr>
        <w:tblStyle w:val="TableGrid"/>
        <w:tblW w:w="10297" w:type="dxa"/>
        <w:tblInd w:w="143" w:type="dxa"/>
        <w:tblCellMar>
          <w:top w:w="65" w:type="dxa"/>
          <w:left w:w="109" w:type="dxa"/>
          <w:right w:w="115" w:type="dxa"/>
        </w:tblCellMar>
        <w:tblLook w:val="04A0" w:firstRow="1" w:lastRow="0" w:firstColumn="1" w:lastColumn="0" w:noHBand="0" w:noVBand="1"/>
      </w:tblPr>
      <w:tblGrid>
        <w:gridCol w:w="2837"/>
        <w:gridCol w:w="7460"/>
      </w:tblGrid>
      <w:tr w:rsidR="00E50C70" w14:paraId="60C745A8" w14:textId="77777777">
        <w:trPr>
          <w:trHeight w:val="1762"/>
        </w:trPr>
        <w:tc>
          <w:tcPr>
            <w:tcW w:w="2837" w:type="dxa"/>
            <w:tcBorders>
              <w:top w:val="single" w:sz="4" w:space="0" w:color="BFBFBF"/>
              <w:left w:val="single" w:sz="4" w:space="0" w:color="BFBFBF"/>
              <w:bottom w:val="single" w:sz="4" w:space="0" w:color="BFBFBF"/>
              <w:right w:val="single" w:sz="4" w:space="0" w:color="BFBFBF"/>
            </w:tcBorders>
          </w:tcPr>
          <w:p w14:paraId="4D56FD85" w14:textId="77777777" w:rsidR="00E50C70" w:rsidRDefault="00B736E6">
            <w:pPr>
              <w:spacing w:after="0" w:line="259" w:lineRule="auto"/>
              <w:ind w:left="1" w:right="0" w:firstLine="0"/>
              <w:jc w:val="left"/>
            </w:pPr>
            <w:r>
              <w:t xml:space="preserve">Durata </w:t>
            </w:r>
          </w:p>
        </w:tc>
        <w:tc>
          <w:tcPr>
            <w:tcW w:w="7460" w:type="dxa"/>
            <w:tcBorders>
              <w:top w:val="single" w:sz="4" w:space="0" w:color="BFBFBF"/>
              <w:left w:val="single" w:sz="4" w:space="0" w:color="BFBFBF"/>
              <w:bottom w:val="single" w:sz="4" w:space="0" w:color="BFBFBF"/>
              <w:right w:val="single" w:sz="4" w:space="0" w:color="BFBFBF"/>
            </w:tcBorders>
          </w:tcPr>
          <w:p w14:paraId="1D48B8A7" w14:textId="77777777" w:rsidR="00E50C70" w:rsidRDefault="00B736E6">
            <w:pPr>
              <w:spacing w:after="149" w:line="259" w:lineRule="auto"/>
              <w:ind w:left="0" w:right="0" w:firstLine="0"/>
              <w:jc w:val="left"/>
            </w:pPr>
            <w:r>
              <w:t xml:space="preserve">12 mesi </w:t>
            </w:r>
          </w:p>
          <w:p w14:paraId="09E09046" w14:textId="30BEF008" w:rsidR="00E50C70" w:rsidRDefault="00B736E6">
            <w:pPr>
              <w:spacing w:after="142" w:line="259" w:lineRule="auto"/>
              <w:ind w:left="0" w:right="0" w:firstLine="0"/>
              <w:jc w:val="left"/>
            </w:pPr>
            <w:r>
              <w:t xml:space="preserve">Per un totale di didattica frontale </w:t>
            </w:r>
            <w:r>
              <w:rPr>
                <w:sz w:val="16"/>
              </w:rPr>
              <w:t xml:space="preserve">(1 CFU=tra 6 e 12 ore) </w:t>
            </w:r>
            <w:r>
              <w:t xml:space="preserve">pari a n. </w:t>
            </w:r>
            <w:r w:rsidRPr="00504141">
              <w:t>2</w:t>
            </w:r>
            <w:r w:rsidR="009679A7" w:rsidRPr="00504141">
              <w:t>88</w:t>
            </w:r>
            <w:r>
              <w:t xml:space="preserve"> ore </w:t>
            </w:r>
          </w:p>
          <w:p w14:paraId="070B8A5A" w14:textId="77777777" w:rsidR="00E50C70" w:rsidRDefault="00B736E6">
            <w:pPr>
              <w:spacing w:after="0" w:line="259" w:lineRule="auto"/>
              <w:ind w:left="0" w:right="0" w:firstLine="0"/>
              <w:jc w:val="left"/>
            </w:pPr>
            <w:r>
              <w:t xml:space="preserve">Frequenza obbligatoria (in presenza e in sincrono): 70% </w:t>
            </w:r>
          </w:p>
        </w:tc>
      </w:tr>
    </w:tbl>
    <w:p w14:paraId="57C82941" w14:textId="77777777" w:rsidR="00E50C70" w:rsidRDefault="00B736E6">
      <w:pPr>
        <w:tabs>
          <w:tab w:val="center" w:pos="2165"/>
        </w:tabs>
        <w:spacing w:after="2" w:line="257" w:lineRule="auto"/>
        <w:ind w:left="0" w:right="0" w:firstLine="0"/>
        <w:jc w:val="left"/>
      </w:pPr>
      <w:r>
        <w:rPr>
          <w:b/>
          <w:sz w:val="24"/>
        </w:rPr>
        <w:lastRenderedPageBreak/>
        <w:t xml:space="preserve">1.4. </w:t>
      </w:r>
      <w:r>
        <w:rPr>
          <w:b/>
          <w:sz w:val="24"/>
        </w:rPr>
        <w:tab/>
        <w:t xml:space="preserve">Svolgimento del corso: </w:t>
      </w:r>
    </w:p>
    <w:tbl>
      <w:tblPr>
        <w:tblStyle w:val="TableGrid"/>
        <w:tblW w:w="10348" w:type="dxa"/>
        <w:tblInd w:w="136" w:type="dxa"/>
        <w:tblCellMar>
          <w:top w:w="93" w:type="dxa"/>
          <w:left w:w="8" w:type="dxa"/>
          <w:bottom w:w="30" w:type="dxa"/>
          <w:right w:w="27" w:type="dxa"/>
        </w:tblCellMar>
        <w:tblLook w:val="04A0" w:firstRow="1" w:lastRow="0" w:firstColumn="1" w:lastColumn="0" w:noHBand="0" w:noVBand="1"/>
      </w:tblPr>
      <w:tblGrid>
        <w:gridCol w:w="10348"/>
      </w:tblGrid>
      <w:tr w:rsidR="00E50C70" w14:paraId="15BFE49A" w14:textId="77777777">
        <w:trPr>
          <w:trHeight w:val="412"/>
        </w:trPr>
        <w:tc>
          <w:tcPr>
            <w:tcW w:w="10348" w:type="dxa"/>
            <w:tcBorders>
              <w:top w:val="single" w:sz="3" w:space="0" w:color="BFBFBF"/>
              <w:left w:val="single" w:sz="3" w:space="0" w:color="BFBFBF"/>
              <w:bottom w:val="single" w:sz="3" w:space="0" w:color="BFBFBF"/>
              <w:right w:val="single" w:sz="3" w:space="0" w:color="BFBFBF"/>
            </w:tcBorders>
            <w:vAlign w:val="bottom"/>
          </w:tcPr>
          <w:p w14:paraId="34E379AE" w14:textId="77777777" w:rsidR="00E50C70" w:rsidRDefault="00B736E6">
            <w:pPr>
              <w:spacing w:after="0" w:line="259" w:lineRule="auto"/>
              <w:ind w:left="0" w:right="0" w:firstLine="0"/>
              <w:jc w:val="left"/>
            </w:pPr>
            <w:r>
              <w:t xml:space="preserve">Il corso si svolgerà nel periodo febbraio-dicembre 2022 </w:t>
            </w:r>
          </w:p>
        </w:tc>
      </w:tr>
      <w:tr w:rsidR="00E50C70" w14:paraId="216DB25E" w14:textId="77777777">
        <w:trPr>
          <w:trHeight w:val="680"/>
        </w:trPr>
        <w:tc>
          <w:tcPr>
            <w:tcW w:w="10348" w:type="dxa"/>
            <w:tcBorders>
              <w:top w:val="single" w:sz="3" w:space="0" w:color="BFBFBF"/>
              <w:left w:val="single" w:sz="3" w:space="0" w:color="BFBFBF"/>
              <w:bottom w:val="single" w:sz="3" w:space="0" w:color="BFBFBF"/>
              <w:right w:val="single" w:sz="3" w:space="0" w:color="BFBFBF"/>
            </w:tcBorders>
          </w:tcPr>
          <w:p w14:paraId="7DB199FE" w14:textId="77777777" w:rsidR="00E50C70" w:rsidRDefault="00B736E6">
            <w:pPr>
              <w:spacing w:after="0" w:line="259" w:lineRule="auto"/>
              <w:ind w:left="113" w:right="0" w:firstLine="0"/>
            </w:pPr>
            <w:r>
              <w:t xml:space="preserve">E’ necessario svolgere le lezioni di sabato per rendere la frequenza compatibile con l’attività lavorativa ordinaria di molti professionisti dell’ambito educativo e sanitario </w:t>
            </w:r>
          </w:p>
        </w:tc>
      </w:tr>
      <w:tr w:rsidR="00E50C70" w14:paraId="67B313BF" w14:textId="77777777">
        <w:trPr>
          <w:trHeight w:val="1061"/>
        </w:trPr>
        <w:tc>
          <w:tcPr>
            <w:tcW w:w="10348" w:type="dxa"/>
            <w:tcBorders>
              <w:top w:val="single" w:sz="3" w:space="0" w:color="BFBFBF"/>
              <w:left w:val="single" w:sz="3" w:space="0" w:color="BFBFBF"/>
              <w:bottom w:val="single" w:sz="3" w:space="0" w:color="BFBFBF"/>
              <w:right w:val="single" w:sz="3" w:space="0" w:color="BFBFBF"/>
            </w:tcBorders>
          </w:tcPr>
          <w:p w14:paraId="086074D4" w14:textId="77777777" w:rsidR="00E50C70" w:rsidRDefault="00B736E6">
            <w:pPr>
              <w:spacing w:after="140" w:line="259" w:lineRule="auto"/>
              <w:ind w:left="113" w:right="0" w:firstLine="0"/>
              <w:jc w:val="left"/>
            </w:pPr>
            <w:r>
              <w:t xml:space="preserve">Le lezioni del sabato si svolgeranno solo la mattina, per un totale di circa 6 ore/sabato. </w:t>
            </w:r>
          </w:p>
          <w:p w14:paraId="776E90B9" w14:textId="77777777" w:rsidR="00E50C70" w:rsidRDefault="00B736E6">
            <w:pPr>
              <w:spacing w:after="0" w:line="259" w:lineRule="auto"/>
              <w:ind w:left="425" w:right="0" w:hanging="312"/>
              <w:jc w:val="left"/>
            </w:pPr>
            <w:r>
              <w:t xml:space="preserve">• Si dichiara di aver richiesto la prenotazione dei locali sopra descritti tramite e-mail alla casella di funzione </w:t>
            </w:r>
            <w:r>
              <w:rPr>
                <w:color w:val="4471C4"/>
              </w:rPr>
              <w:t>gestione-aule@adm.unifi.it</w:t>
            </w:r>
            <w:r>
              <w:t xml:space="preserve"> </w:t>
            </w:r>
          </w:p>
        </w:tc>
      </w:tr>
    </w:tbl>
    <w:p w14:paraId="5C09810B" w14:textId="77777777" w:rsidR="00E50C70" w:rsidRDefault="00B736E6">
      <w:pPr>
        <w:spacing w:after="0" w:line="259" w:lineRule="auto"/>
        <w:ind w:left="0" w:right="0" w:firstLine="0"/>
        <w:jc w:val="left"/>
      </w:pPr>
      <w:r>
        <w:rPr>
          <w:b/>
          <w:sz w:val="34"/>
        </w:rPr>
        <w:t xml:space="preserve"> </w:t>
      </w:r>
    </w:p>
    <w:p w14:paraId="73A86A18" w14:textId="77777777" w:rsidR="00E50C70" w:rsidRDefault="00B736E6">
      <w:pPr>
        <w:spacing w:line="355" w:lineRule="auto"/>
        <w:ind w:left="127"/>
      </w:pPr>
      <w:r>
        <w:t xml:space="preserve">Elenco dei sabati previsti 12.02.22, 26.02.22, 12.03.22, 26.02.22, 09.04.22, 23.04.22, 07.05.22, 21.05.22, 04.06.22, 18.06.22, 11.09.2022, 25.09.2022, 16.10.22, 30.10.22, 13.11.22, 27.11.22 per un totale di 16 sabati (di cui il 50% potrà essere svolto in teleconferenza e tele-pratica) </w:t>
      </w:r>
    </w:p>
    <w:p w14:paraId="1EFB1887" w14:textId="77777777" w:rsidR="00E50C70" w:rsidRDefault="00B736E6">
      <w:pPr>
        <w:spacing w:after="177"/>
        <w:ind w:left="127" w:right="335"/>
      </w:pPr>
      <w:r>
        <w:t xml:space="preserve">IMPORTANTE: ove si compili questa parte, in applicazione a quanto disposto nella rettorale, nel piano finanziario - nella sezione “Uscite” in “Altre voci” - deve essere prevista una quota per la copertura delle spese necessarie per l’apertura dei locali nei sabati sopra indicati. </w:t>
      </w:r>
    </w:p>
    <w:p w14:paraId="21E8A59F" w14:textId="77777777" w:rsidR="00E50C70" w:rsidRDefault="00B736E6">
      <w:pPr>
        <w:spacing w:after="113" w:line="257" w:lineRule="auto"/>
        <w:ind w:left="127" w:right="315"/>
      </w:pPr>
      <w:r>
        <w:rPr>
          <w:b/>
          <w:sz w:val="24"/>
        </w:rPr>
        <w:t xml:space="preserve">Prima di inviare la proposta, occorre dichiarare l’avvenuta prenotazione degli spazi presso l’Area Servizi Patrimoniali e Logistici (dirigente dott. Gabriele Gentilini) da effettuare tramite e-mail alla casella di funzione </w:t>
      </w:r>
      <w:r>
        <w:rPr>
          <w:color w:val="0000FF"/>
          <w:sz w:val="24"/>
          <w:u w:val="single" w:color="0000FF"/>
        </w:rPr>
        <w:t>gestione-aule@adm.unifi.it</w:t>
      </w:r>
      <w:r>
        <w:rPr>
          <w:color w:val="0000FF"/>
          <w:sz w:val="24"/>
        </w:rPr>
        <w:t xml:space="preserve"> </w:t>
      </w:r>
      <w:r>
        <w:rPr>
          <w:b/>
          <w:sz w:val="24"/>
        </w:rPr>
        <w:t xml:space="preserve">precisando se, per lo svolgimento del corso, occorrono: </w:t>
      </w:r>
    </w:p>
    <w:p w14:paraId="75268F8A" w14:textId="77777777" w:rsidR="00E50C70" w:rsidRDefault="00B736E6">
      <w:pPr>
        <w:spacing w:after="114" w:line="261" w:lineRule="auto"/>
        <w:ind w:left="107" w:right="341"/>
      </w:pPr>
      <w:r>
        <w:rPr>
          <w:sz w:val="24"/>
        </w:rPr>
        <w:t xml:space="preserve">Aule con dotazione ordinaria (schermo, pc. ecc.) </w:t>
      </w:r>
    </w:p>
    <w:p w14:paraId="635D859C" w14:textId="77777777" w:rsidR="00E50C70" w:rsidRDefault="00B736E6">
      <w:pPr>
        <w:spacing w:after="114" w:line="261" w:lineRule="auto"/>
        <w:ind w:left="107" w:right="341"/>
      </w:pPr>
      <w:r>
        <w:rPr>
          <w:sz w:val="24"/>
        </w:rPr>
        <w:t xml:space="preserve">E’ necessario svolgere le lezioni di sabato per rendere la frequenza compatibile con l’attività lavorativa ordinaria </w:t>
      </w:r>
    </w:p>
    <w:p w14:paraId="15DBA1D8" w14:textId="77777777" w:rsidR="00E50C70" w:rsidRDefault="00B736E6">
      <w:pPr>
        <w:spacing w:after="114" w:line="261" w:lineRule="auto"/>
        <w:ind w:left="107" w:right="341"/>
      </w:pPr>
      <w:r>
        <w:rPr>
          <w:sz w:val="24"/>
        </w:rPr>
        <w:t xml:space="preserve">Le lezioni del sabato si svolgeranno solo la mattina, per un totale di circa 6 ore/sabato. </w:t>
      </w:r>
      <w:r>
        <w:rPr>
          <w:rFonts w:ascii="Wingdings" w:eastAsia="Wingdings" w:hAnsi="Wingdings" w:cs="Wingdings"/>
          <w:sz w:val="24"/>
        </w:rPr>
        <w:t></w:t>
      </w:r>
      <w:r>
        <w:rPr>
          <w:rFonts w:ascii="Times New Roman" w:eastAsia="Times New Roman" w:hAnsi="Times New Roman" w:cs="Times New Roman"/>
          <w:sz w:val="24"/>
        </w:rPr>
        <w:t xml:space="preserve"> </w:t>
      </w:r>
      <w:r>
        <w:rPr>
          <w:sz w:val="24"/>
        </w:rPr>
        <w:t xml:space="preserve">Si dichiara di aver richiesto e ottenuto la prenotazione dei locali sopra descritti tramite e- mail alla casella di funzione </w:t>
      </w:r>
      <w:r>
        <w:rPr>
          <w:color w:val="0000FF"/>
          <w:sz w:val="24"/>
          <w:u w:val="single" w:color="0000FF"/>
        </w:rPr>
        <w:t>gestione-aule@adm.unifi.it</w:t>
      </w:r>
      <w:r>
        <w:rPr>
          <w:color w:val="0000FF"/>
          <w:sz w:val="24"/>
        </w:rPr>
        <w:t xml:space="preserve"> </w:t>
      </w:r>
      <w:r>
        <w:rPr>
          <w:rFonts w:ascii="Calibri" w:eastAsia="Calibri" w:hAnsi="Calibri" w:cs="Calibri"/>
          <w:sz w:val="24"/>
        </w:rPr>
        <w:t xml:space="preserve">(richiesto) </w:t>
      </w:r>
    </w:p>
    <w:p w14:paraId="25DC8BB9" w14:textId="77777777" w:rsidR="00E50C70" w:rsidRDefault="00B736E6">
      <w:pPr>
        <w:pStyle w:val="Titolo2"/>
        <w:spacing w:after="60" w:line="259" w:lineRule="auto"/>
        <w:ind w:left="97" w:firstLine="2"/>
        <w:jc w:val="left"/>
      </w:pPr>
      <w:r>
        <w:rPr>
          <w:sz w:val="28"/>
        </w:rPr>
        <w:t xml:space="preserve">Sezione B - Progetto generale e articolazione delle attività formative </w:t>
      </w:r>
    </w:p>
    <w:p w14:paraId="18E91126" w14:textId="77777777" w:rsidR="00E50C70" w:rsidRDefault="00B736E6">
      <w:pPr>
        <w:spacing w:after="0" w:line="259" w:lineRule="auto"/>
        <w:ind w:left="0" w:right="0" w:firstLine="0"/>
        <w:jc w:val="left"/>
      </w:pPr>
      <w:r>
        <w:rPr>
          <w:b/>
          <w:sz w:val="37"/>
        </w:rPr>
        <w:t xml:space="preserve"> </w:t>
      </w:r>
    </w:p>
    <w:p w14:paraId="4043A995" w14:textId="77777777" w:rsidR="00E50C70" w:rsidRDefault="00B736E6">
      <w:pPr>
        <w:spacing w:after="88" w:line="257" w:lineRule="auto"/>
        <w:ind w:left="127" w:right="315"/>
      </w:pPr>
      <w:r>
        <w:rPr>
          <w:b/>
          <w:sz w:val="24"/>
        </w:rPr>
        <w:t xml:space="preserve">1.5 Breve descrizione del corso: </w:t>
      </w:r>
    </w:p>
    <w:p w14:paraId="7ECD9D9B" w14:textId="77777777" w:rsidR="00E50C70" w:rsidRDefault="00B736E6">
      <w:pPr>
        <w:spacing w:after="232" w:line="259" w:lineRule="auto"/>
        <w:ind w:left="127" w:right="778"/>
      </w:pPr>
      <w:r>
        <w:rPr>
          <w:b/>
        </w:rPr>
        <w:t xml:space="preserve">Descrizione sintetica (massimo 5 righe carattere 11) dei contenuti del corso in riferimento al profilo pratico-professionale del percorso formativo. </w:t>
      </w:r>
      <w:r>
        <w:rPr>
          <w:b/>
          <w:i/>
          <w:sz w:val="16"/>
        </w:rPr>
        <w:t xml:space="preserve">Quanto qui riportato potrà essere utilizzato per rispondere ad eventuali richieste degli organi di stampa, pubblicazioni ecc. </w:t>
      </w:r>
    </w:p>
    <w:p w14:paraId="31243367" w14:textId="77777777" w:rsidR="00E50C70" w:rsidRDefault="00B736E6">
      <w:pPr>
        <w:spacing w:after="25" w:line="257" w:lineRule="auto"/>
        <w:ind w:left="128" w:right="264" w:firstLine="0"/>
        <w:jc w:val="left"/>
      </w:pPr>
      <w:r>
        <w:t xml:space="preserve">Il Master affronta i modelli e le metodologie di tele-valutazione e tele-riabilitazione dei processi cognitivi e degli apprendimenti scolastici in età evolutiva, con riferimento a tre ambiti: 1. tele-valutazione in remoto delle funzioni cognitive ed emotivo-motivazionali sottostanti l’apprendimento e l’adattamento; 2. tele-intervento di potenziamento dello sviluppo cognitivo nei contesti scolastici; 3. tele-riabilitazione delle funzioni cognitive e dell’apprendimento scolastico nei disturbi del </w:t>
      </w:r>
      <w:proofErr w:type="spellStart"/>
      <w:r>
        <w:t>neurosviluppo</w:t>
      </w:r>
      <w:proofErr w:type="spellEnd"/>
      <w:r>
        <w:t xml:space="preserve"> e in altre condizioni di sviluppo atipico. </w:t>
      </w:r>
    </w:p>
    <w:p w14:paraId="54D4C611" w14:textId="77777777" w:rsidR="00E50C70" w:rsidRDefault="00B736E6">
      <w:pPr>
        <w:spacing w:after="0" w:line="259" w:lineRule="auto"/>
        <w:ind w:left="0" w:right="0" w:firstLine="0"/>
        <w:jc w:val="left"/>
      </w:pPr>
      <w:r>
        <w:rPr>
          <w:sz w:val="25"/>
        </w:rPr>
        <w:t xml:space="preserve"> </w:t>
      </w:r>
    </w:p>
    <w:p w14:paraId="01BF573E" w14:textId="77777777" w:rsidR="00E50C70" w:rsidRDefault="00B736E6">
      <w:pPr>
        <w:spacing w:after="72" w:line="257" w:lineRule="auto"/>
        <w:ind w:left="127" w:right="315"/>
      </w:pPr>
      <w:r>
        <w:rPr>
          <w:b/>
          <w:sz w:val="24"/>
        </w:rPr>
        <w:t xml:space="preserve">1.6 Sintetica relazione illustrativa del corso: </w:t>
      </w:r>
    </w:p>
    <w:p w14:paraId="24828991" w14:textId="77777777" w:rsidR="00E50C70" w:rsidRDefault="00B736E6">
      <w:pPr>
        <w:ind w:left="127" w:right="743"/>
      </w:pPr>
      <w:r>
        <w:lastRenderedPageBreak/>
        <w:t>Negli ultimi decenni, la crescente diffusione di nuove tecnologie informatiche e di telecomunicazione in ambito educativo e sanitario, ha promosso l’utilizzo anche in età evolutiva di strumenti per la valutazione e l’intervento in remoto. In particolare, sono nate nuove piattaforme per il monitoraggio e la valutazione dello sviluppo cognitivo e per la tele-riabilitazione dei processi cognitivi di base e degli apprendimenti scolastici. Nel 2020, a seguito dell’emergenza sanitaria da Covid-19, si è assistito ad un incremento esponenziale delle valutazioni e degli interventi in remoto, sia per la descrizione e il monitoraggio dello sviluppo tipico che per l’</w:t>
      </w:r>
      <w:proofErr w:type="spellStart"/>
      <w:r>
        <w:t>assessment</w:t>
      </w:r>
      <w:proofErr w:type="spellEnd"/>
      <w:r>
        <w:t xml:space="preserve"> e l’intervento nel caso di disturbi e traiettorie atipiche del </w:t>
      </w:r>
      <w:proofErr w:type="spellStart"/>
      <w:r>
        <w:t>neurosviluppo</w:t>
      </w:r>
      <w:proofErr w:type="spellEnd"/>
      <w:r>
        <w:t xml:space="preserve">. </w:t>
      </w:r>
    </w:p>
    <w:p w14:paraId="3EE44151" w14:textId="77777777" w:rsidR="00E50C70" w:rsidRDefault="00B736E6">
      <w:pPr>
        <w:spacing w:after="31"/>
        <w:ind w:left="127" w:right="750"/>
      </w:pPr>
      <w:r>
        <w:t xml:space="preserve">Nell’ambito della tele-valutazione, ad oggi non sono disponibili sufficienti strumenti standardizzati utilizzabili a fini diagnostici, tuttavia essi si configurano come mezzi appropriati per lo screening, il follow-up e la ricerca nell’ambito della psicologia dello sviluppo e dell’educazione e dei disturbi del </w:t>
      </w:r>
      <w:proofErr w:type="spellStart"/>
      <w:r>
        <w:t>neurosviluppo</w:t>
      </w:r>
      <w:proofErr w:type="spellEnd"/>
      <w:r>
        <w:t xml:space="preserve">. A questo scopo è tuttavia indispensabile prevedere un percorso formativo strutturato che fornisca linee guida e buone prassi sui modelli e le procedure necessarie per utilizzare adeguatamente gli strumenti per la tele-valutazione in età evolutiva. </w:t>
      </w:r>
    </w:p>
    <w:p w14:paraId="55AA8F66" w14:textId="77777777" w:rsidR="00E50C70" w:rsidRDefault="00B736E6">
      <w:pPr>
        <w:ind w:left="127" w:right="748"/>
      </w:pPr>
      <w:r>
        <w:t xml:space="preserve">Nell’ambito dell’intervento, sono orami diffuse, sia in ambito nazionale che internazionale, tecniche di tele-riabilitazione focalizzate su funzioni specifiche, frequentemente alterate in varie condizioni di sviluppo atipico. Recentemente è emersa anche la necessità di utilizzare il tele-intervento per agire, dall’interno dei contesti di vita del bambino, a scopo preventivo e di potenziamento dei processi trasversali che agiscono come fattori protettivi dello sviluppo. </w:t>
      </w:r>
    </w:p>
    <w:p w14:paraId="0B4C2721" w14:textId="77777777" w:rsidR="00E50C70" w:rsidRDefault="00B736E6">
      <w:pPr>
        <w:ind w:left="127" w:right="746"/>
      </w:pPr>
      <w:r>
        <w:t xml:space="preserve">In tale scenario, sebbene le nuove tecnologie possano far apparire semplice l’acquisizione e l’uso degli strumenti per il tele-intervento, è urgente un percorso formativo condiviso che fondi la metodologia del tele-intervento sui più recenti studi </w:t>
      </w:r>
      <w:proofErr w:type="spellStart"/>
      <w:r>
        <w:t>evidence-based</w:t>
      </w:r>
      <w:proofErr w:type="spellEnd"/>
      <w:r>
        <w:t xml:space="preserve">. </w:t>
      </w:r>
    </w:p>
    <w:p w14:paraId="0385E61F" w14:textId="77777777" w:rsidR="00E50C70" w:rsidRDefault="00B736E6">
      <w:pPr>
        <w:spacing w:after="200"/>
        <w:ind w:left="127" w:right="747"/>
      </w:pPr>
      <w:r>
        <w:t xml:space="preserve">Il Master intende quindi fornire una preparazione teorico-pratica nei due ambiti della tele-valutazione e del tele-intervento delle funzioni cognitive, motivazionali e degli apprendimenti scolastici in età evolutiva. </w:t>
      </w:r>
    </w:p>
    <w:p w14:paraId="42D9F187" w14:textId="77777777" w:rsidR="00E50C70" w:rsidRDefault="00B736E6">
      <w:pPr>
        <w:spacing w:after="135" w:line="317" w:lineRule="auto"/>
        <w:ind w:left="128" w:right="541" w:firstLine="0"/>
        <w:jc w:val="left"/>
      </w:pPr>
      <w:r>
        <w:rPr>
          <w:b/>
          <w:i/>
          <w:sz w:val="24"/>
        </w:rPr>
        <w:t xml:space="preserve">1.7 </w:t>
      </w:r>
      <w:r>
        <w:rPr>
          <w:b/>
          <w:sz w:val="24"/>
        </w:rPr>
        <w:t xml:space="preserve">Il profilo pratico-professionale del percorso formativo. </w:t>
      </w:r>
      <w:r>
        <w:rPr>
          <w:b/>
          <w:i/>
          <w:sz w:val="18"/>
        </w:rPr>
        <w:t xml:space="preserve">Questa parte sarà inserita nel bando in corrispondenza della voce “Finalità del corso e profilo professionale”. </w:t>
      </w:r>
    </w:p>
    <w:p w14:paraId="3E139FB6" w14:textId="77777777" w:rsidR="00E50C70" w:rsidRDefault="00B736E6">
      <w:pPr>
        <w:ind w:left="127" w:right="748"/>
      </w:pPr>
      <w:r>
        <w:t xml:space="preserve">Il Master concorre ad arricchire i diversi profili professionali coinvolti nei processi di valutazione, intervento e riabilitazione in età evolutiva, quali insegnanti, educatori, pedagogisti, psicologi, logopedisti, terapisti della neuropsicomotricità, terapisti della riabilitazione e neuropsichiatri infantili, fornendo competenze specifiche sulle metodologie di tele-valutazione e tele-intervento per la promozione e l’abilitazione dello sviluppo cognitivo, motivazionale e degli apprendimenti scolastici. </w:t>
      </w:r>
    </w:p>
    <w:p w14:paraId="11E2D087" w14:textId="77777777" w:rsidR="00E50C70" w:rsidRDefault="00B736E6">
      <w:pPr>
        <w:pStyle w:val="Titolo3"/>
        <w:ind w:left="127" w:right="315"/>
      </w:pPr>
      <w:r>
        <w:t xml:space="preserve">1.8 Il mercato del lavoro di riferimento </w:t>
      </w:r>
    </w:p>
    <w:p w14:paraId="4566827D" w14:textId="77777777" w:rsidR="00E50C70" w:rsidRDefault="00B736E6">
      <w:pPr>
        <w:ind w:left="127" w:right="747"/>
      </w:pPr>
      <w:r>
        <w:t xml:space="preserve">Ad oggi sono necessarie competenze di tele-valutazione, potenziamento in remoto e tele-intervento per l’età evolutiva in tutte le agenzie educative e sanitarie dedicate alla promozione dello sviluppo psicologico e all’intervento sulle disabilità e i disturbi del </w:t>
      </w:r>
      <w:proofErr w:type="spellStart"/>
      <w:r>
        <w:t>neurosviluppo</w:t>
      </w:r>
      <w:proofErr w:type="spellEnd"/>
      <w:r>
        <w:t xml:space="preserve">. </w:t>
      </w:r>
    </w:p>
    <w:p w14:paraId="08A8DF23" w14:textId="77777777" w:rsidR="00E50C70" w:rsidRDefault="00B736E6">
      <w:pPr>
        <w:spacing w:after="35"/>
        <w:ind w:left="127" w:right="750"/>
      </w:pPr>
      <w:r>
        <w:t xml:space="preserve">Le conoscenze e competenze offerte dal Master potranno essere spese nel mercato della pedagogia, dell’educazione, della didattica e dei servizi pubblici e privati di counseling psicologico, neurologia pediatrica e neuropsichiatria infantile. </w:t>
      </w:r>
    </w:p>
    <w:p w14:paraId="51850081" w14:textId="77777777" w:rsidR="00E50C70" w:rsidRDefault="00B736E6">
      <w:pPr>
        <w:spacing w:after="0" w:line="259" w:lineRule="auto"/>
        <w:ind w:left="0" w:right="0" w:firstLine="0"/>
        <w:jc w:val="left"/>
      </w:pPr>
      <w:r>
        <w:rPr>
          <w:sz w:val="27"/>
        </w:rPr>
        <w:t xml:space="preserve"> </w:t>
      </w:r>
    </w:p>
    <w:p w14:paraId="767136F1" w14:textId="77777777" w:rsidR="00E50C70" w:rsidRDefault="00B736E6">
      <w:pPr>
        <w:pStyle w:val="Titolo3"/>
        <w:ind w:left="127" w:right="315"/>
      </w:pPr>
      <w:r>
        <w:t xml:space="preserve">1.9 Finalità formative </w:t>
      </w:r>
    </w:p>
    <w:p w14:paraId="7055B2D6" w14:textId="77777777" w:rsidR="00E50C70" w:rsidRDefault="00B736E6">
      <w:pPr>
        <w:ind w:left="127" w:right="742"/>
      </w:pPr>
      <w:r>
        <w:t xml:space="preserve">La finalità del Master è di fornire conoscenze teoriche e pratiche aggiornate sui modelli, le metodologie e gli strumenti per la valutazione, il potenziamento e la riabilitazione in remoto dello sviluppo cognitivo, motivazionale e degli apprendimenti scolastici. Il Master si fonda sulla necessità, oggi particolarmente impellente, di conoscere e utilizzare correttamente le metodologie di tele- valutazione e tele-intervento per favorire, nelle popolazioni tipiche, e per riabilitare, nel caso di </w:t>
      </w:r>
      <w:r>
        <w:lastRenderedPageBreak/>
        <w:t xml:space="preserve">disturbi e traiettorie atipiche del </w:t>
      </w:r>
      <w:proofErr w:type="spellStart"/>
      <w:r>
        <w:t>neurosviluppo</w:t>
      </w:r>
      <w:proofErr w:type="spellEnd"/>
      <w:r>
        <w:t xml:space="preserve">, le funzioni cognitive, motivazionali e gli apprendimenti scolastici. A tale scopo le conoscenze teoriche e le competenze operative aggiornate, messe a punto dalla Psicologia dello sviluppo tipico e atipico, saranno integrate, per una immediata operatività e in un’ottica interdisciplinare, con ulteriori apporti specialistici desumibili da discipline affini che si avvalgono anche di altre conoscenze. Verranno inoltre fornite le basi per un aggiornamento continuo e gli strumenti per realizzare attività di ricerca e di valutazione dell'efficacia e dell'efficienza del lavoro svolto nella tele-valutazione e nel tele-intervento da parte delle diverse professionalità che operano in età evolutiva. </w:t>
      </w:r>
    </w:p>
    <w:p w14:paraId="22BA9C2D" w14:textId="77777777" w:rsidR="00E50C70" w:rsidRDefault="00E50C70">
      <w:pPr>
        <w:sectPr w:rsidR="00E50C70">
          <w:footerReference w:type="even" r:id="rId7"/>
          <w:footerReference w:type="default" r:id="rId8"/>
          <w:footerReference w:type="first" r:id="rId9"/>
          <w:pgSz w:w="11912" w:h="16840"/>
          <w:pgMar w:top="1427" w:right="805" w:bottom="2106" w:left="580" w:header="720" w:footer="905" w:gutter="0"/>
          <w:cols w:space="720"/>
        </w:sectPr>
      </w:pPr>
    </w:p>
    <w:p w14:paraId="6C063B7E" w14:textId="77777777" w:rsidR="00E50C70" w:rsidRDefault="00B736E6">
      <w:pPr>
        <w:spacing w:after="87" w:line="259" w:lineRule="auto"/>
        <w:ind w:left="0" w:right="0" w:firstLine="0"/>
        <w:jc w:val="left"/>
      </w:pPr>
      <w:r>
        <w:lastRenderedPageBreak/>
        <w:t xml:space="preserve"> </w:t>
      </w:r>
    </w:p>
    <w:p w14:paraId="4625461C" w14:textId="77777777" w:rsidR="00E50C70" w:rsidRDefault="00B736E6">
      <w:pPr>
        <w:pStyle w:val="Titolo3"/>
        <w:ind w:left="882" w:right="315"/>
      </w:pPr>
      <w:r>
        <w:t xml:space="preserve">1.10 Tabelle Attività Formative </w:t>
      </w:r>
    </w:p>
    <w:tbl>
      <w:tblPr>
        <w:tblStyle w:val="TableGrid"/>
        <w:tblW w:w="14595" w:type="dxa"/>
        <w:tblInd w:w="108" w:type="dxa"/>
        <w:tblCellMar>
          <w:top w:w="10" w:type="dxa"/>
          <w:left w:w="4" w:type="dxa"/>
        </w:tblCellMar>
        <w:tblLook w:val="04A0" w:firstRow="1" w:lastRow="0" w:firstColumn="1" w:lastColumn="0" w:noHBand="0" w:noVBand="1"/>
      </w:tblPr>
      <w:tblGrid>
        <w:gridCol w:w="6657"/>
        <w:gridCol w:w="1416"/>
        <w:gridCol w:w="857"/>
        <w:gridCol w:w="988"/>
        <w:gridCol w:w="1840"/>
        <w:gridCol w:w="1417"/>
        <w:gridCol w:w="1420"/>
      </w:tblGrid>
      <w:tr w:rsidR="00E50C70" w14:paraId="305807C3" w14:textId="77777777">
        <w:trPr>
          <w:trHeight w:val="1268"/>
        </w:trPr>
        <w:tc>
          <w:tcPr>
            <w:tcW w:w="6658" w:type="dxa"/>
            <w:tcBorders>
              <w:top w:val="single" w:sz="3" w:space="0" w:color="BFBFBF"/>
              <w:left w:val="single" w:sz="3" w:space="0" w:color="BFBFBF"/>
              <w:bottom w:val="single" w:sz="3" w:space="0" w:color="BFBFBF"/>
              <w:right w:val="single" w:sz="3" w:space="0" w:color="BFBFBF"/>
            </w:tcBorders>
          </w:tcPr>
          <w:p w14:paraId="1EFF8B66" w14:textId="77777777" w:rsidR="00E50C70" w:rsidRDefault="00B736E6">
            <w:pPr>
              <w:spacing w:after="0" w:line="259" w:lineRule="auto"/>
              <w:ind w:left="120" w:right="0" w:firstLine="0"/>
              <w:jc w:val="left"/>
            </w:pPr>
            <w:r>
              <w:rPr>
                <w:b/>
                <w:sz w:val="20"/>
              </w:rPr>
              <w:t xml:space="preserve">Insegnamento </w:t>
            </w:r>
          </w:p>
        </w:tc>
        <w:tc>
          <w:tcPr>
            <w:tcW w:w="1416" w:type="dxa"/>
            <w:tcBorders>
              <w:top w:val="single" w:sz="3" w:space="0" w:color="BFBFBF"/>
              <w:left w:val="single" w:sz="3" w:space="0" w:color="BFBFBF"/>
              <w:bottom w:val="single" w:sz="3" w:space="0" w:color="BFBFBF"/>
              <w:right w:val="single" w:sz="3" w:space="0" w:color="BFBFBF"/>
            </w:tcBorders>
          </w:tcPr>
          <w:p w14:paraId="4C9378C2" w14:textId="77777777" w:rsidR="00E50C70" w:rsidRDefault="00B736E6">
            <w:pPr>
              <w:spacing w:after="0" w:line="259" w:lineRule="auto"/>
              <w:ind w:left="124" w:right="0" w:firstLine="0"/>
              <w:jc w:val="left"/>
            </w:pPr>
            <w:r>
              <w:rPr>
                <w:b/>
                <w:sz w:val="20"/>
              </w:rPr>
              <w:t xml:space="preserve">SSD </w:t>
            </w:r>
          </w:p>
        </w:tc>
        <w:tc>
          <w:tcPr>
            <w:tcW w:w="857" w:type="dxa"/>
            <w:tcBorders>
              <w:top w:val="single" w:sz="3" w:space="0" w:color="BFBFBF"/>
              <w:left w:val="single" w:sz="3" w:space="0" w:color="BFBFBF"/>
              <w:bottom w:val="single" w:sz="3" w:space="0" w:color="BFBFBF"/>
              <w:right w:val="single" w:sz="3" w:space="0" w:color="BFBFBF"/>
            </w:tcBorders>
          </w:tcPr>
          <w:p w14:paraId="508C86DD" w14:textId="77777777" w:rsidR="00E50C70" w:rsidRDefault="00B736E6">
            <w:pPr>
              <w:spacing w:after="0" w:line="259" w:lineRule="auto"/>
              <w:ind w:left="124" w:right="0" w:firstLine="0"/>
              <w:jc w:val="left"/>
            </w:pPr>
            <w:r>
              <w:rPr>
                <w:b/>
                <w:sz w:val="20"/>
              </w:rPr>
              <w:t xml:space="preserve">CFU </w:t>
            </w:r>
          </w:p>
        </w:tc>
        <w:tc>
          <w:tcPr>
            <w:tcW w:w="988" w:type="dxa"/>
            <w:tcBorders>
              <w:top w:val="single" w:sz="3" w:space="0" w:color="BFBFBF"/>
              <w:left w:val="single" w:sz="3" w:space="0" w:color="BFBFBF"/>
              <w:bottom w:val="single" w:sz="3" w:space="0" w:color="BFBFBF"/>
              <w:right w:val="single" w:sz="3" w:space="0" w:color="BFBFBF"/>
            </w:tcBorders>
          </w:tcPr>
          <w:p w14:paraId="3A1EA4B4" w14:textId="77777777" w:rsidR="00E50C70" w:rsidRDefault="00B736E6">
            <w:pPr>
              <w:spacing w:after="0" w:line="259" w:lineRule="auto"/>
              <w:ind w:left="116" w:right="0" w:firstLine="0"/>
              <w:jc w:val="left"/>
            </w:pPr>
            <w:r>
              <w:rPr>
                <w:b/>
                <w:sz w:val="20"/>
              </w:rPr>
              <w:t xml:space="preserve">Durata in ore </w:t>
            </w:r>
          </w:p>
        </w:tc>
        <w:tc>
          <w:tcPr>
            <w:tcW w:w="1840" w:type="dxa"/>
            <w:tcBorders>
              <w:top w:val="single" w:sz="3" w:space="0" w:color="BFBFBF"/>
              <w:left w:val="single" w:sz="3" w:space="0" w:color="BFBFBF"/>
              <w:bottom w:val="single" w:sz="3" w:space="0" w:color="BFBFBF"/>
              <w:right w:val="single" w:sz="3" w:space="0" w:color="BFBFBF"/>
            </w:tcBorders>
          </w:tcPr>
          <w:p w14:paraId="44A14DC1" w14:textId="77777777" w:rsidR="00E50C70" w:rsidRDefault="00B736E6">
            <w:pPr>
              <w:spacing w:after="0" w:line="259" w:lineRule="auto"/>
              <w:ind w:left="120" w:right="0" w:firstLine="0"/>
              <w:jc w:val="left"/>
            </w:pPr>
            <w:r>
              <w:rPr>
                <w:b/>
                <w:sz w:val="20"/>
              </w:rPr>
              <w:t xml:space="preserve">Dipartimento </w:t>
            </w:r>
          </w:p>
          <w:p w14:paraId="7B30C013" w14:textId="77777777" w:rsidR="00E50C70" w:rsidRDefault="00B736E6">
            <w:pPr>
              <w:spacing w:after="0" w:line="259" w:lineRule="auto"/>
              <w:ind w:left="120" w:right="0" w:firstLine="0"/>
              <w:jc w:val="left"/>
            </w:pPr>
            <w:r>
              <w:rPr>
                <w:b/>
                <w:sz w:val="20"/>
              </w:rPr>
              <w:t xml:space="preserve">Referente per il </w:t>
            </w:r>
          </w:p>
          <w:p w14:paraId="18458660" w14:textId="77777777" w:rsidR="00E50C70" w:rsidRDefault="00B736E6">
            <w:pPr>
              <w:spacing w:after="0" w:line="259" w:lineRule="auto"/>
              <w:ind w:left="120" w:right="0" w:firstLine="0"/>
              <w:jc w:val="left"/>
            </w:pPr>
            <w:r>
              <w:rPr>
                <w:b/>
                <w:sz w:val="20"/>
              </w:rPr>
              <w:t xml:space="preserve">Settore </w:t>
            </w:r>
          </w:p>
          <w:p w14:paraId="3E40D2E3" w14:textId="77777777" w:rsidR="00E50C70" w:rsidRDefault="00B736E6">
            <w:pPr>
              <w:spacing w:after="0" w:line="259" w:lineRule="auto"/>
              <w:ind w:left="120" w:right="0" w:firstLine="0"/>
              <w:jc w:val="left"/>
            </w:pPr>
            <w:r>
              <w:rPr>
                <w:b/>
                <w:sz w:val="20"/>
              </w:rPr>
              <w:t xml:space="preserve">Scientifico </w:t>
            </w:r>
          </w:p>
          <w:p w14:paraId="57E72947" w14:textId="77777777" w:rsidR="00E50C70" w:rsidRDefault="00B736E6">
            <w:pPr>
              <w:spacing w:after="0" w:line="259" w:lineRule="auto"/>
              <w:ind w:left="120" w:right="0" w:firstLine="0"/>
              <w:jc w:val="left"/>
            </w:pPr>
            <w:r>
              <w:rPr>
                <w:b/>
                <w:sz w:val="20"/>
              </w:rPr>
              <w:t xml:space="preserve">Disciplinare </w:t>
            </w:r>
          </w:p>
        </w:tc>
        <w:tc>
          <w:tcPr>
            <w:tcW w:w="1417" w:type="dxa"/>
            <w:tcBorders>
              <w:top w:val="single" w:sz="3" w:space="0" w:color="BFBFBF"/>
              <w:left w:val="single" w:sz="3" w:space="0" w:color="BFBFBF"/>
              <w:bottom w:val="single" w:sz="3" w:space="0" w:color="BFBFBF"/>
              <w:right w:val="single" w:sz="3" w:space="0" w:color="BFBFBF"/>
            </w:tcBorders>
          </w:tcPr>
          <w:p w14:paraId="5A276853" w14:textId="77777777" w:rsidR="00E50C70" w:rsidRDefault="00B736E6">
            <w:pPr>
              <w:spacing w:after="0" w:line="259" w:lineRule="auto"/>
              <w:ind w:left="124" w:right="0" w:firstLine="0"/>
              <w:jc w:val="left"/>
            </w:pPr>
            <w:r>
              <w:rPr>
                <w:b/>
                <w:sz w:val="20"/>
              </w:rPr>
              <w:t xml:space="preserve">Nome </w:t>
            </w:r>
          </w:p>
        </w:tc>
        <w:tc>
          <w:tcPr>
            <w:tcW w:w="1420" w:type="dxa"/>
            <w:tcBorders>
              <w:top w:val="single" w:sz="3" w:space="0" w:color="BFBFBF"/>
              <w:left w:val="single" w:sz="3" w:space="0" w:color="BFBFBF"/>
              <w:bottom w:val="single" w:sz="3" w:space="0" w:color="BFBFBF"/>
              <w:right w:val="single" w:sz="3" w:space="0" w:color="BFBFBF"/>
            </w:tcBorders>
          </w:tcPr>
          <w:p w14:paraId="34DA28B2" w14:textId="77777777" w:rsidR="00E50C70" w:rsidRDefault="00B736E6">
            <w:pPr>
              <w:spacing w:after="0" w:line="259" w:lineRule="auto"/>
              <w:ind w:left="124" w:right="0" w:firstLine="0"/>
              <w:jc w:val="left"/>
            </w:pPr>
            <w:r>
              <w:rPr>
                <w:b/>
                <w:sz w:val="20"/>
              </w:rPr>
              <w:t xml:space="preserve">Cognome </w:t>
            </w:r>
          </w:p>
        </w:tc>
      </w:tr>
      <w:tr w:rsidR="00E50C70" w14:paraId="3ADBD1B2" w14:textId="77777777">
        <w:trPr>
          <w:trHeight w:val="1065"/>
        </w:trPr>
        <w:tc>
          <w:tcPr>
            <w:tcW w:w="6658" w:type="dxa"/>
            <w:tcBorders>
              <w:top w:val="single" w:sz="3" w:space="0" w:color="BFBFBF"/>
              <w:left w:val="single" w:sz="3" w:space="0" w:color="BFBFBF"/>
              <w:bottom w:val="single" w:sz="3" w:space="0" w:color="BFBFBF"/>
              <w:right w:val="single" w:sz="3" w:space="0" w:color="BFBFBF"/>
            </w:tcBorders>
          </w:tcPr>
          <w:p w14:paraId="3C2E882D" w14:textId="77777777" w:rsidR="00E50C70" w:rsidRDefault="00B736E6">
            <w:pPr>
              <w:spacing w:after="0" w:line="259" w:lineRule="auto"/>
              <w:ind w:left="120" w:right="2405" w:firstLine="0"/>
              <w:jc w:val="left"/>
            </w:pPr>
            <w:r>
              <w:rPr>
                <w:b/>
                <w:sz w:val="20"/>
              </w:rPr>
              <w:t xml:space="preserve">Basi </w:t>
            </w:r>
            <w:proofErr w:type="spellStart"/>
            <w:r>
              <w:rPr>
                <w:b/>
                <w:sz w:val="20"/>
              </w:rPr>
              <w:t>neurofunzionali</w:t>
            </w:r>
            <w:proofErr w:type="spellEnd"/>
            <w:r>
              <w:rPr>
                <w:b/>
                <w:sz w:val="20"/>
              </w:rPr>
              <w:t xml:space="preserve"> e processi cognitivo-motivazionali dell’apprendimento digitale </w:t>
            </w:r>
          </w:p>
        </w:tc>
        <w:tc>
          <w:tcPr>
            <w:tcW w:w="1416" w:type="dxa"/>
            <w:tcBorders>
              <w:top w:val="single" w:sz="3" w:space="0" w:color="BFBFBF"/>
              <w:left w:val="single" w:sz="3" w:space="0" w:color="BFBFBF"/>
              <w:bottom w:val="single" w:sz="3" w:space="0" w:color="BFBFBF"/>
              <w:right w:val="single" w:sz="3" w:space="0" w:color="BFBFBF"/>
            </w:tcBorders>
          </w:tcPr>
          <w:p w14:paraId="602AF2FF"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6AB919DE" w14:textId="77777777" w:rsidR="00E50C70" w:rsidRDefault="00B736E6">
            <w:pPr>
              <w:spacing w:after="0" w:line="259" w:lineRule="auto"/>
              <w:ind w:left="124" w:right="0" w:firstLine="0"/>
              <w:jc w:val="left"/>
            </w:pPr>
            <w:r>
              <w:rPr>
                <w:b/>
                <w:sz w:val="20"/>
              </w:rPr>
              <w:t xml:space="preserve">12 </w:t>
            </w:r>
          </w:p>
        </w:tc>
        <w:tc>
          <w:tcPr>
            <w:tcW w:w="988" w:type="dxa"/>
            <w:tcBorders>
              <w:top w:val="single" w:sz="3" w:space="0" w:color="BFBFBF"/>
              <w:left w:val="single" w:sz="3" w:space="0" w:color="BFBFBF"/>
              <w:bottom w:val="single" w:sz="3" w:space="0" w:color="BFBFBF"/>
              <w:right w:val="single" w:sz="3" w:space="0" w:color="BFBFBF"/>
            </w:tcBorders>
          </w:tcPr>
          <w:p w14:paraId="5A2255CE"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724298D9"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7FEEB4F0"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03A061FD"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51E58423" w14:textId="77777777">
        <w:trPr>
          <w:trHeight w:val="780"/>
        </w:trPr>
        <w:tc>
          <w:tcPr>
            <w:tcW w:w="6658" w:type="dxa"/>
            <w:tcBorders>
              <w:top w:val="single" w:sz="3" w:space="0" w:color="BFBFBF"/>
              <w:left w:val="single" w:sz="3" w:space="0" w:color="BFBFBF"/>
              <w:bottom w:val="single" w:sz="3" w:space="0" w:color="BFBFBF"/>
              <w:right w:val="single" w:sz="3" w:space="0" w:color="BFBFBF"/>
            </w:tcBorders>
          </w:tcPr>
          <w:p w14:paraId="1E0868A4" w14:textId="77777777" w:rsidR="00E50C70" w:rsidRDefault="00B736E6">
            <w:pPr>
              <w:spacing w:after="0" w:line="259" w:lineRule="auto"/>
              <w:ind w:left="120" w:right="0" w:firstLine="0"/>
              <w:jc w:val="left"/>
            </w:pPr>
            <w:r>
              <w:rPr>
                <w:sz w:val="20"/>
              </w:rPr>
              <w:t xml:space="preserve">1 Tele-valutazione e Tele-intervento: concetti introduttivi e modelli di base </w:t>
            </w:r>
          </w:p>
        </w:tc>
        <w:tc>
          <w:tcPr>
            <w:tcW w:w="1416" w:type="dxa"/>
            <w:tcBorders>
              <w:top w:val="single" w:sz="3" w:space="0" w:color="BFBFBF"/>
              <w:left w:val="single" w:sz="3" w:space="0" w:color="BFBFBF"/>
              <w:bottom w:val="single" w:sz="3" w:space="0" w:color="BFBFBF"/>
              <w:right w:val="single" w:sz="3" w:space="0" w:color="BFBFBF"/>
            </w:tcBorders>
          </w:tcPr>
          <w:p w14:paraId="43A3204A" w14:textId="77777777" w:rsidR="00E50C70" w:rsidRDefault="00B736E6">
            <w:pPr>
              <w:spacing w:after="0" w:line="259" w:lineRule="auto"/>
              <w:ind w:left="12" w:right="0" w:firstLine="0"/>
              <w:jc w:val="left"/>
            </w:pPr>
            <w:r>
              <w:rPr>
                <w:sz w:val="20"/>
              </w:rPr>
              <w:t xml:space="preserve">M-PSI 04 </w:t>
            </w:r>
          </w:p>
        </w:tc>
        <w:tc>
          <w:tcPr>
            <w:tcW w:w="857" w:type="dxa"/>
            <w:tcBorders>
              <w:top w:val="single" w:sz="3" w:space="0" w:color="BFBFBF"/>
              <w:left w:val="single" w:sz="3" w:space="0" w:color="BFBFBF"/>
              <w:bottom w:val="single" w:sz="3" w:space="0" w:color="BFBFBF"/>
              <w:right w:val="single" w:sz="3" w:space="0" w:color="BFBFBF"/>
            </w:tcBorders>
          </w:tcPr>
          <w:p w14:paraId="641A8003"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67ADD7B7"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13398583" w14:textId="77777777" w:rsidR="00E50C70" w:rsidRDefault="00B736E6">
            <w:pPr>
              <w:spacing w:after="0" w:line="259" w:lineRule="auto"/>
              <w:ind w:left="120" w:right="0" w:firstLine="0"/>
              <w:jc w:val="left"/>
            </w:pPr>
            <w:r>
              <w:rPr>
                <w:sz w:val="20"/>
              </w:rPr>
              <w:t xml:space="preserve">FORLILPSI </w:t>
            </w:r>
          </w:p>
        </w:tc>
        <w:tc>
          <w:tcPr>
            <w:tcW w:w="1417" w:type="dxa"/>
            <w:tcBorders>
              <w:top w:val="single" w:sz="3" w:space="0" w:color="BFBFBF"/>
              <w:left w:val="single" w:sz="3" w:space="0" w:color="BFBFBF"/>
              <w:bottom w:val="single" w:sz="3" w:space="0" w:color="BFBFBF"/>
              <w:right w:val="single" w:sz="3" w:space="0" w:color="BFBFBF"/>
            </w:tcBorders>
          </w:tcPr>
          <w:p w14:paraId="20C3BA00" w14:textId="77777777" w:rsidR="00E50C70" w:rsidRDefault="00B736E6">
            <w:pPr>
              <w:spacing w:after="0" w:line="259" w:lineRule="auto"/>
              <w:ind w:left="124" w:right="0" w:firstLine="0"/>
              <w:jc w:val="left"/>
            </w:pPr>
            <w:r>
              <w:rPr>
                <w:sz w:val="20"/>
              </w:rPr>
              <w:t xml:space="preserve">Chiara </w:t>
            </w:r>
          </w:p>
        </w:tc>
        <w:tc>
          <w:tcPr>
            <w:tcW w:w="1420" w:type="dxa"/>
            <w:tcBorders>
              <w:top w:val="single" w:sz="3" w:space="0" w:color="BFBFBF"/>
              <w:left w:val="single" w:sz="3" w:space="0" w:color="BFBFBF"/>
              <w:bottom w:val="single" w:sz="3" w:space="0" w:color="BFBFBF"/>
              <w:right w:val="single" w:sz="3" w:space="0" w:color="BFBFBF"/>
            </w:tcBorders>
          </w:tcPr>
          <w:p w14:paraId="0FC34973" w14:textId="77777777" w:rsidR="00E50C70" w:rsidRDefault="00B736E6">
            <w:pPr>
              <w:spacing w:after="0" w:line="259" w:lineRule="auto"/>
              <w:ind w:left="124" w:right="0" w:firstLine="0"/>
              <w:jc w:val="left"/>
            </w:pPr>
            <w:proofErr w:type="spellStart"/>
            <w:r>
              <w:rPr>
                <w:sz w:val="20"/>
              </w:rPr>
              <w:t>Pecini</w:t>
            </w:r>
            <w:proofErr w:type="spellEnd"/>
            <w:r>
              <w:rPr>
                <w:sz w:val="20"/>
              </w:rPr>
              <w:t xml:space="preserve"> </w:t>
            </w:r>
          </w:p>
        </w:tc>
      </w:tr>
      <w:tr w:rsidR="00E50C70" w14:paraId="485D4959"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6D0B17DE" w14:textId="77777777" w:rsidR="00E50C70" w:rsidRDefault="00B736E6">
            <w:pPr>
              <w:spacing w:after="0" w:line="259" w:lineRule="auto"/>
              <w:ind w:left="120" w:right="0" w:firstLine="0"/>
              <w:jc w:val="left"/>
            </w:pPr>
            <w:r>
              <w:rPr>
                <w:sz w:val="20"/>
              </w:rPr>
              <w:t xml:space="preserve">2. Circuiti </w:t>
            </w:r>
            <w:proofErr w:type="spellStart"/>
            <w:r>
              <w:rPr>
                <w:sz w:val="20"/>
              </w:rPr>
              <w:t>neurofunzionali</w:t>
            </w:r>
            <w:proofErr w:type="spellEnd"/>
            <w:r>
              <w:rPr>
                <w:sz w:val="20"/>
              </w:rPr>
              <w:t xml:space="preserve"> dell’elaborazione digitale </w:t>
            </w:r>
          </w:p>
        </w:tc>
        <w:tc>
          <w:tcPr>
            <w:tcW w:w="1416" w:type="dxa"/>
            <w:tcBorders>
              <w:top w:val="single" w:sz="3" w:space="0" w:color="BFBFBF"/>
              <w:left w:val="single" w:sz="3" w:space="0" w:color="BFBFBF"/>
              <w:bottom w:val="single" w:sz="3" w:space="0" w:color="BFBFBF"/>
              <w:right w:val="single" w:sz="3" w:space="0" w:color="BFBFBF"/>
            </w:tcBorders>
          </w:tcPr>
          <w:p w14:paraId="5D9F81BA" w14:textId="77777777" w:rsidR="00E50C70" w:rsidRDefault="00B736E6">
            <w:pPr>
              <w:spacing w:after="0" w:line="259" w:lineRule="auto"/>
              <w:ind w:left="12" w:right="0" w:firstLine="0"/>
              <w:jc w:val="left"/>
            </w:pPr>
            <w:r>
              <w:rPr>
                <w:sz w:val="20"/>
              </w:rPr>
              <w:t xml:space="preserve">M-PSI O4 a contratto </w:t>
            </w:r>
          </w:p>
        </w:tc>
        <w:tc>
          <w:tcPr>
            <w:tcW w:w="857" w:type="dxa"/>
            <w:tcBorders>
              <w:top w:val="single" w:sz="3" w:space="0" w:color="BFBFBF"/>
              <w:left w:val="single" w:sz="3" w:space="0" w:color="BFBFBF"/>
              <w:bottom w:val="single" w:sz="3" w:space="0" w:color="BFBFBF"/>
              <w:right w:val="single" w:sz="3" w:space="0" w:color="BFBFBF"/>
            </w:tcBorders>
          </w:tcPr>
          <w:p w14:paraId="4B40B3EE"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0C4398DE"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184C233D"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3BF0A38B"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19BED0CF"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31ACAC6A" w14:textId="77777777">
        <w:trPr>
          <w:trHeight w:val="1024"/>
        </w:trPr>
        <w:tc>
          <w:tcPr>
            <w:tcW w:w="6658" w:type="dxa"/>
            <w:tcBorders>
              <w:top w:val="single" w:sz="3" w:space="0" w:color="BFBFBF"/>
              <w:left w:val="single" w:sz="3" w:space="0" w:color="BFBFBF"/>
              <w:bottom w:val="single" w:sz="3" w:space="0" w:color="BFBFBF"/>
              <w:right w:val="single" w:sz="3" w:space="0" w:color="BFBFBF"/>
            </w:tcBorders>
          </w:tcPr>
          <w:p w14:paraId="3DD3C55B" w14:textId="77777777" w:rsidR="00E50C70" w:rsidRDefault="00B736E6">
            <w:pPr>
              <w:spacing w:after="0" w:line="259" w:lineRule="auto"/>
              <w:ind w:left="120" w:right="813" w:firstLine="0"/>
              <w:jc w:val="left"/>
            </w:pPr>
            <w:r>
              <w:rPr>
                <w:sz w:val="20"/>
              </w:rPr>
              <w:t xml:space="preserve">3. Processi cognitivo-motivazionali implicati nell' Integrazione dei </w:t>
            </w:r>
            <w:proofErr w:type="spellStart"/>
            <w:r>
              <w:rPr>
                <w:sz w:val="20"/>
              </w:rPr>
              <w:t>digital</w:t>
            </w:r>
            <w:proofErr w:type="spellEnd"/>
            <w:r>
              <w:rPr>
                <w:sz w:val="20"/>
              </w:rPr>
              <w:t xml:space="preserve"> data: dall'età evolutiva alla prospettiva life-long learning. </w:t>
            </w:r>
          </w:p>
        </w:tc>
        <w:tc>
          <w:tcPr>
            <w:tcW w:w="1416" w:type="dxa"/>
            <w:tcBorders>
              <w:top w:val="single" w:sz="3" w:space="0" w:color="BFBFBF"/>
              <w:left w:val="single" w:sz="3" w:space="0" w:color="BFBFBF"/>
              <w:bottom w:val="single" w:sz="3" w:space="0" w:color="BFBFBF"/>
              <w:right w:val="single" w:sz="3" w:space="0" w:color="BFBFBF"/>
            </w:tcBorders>
          </w:tcPr>
          <w:p w14:paraId="00470EBA" w14:textId="77777777" w:rsidR="00E50C70" w:rsidRDefault="00B736E6">
            <w:pPr>
              <w:spacing w:after="0" w:line="259" w:lineRule="auto"/>
              <w:ind w:left="12" w:right="0" w:firstLine="0"/>
              <w:jc w:val="left"/>
            </w:pPr>
            <w:r>
              <w:rPr>
                <w:sz w:val="20"/>
              </w:rPr>
              <w:t xml:space="preserve">M-PSI 04 </w:t>
            </w:r>
          </w:p>
        </w:tc>
        <w:tc>
          <w:tcPr>
            <w:tcW w:w="857" w:type="dxa"/>
            <w:tcBorders>
              <w:top w:val="single" w:sz="3" w:space="0" w:color="BFBFBF"/>
              <w:left w:val="single" w:sz="3" w:space="0" w:color="BFBFBF"/>
              <w:bottom w:val="single" w:sz="3" w:space="0" w:color="BFBFBF"/>
              <w:right w:val="single" w:sz="3" w:space="0" w:color="BFBFBF"/>
            </w:tcBorders>
          </w:tcPr>
          <w:p w14:paraId="410CA0CE"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1C81D143"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3B45B1B6" w14:textId="77777777" w:rsidR="00E50C70" w:rsidRDefault="00B736E6">
            <w:pPr>
              <w:spacing w:after="0" w:line="259" w:lineRule="auto"/>
              <w:ind w:left="120" w:right="0" w:firstLine="0"/>
              <w:jc w:val="left"/>
            </w:pPr>
            <w:r>
              <w:rPr>
                <w:sz w:val="20"/>
              </w:rPr>
              <w:t xml:space="preserve">FORLILPSI </w:t>
            </w:r>
          </w:p>
        </w:tc>
        <w:tc>
          <w:tcPr>
            <w:tcW w:w="1417" w:type="dxa"/>
            <w:tcBorders>
              <w:top w:val="single" w:sz="3" w:space="0" w:color="BFBFBF"/>
              <w:left w:val="single" w:sz="3" w:space="0" w:color="BFBFBF"/>
              <w:bottom w:val="single" w:sz="3" w:space="0" w:color="BFBFBF"/>
              <w:right w:val="single" w:sz="3" w:space="0" w:color="BFBFBF"/>
            </w:tcBorders>
          </w:tcPr>
          <w:p w14:paraId="7BBF59B2" w14:textId="77777777" w:rsidR="00E50C70" w:rsidRDefault="00B736E6">
            <w:pPr>
              <w:spacing w:after="0" w:line="259" w:lineRule="auto"/>
              <w:ind w:left="124" w:right="0" w:firstLine="0"/>
              <w:jc w:val="left"/>
            </w:pPr>
            <w:r>
              <w:rPr>
                <w:sz w:val="20"/>
              </w:rPr>
              <w:t xml:space="preserve">Christian </w:t>
            </w:r>
          </w:p>
        </w:tc>
        <w:tc>
          <w:tcPr>
            <w:tcW w:w="1420" w:type="dxa"/>
            <w:tcBorders>
              <w:top w:val="single" w:sz="3" w:space="0" w:color="BFBFBF"/>
              <w:left w:val="single" w:sz="3" w:space="0" w:color="BFBFBF"/>
              <w:bottom w:val="single" w:sz="3" w:space="0" w:color="BFBFBF"/>
              <w:right w:val="single" w:sz="3" w:space="0" w:color="BFBFBF"/>
            </w:tcBorders>
          </w:tcPr>
          <w:p w14:paraId="76E105E9" w14:textId="77777777" w:rsidR="00E50C70" w:rsidRDefault="00B736E6">
            <w:pPr>
              <w:spacing w:after="0" w:line="259" w:lineRule="auto"/>
              <w:ind w:left="124" w:right="0" w:firstLine="0"/>
              <w:jc w:val="left"/>
            </w:pPr>
            <w:r>
              <w:rPr>
                <w:sz w:val="20"/>
              </w:rPr>
              <w:t xml:space="preserve">Tarchi </w:t>
            </w:r>
          </w:p>
        </w:tc>
      </w:tr>
      <w:tr w:rsidR="00E50C70" w14:paraId="2FEBC278" w14:textId="77777777">
        <w:trPr>
          <w:trHeight w:val="544"/>
        </w:trPr>
        <w:tc>
          <w:tcPr>
            <w:tcW w:w="6658" w:type="dxa"/>
            <w:tcBorders>
              <w:top w:val="single" w:sz="3" w:space="0" w:color="BFBFBF"/>
              <w:left w:val="single" w:sz="3" w:space="0" w:color="BFBFBF"/>
              <w:bottom w:val="single" w:sz="3" w:space="0" w:color="BFBFBF"/>
              <w:right w:val="single" w:sz="3" w:space="0" w:color="BFBFBF"/>
            </w:tcBorders>
          </w:tcPr>
          <w:p w14:paraId="485F2038" w14:textId="77777777" w:rsidR="00E50C70" w:rsidRDefault="00B736E6">
            <w:pPr>
              <w:spacing w:after="0" w:line="259" w:lineRule="auto"/>
              <w:ind w:left="120" w:right="0" w:firstLine="0"/>
              <w:jc w:val="left"/>
            </w:pPr>
            <w:r>
              <w:rPr>
                <w:sz w:val="20"/>
              </w:rPr>
              <w:t xml:space="preserve">4. “Distanziati ma Integrati”. Dinamiche dei piccoli gruppi negli ambienti virtuali </w:t>
            </w:r>
          </w:p>
        </w:tc>
        <w:tc>
          <w:tcPr>
            <w:tcW w:w="1416" w:type="dxa"/>
            <w:tcBorders>
              <w:top w:val="single" w:sz="3" w:space="0" w:color="BFBFBF"/>
              <w:left w:val="single" w:sz="3" w:space="0" w:color="BFBFBF"/>
              <w:bottom w:val="single" w:sz="3" w:space="0" w:color="BFBFBF"/>
              <w:right w:val="single" w:sz="3" w:space="0" w:color="BFBFBF"/>
            </w:tcBorders>
          </w:tcPr>
          <w:p w14:paraId="0463E9A7" w14:textId="77777777" w:rsidR="00E50C70" w:rsidRDefault="00B736E6">
            <w:pPr>
              <w:spacing w:after="0" w:line="259" w:lineRule="auto"/>
              <w:ind w:left="12" w:right="0" w:firstLine="0"/>
              <w:jc w:val="left"/>
            </w:pPr>
            <w:r>
              <w:rPr>
                <w:sz w:val="20"/>
              </w:rPr>
              <w:t xml:space="preserve">M-PSI05 </w:t>
            </w:r>
          </w:p>
        </w:tc>
        <w:tc>
          <w:tcPr>
            <w:tcW w:w="857" w:type="dxa"/>
            <w:tcBorders>
              <w:top w:val="single" w:sz="3" w:space="0" w:color="BFBFBF"/>
              <w:left w:val="single" w:sz="3" w:space="0" w:color="BFBFBF"/>
              <w:bottom w:val="single" w:sz="3" w:space="0" w:color="BFBFBF"/>
              <w:right w:val="single" w:sz="3" w:space="0" w:color="BFBFBF"/>
            </w:tcBorders>
          </w:tcPr>
          <w:p w14:paraId="08074EF7"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1B6CFC0D"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3F0E398B" w14:textId="77777777" w:rsidR="00E50C70" w:rsidRDefault="00B736E6">
            <w:pPr>
              <w:spacing w:after="0" w:line="259" w:lineRule="auto"/>
              <w:ind w:left="120" w:right="0" w:firstLine="0"/>
              <w:jc w:val="left"/>
            </w:pPr>
            <w:r>
              <w:rPr>
                <w:sz w:val="20"/>
              </w:rPr>
              <w:t xml:space="preserve">FORLILPSI </w:t>
            </w:r>
          </w:p>
        </w:tc>
        <w:tc>
          <w:tcPr>
            <w:tcW w:w="1417" w:type="dxa"/>
            <w:tcBorders>
              <w:top w:val="single" w:sz="3" w:space="0" w:color="BFBFBF"/>
              <w:left w:val="single" w:sz="3" w:space="0" w:color="BFBFBF"/>
              <w:bottom w:val="single" w:sz="3" w:space="0" w:color="BFBFBF"/>
              <w:right w:val="single" w:sz="3" w:space="0" w:color="BFBFBF"/>
            </w:tcBorders>
          </w:tcPr>
          <w:p w14:paraId="1FC25387" w14:textId="77777777" w:rsidR="00E50C70" w:rsidRDefault="00B736E6">
            <w:pPr>
              <w:spacing w:after="0" w:line="259" w:lineRule="auto"/>
              <w:ind w:left="124" w:right="0" w:firstLine="0"/>
              <w:jc w:val="left"/>
            </w:pPr>
            <w:r>
              <w:rPr>
                <w:sz w:val="20"/>
              </w:rPr>
              <w:t xml:space="preserve">Andrea </w:t>
            </w:r>
          </w:p>
        </w:tc>
        <w:tc>
          <w:tcPr>
            <w:tcW w:w="1420" w:type="dxa"/>
            <w:tcBorders>
              <w:top w:val="single" w:sz="3" w:space="0" w:color="BFBFBF"/>
              <w:left w:val="single" w:sz="3" w:space="0" w:color="BFBFBF"/>
              <w:bottom w:val="single" w:sz="3" w:space="0" w:color="BFBFBF"/>
              <w:right w:val="single" w:sz="3" w:space="0" w:color="BFBFBF"/>
            </w:tcBorders>
          </w:tcPr>
          <w:p w14:paraId="7D0B2733" w14:textId="77777777" w:rsidR="00E50C70" w:rsidRDefault="00B736E6">
            <w:pPr>
              <w:spacing w:after="0" w:line="259" w:lineRule="auto"/>
              <w:ind w:left="124" w:right="0" w:firstLine="0"/>
              <w:jc w:val="left"/>
            </w:pPr>
            <w:r>
              <w:rPr>
                <w:sz w:val="20"/>
              </w:rPr>
              <w:t xml:space="preserve">Guazzini </w:t>
            </w:r>
          </w:p>
        </w:tc>
      </w:tr>
      <w:tr w:rsidR="00E50C70" w14:paraId="72F4C2B8" w14:textId="77777777">
        <w:trPr>
          <w:trHeight w:val="789"/>
        </w:trPr>
        <w:tc>
          <w:tcPr>
            <w:tcW w:w="6658" w:type="dxa"/>
            <w:tcBorders>
              <w:top w:val="single" w:sz="3" w:space="0" w:color="BFBFBF"/>
              <w:left w:val="single" w:sz="3" w:space="0" w:color="BFBFBF"/>
              <w:bottom w:val="single" w:sz="3" w:space="0" w:color="BFBFBF"/>
              <w:right w:val="single" w:sz="3" w:space="0" w:color="BFBFBF"/>
            </w:tcBorders>
          </w:tcPr>
          <w:p w14:paraId="029041A6" w14:textId="77777777" w:rsidR="00E50C70" w:rsidRDefault="00B736E6">
            <w:pPr>
              <w:spacing w:after="0" w:line="259" w:lineRule="auto"/>
              <w:ind w:left="120" w:right="0" w:firstLine="0"/>
              <w:jc w:val="left"/>
            </w:pPr>
            <w:r>
              <w:rPr>
                <w:b/>
                <w:sz w:val="20"/>
              </w:rPr>
              <w:t xml:space="preserve">Metodologie e strumenti per la tele-valutazione dello sviluppo cognitivo e degli apprendimenti scolastici </w:t>
            </w:r>
          </w:p>
        </w:tc>
        <w:tc>
          <w:tcPr>
            <w:tcW w:w="1416" w:type="dxa"/>
            <w:tcBorders>
              <w:top w:val="single" w:sz="3" w:space="0" w:color="BFBFBF"/>
              <w:left w:val="single" w:sz="3" w:space="0" w:color="BFBFBF"/>
              <w:bottom w:val="single" w:sz="3" w:space="0" w:color="BFBFBF"/>
              <w:right w:val="single" w:sz="3" w:space="0" w:color="BFBFBF"/>
            </w:tcBorders>
          </w:tcPr>
          <w:p w14:paraId="73333ECA"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0FFCC226" w14:textId="77777777" w:rsidR="00E50C70" w:rsidRDefault="00B736E6">
            <w:pPr>
              <w:spacing w:after="0" w:line="259" w:lineRule="auto"/>
              <w:ind w:left="124" w:right="0" w:firstLine="0"/>
              <w:jc w:val="left"/>
            </w:pPr>
            <w:r>
              <w:rPr>
                <w:b/>
                <w:sz w:val="20"/>
              </w:rPr>
              <w:t xml:space="preserve">12 </w:t>
            </w:r>
          </w:p>
        </w:tc>
        <w:tc>
          <w:tcPr>
            <w:tcW w:w="988" w:type="dxa"/>
            <w:tcBorders>
              <w:top w:val="single" w:sz="3" w:space="0" w:color="BFBFBF"/>
              <w:left w:val="single" w:sz="3" w:space="0" w:color="BFBFBF"/>
              <w:bottom w:val="single" w:sz="3" w:space="0" w:color="BFBFBF"/>
              <w:right w:val="single" w:sz="3" w:space="0" w:color="BFBFBF"/>
            </w:tcBorders>
          </w:tcPr>
          <w:p w14:paraId="6EB0F276"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15527DB9"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18ADE891"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62BFCBA7"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0D38AA2A" w14:textId="77777777">
        <w:trPr>
          <w:trHeight w:val="544"/>
        </w:trPr>
        <w:tc>
          <w:tcPr>
            <w:tcW w:w="6658" w:type="dxa"/>
            <w:tcBorders>
              <w:top w:val="single" w:sz="3" w:space="0" w:color="BFBFBF"/>
              <w:left w:val="single" w:sz="3" w:space="0" w:color="BFBFBF"/>
              <w:bottom w:val="single" w:sz="3" w:space="0" w:color="BFBFBF"/>
              <w:right w:val="single" w:sz="3" w:space="0" w:color="BFBFBF"/>
            </w:tcBorders>
          </w:tcPr>
          <w:p w14:paraId="32DF131E" w14:textId="77777777" w:rsidR="00E50C70" w:rsidRDefault="00B736E6">
            <w:pPr>
              <w:spacing w:after="0" w:line="259" w:lineRule="auto"/>
              <w:ind w:left="120" w:right="0" w:firstLine="0"/>
              <w:jc w:val="left"/>
            </w:pPr>
            <w:r>
              <w:rPr>
                <w:sz w:val="20"/>
              </w:rPr>
              <w:t xml:space="preserve">1. Digital data </w:t>
            </w:r>
            <w:proofErr w:type="spellStart"/>
            <w:r>
              <w:rPr>
                <w:sz w:val="20"/>
              </w:rPr>
              <w:t>analysis</w:t>
            </w:r>
            <w:proofErr w:type="spellEnd"/>
            <w:r>
              <w:rPr>
                <w:sz w:val="20"/>
              </w:rPr>
              <w:t xml:space="preserve">: dal gruppo al trend del caso singolo </w:t>
            </w:r>
          </w:p>
        </w:tc>
        <w:tc>
          <w:tcPr>
            <w:tcW w:w="1416" w:type="dxa"/>
            <w:tcBorders>
              <w:top w:val="single" w:sz="3" w:space="0" w:color="BFBFBF"/>
              <w:left w:val="single" w:sz="3" w:space="0" w:color="BFBFBF"/>
              <w:bottom w:val="single" w:sz="3" w:space="0" w:color="BFBFBF"/>
              <w:right w:val="single" w:sz="3" w:space="0" w:color="BFBFBF"/>
            </w:tcBorders>
          </w:tcPr>
          <w:p w14:paraId="32ED2C8F" w14:textId="77777777" w:rsidR="00E50C70" w:rsidRDefault="00B736E6">
            <w:pPr>
              <w:spacing w:after="0" w:line="259" w:lineRule="auto"/>
              <w:ind w:left="124" w:right="0" w:firstLine="0"/>
              <w:jc w:val="left"/>
            </w:pPr>
            <w:r>
              <w:rPr>
                <w:sz w:val="20"/>
              </w:rPr>
              <w:t xml:space="preserve">M-Psi03 </w:t>
            </w:r>
          </w:p>
        </w:tc>
        <w:tc>
          <w:tcPr>
            <w:tcW w:w="857" w:type="dxa"/>
            <w:tcBorders>
              <w:top w:val="single" w:sz="3" w:space="0" w:color="BFBFBF"/>
              <w:left w:val="single" w:sz="3" w:space="0" w:color="BFBFBF"/>
              <w:bottom w:val="single" w:sz="3" w:space="0" w:color="BFBFBF"/>
              <w:right w:val="single" w:sz="3" w:space="0" w:color="BFBFBF"/>
            </w:tcBorders>
          </w:tcPr>
          <w:p w14:paraId="4FD32870"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72C33D41"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4711EE62" w14:textId="77777777" w:rsidR="00E50C70" w:rsidRDefault="00B736E6">
            <w:pPr>
              <w:spacing w:after="0" w:line="259" w:lineRule="auto"/>
              <w:ind w:left="120" w:right="0" w:firstLine="0"/>
              <w:jc w:val="left"/>
            </w:pPr>
            <w:r>
              <w:rPr>
                <w:sz w:val="20"/>
              </w:rPr>
              <w:t xml:space="preserve">NEUROFARBA </w:t>
            </w:r>
          </w:p>
        </w:tc>
        <w:tc>
          <w:tcPr>
            <w:tcW w:w="1417" w:type="dxa"/>
            <w:tcBorders>
              <w:top w:val="single" w:sz="3" w:space="0" w:color="BFBFBF"/>
              <w:left w:val="single" w:sz="3" w:space="0" w:color="BFBFBF"/>
              <w:bottom w:val="single" w:sz="3" w:space="0" w:color="BFBFBF"/>
              <w:right w:val="single" w:sz="3" w:space="0" w:color="BFBFBF"/>
            </w:tcBorders>
          </w:tcPr>
          <w:p w14:paraId="15F3048A" w14:textId="77777777" w:rsidR="00E50C70" w:rsidRDefault="00B736E6">
            <w:pPr>
              <w:spacing w:after="0" w:line="259" w:lineRule="auto"/>
              <w:ind w:left="124" w:right="0" w:firstLine="0"/>
              <w:jc w:val="left"/>
            </w:pPr>
            <w:r>
              <w:rPr>
                <w:sz w:val="20"/>
              </w:rPr>
              <w:t xml:space="preserve">Caterina </w:t>
            </w:r>
          </w:p>
        </w:tc>
        <w:tc>
          <w:tcPr>
            <w:tcW w:w="1420" w:type="dxa"/>
            <w:tcBorders>
              <w:top w:val="single" w:sz="3" w:space="0" w:color="BFBFBF"/>
              <w:left w:val="single" w:sz="3" w:space="0" w:color="BFBFBF"/>
              <w:bottom w:val="single" w:sz="3" w:space="0" w:color="BFBFBF"/>
              <w:right w:val="single" w:sz="3" w:space="0" w:color="BFBFBF"/>
            </w:tcBorders>
          </w:tcPr>
          <w:p w14:paraId="2701DAEE" w14:textId="77777777" w:rsidR="00E50C70" w:rsidRDefault="00B736E6">
            <w:pPr>
              <w:spacing w:after="0" w:line="259" w:lineRule="auto"/>
              <w:ind w:left="124" w:right="0" w:firstLine="0"/>
              <w:jc w:val="left"/>
            </w:pPr>
            <w:r>
              <w:rPr>
                <w:sz w:val="20"/>
              </w:rPr>
              <w:t xml:space="preserve">Primi </w:t>
            </w:r>
          </w:p>
        </w:tc>
      </w:tr>
      <w:tr w:rsidR="00E50C70" w14:paraId="5204AB55" w14:textId="77777777">
        <w:trPr>
          <w:trHeight w:val="544"/>
        </w:trPr>
        <w:tc>
          <w:tcPr>
            <w:tcW w:w="6658" w:type="dxa"/>
            <w:tcBorders>
              <w:top w:val="single" w:sz="3" w:space="0" w:color="BFBFBF"/>
              <w:left w:val="single" w:sz="3" w:space="0" w:color="BFBFBF"/>
              <w:bottom w:val="single" w:sz="3" w:space="0" w:color="BFBFBF"/>
              <w:right w:val="single" w:sz="3" w:space="0" w:color="BFBFBF"/>
            </w:tcBorders>
          </w:tcPr>
          <w:p w14:paraId="51E4CE98" w14:textId="77777777" w:rsidR="00E50C70" w:rsidRDefault="00B736E6">
            <w:pPr>
              <w:spacing w:after="0" w:line="259" w:lineRule="auto"/>
              <w:ind w:left="120" w:right="0" w:firstLine="0"/>
              <w:jc w:val="left"/>
            </w:pPr>
            <w:r>
              <w:rPr>
                <w:sz w:val="20"/>
              </w:rPr>
              <w:t xml:space="preserve">2. Tele-valutazione dei processi </w:t>
            </w:r>
            <w:proofErr w:type="spellStart"/>
            <w:r>
              <w:rPr>
                <w:sz w:val="20"/>
              </w:rPr>
              <w:t>attentivi</w:t>
            </w:r>
            <w:proofErr w:type="spellEnd"/>
            <w:r>
              <w:rPr>
                <w:sz w:val="20"/>
              </w:rPr>
              <w:t xml:space="preserve"> e mnestici in età evolutiva: </w:t>
            </w:r>
          </w:p>
          <w:p w14:paraId="51D6860B" w14:textId="77777777" w:rsidR="00E50C70" w:rsidRDefault="00B736E6">
            <w:pPr>
              <w:spacing w:after="0" w:line="259" w:lineRule="auto"/>
              <w:ind w:left="120" w:right="0" w:firstLine="0"/>
              <w:jc w:val="left"/>
            </w:pPr>
            <w:r>
              <w:rPr>
                <w:sz w:val="20"/>
              </w:rPr>
              <w:t xml:space="preserve">strumenti e procedure </w:t>
            </w:r>
          </w:p>
        </w:tc>
        <w:tc>
          <w:tcPr>
            <w:tcW w:w="1416" w:type="dxa"/>
            <w:tcBorders>
              <w:top w:val="single" w:sz="3" w:space="0" w:color="BFBFBF"/>
              <w:left w:val="single" w:sz="3" w:space="0" w:color="BFBFBF"/>
              <w:bottom w:val="single" w:sz="3" w:space="0" w:color="BFBFBF"/>
              <w:right w:val="single" w:sz="3" w:space="0" w:color="BFBFBF"/>
            </w:tcBorders>
          </w:tcPr>
          <w:p w14:paraId="2DE13242" w14:textId="77777777" w:rsidR="00E50C70" w:rsidRDefault="00B736E6">
            <w:pPr>
              <w:spacing w:after="0" w:line="259" w:lineRule="auto"/>
              <w:ind w:left="124" w:right="0" w:firstLine="0"/>
              <w:jc w:val="left"/>
            </w:pPr>
            <w:r>
              <w:rPr>
                <w:sz w:val="20"/>
              </w:rPr>
              <w:t xml:space="preserve">M-PSI01 </w:t>
            </w:r>
          </w:p>
        </w:tc>
        <w:tc>
          <w:tcPr>
            <w:tcW w:w="857" w:type="dxa"/>
            <w:tcBorders>
              <w:top w:val="single" w:sz="3" w:space="0" w:color="BFBFBF"/>
              <w:left w:val="single" w:sz="3" w:space="0" w:color="BFBFBF"/>
              <w:bottom w:val="single" w:sz="3" w:space="0" w:color="BFBFBF"/>
              <w:right w:val="single" w:sz="3" w:space="0" w:color="BFBFBF"/>
            </w:tcBorders>
          </w:tcPr>
          <w:p w14:paraId="3351D4C9"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655CEF72"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395ACCBE" w14:textId="77777777" w:rsidR="00E50C70" w:rsidRDefault="00B736E6">
            <w:pPr>
              <w:spacing w:after="0" w:line="259" w:lineRule="auto"/>
              <w:ind w:left="120" w:right="0" w:firstLine="0"/>
              <w:jc w:val="left"/>
            </w:pPr>
            <w:r>
              <w:rPr>
                <w:sz w:val="20"/>
              </w:rPr>
              <w:t xml:space="preserve">NEUROFARBA </w:t>
            </w:r>
          </w:p>
        </w:tc>
        <w:tc>
          <w:tcPr>
            <w:tcW w:w="1417" w:type="dxa"/>
            <w:tcBorders>
              <w:top w:val="single" w:sz="3" w:space="0" w:color="BFBFBF"/>
              <w:left w:val="single" w:sz="3" w:space="0" w:color="BFBFBF"/>
              <w:bottom w:val="single" w:sz="3" w:space="0" w:color="BFBFBF"/>
              <w:right w:val="single" w:sz="3" w:space="0" w:color="BFBFBF"/>
            </w:tcBorders>
          </w:tcPr>
          <w:p w14:paraId="6B6D772D" w14:textId="77777777" w:rsidR="00E50C70" w:rsidRDefault="00B736E6">
            <w:pPr>
              <w:spacing w:after="0" w:line="259" w:lineRule="auto"/>
              <w:ind w:left="124" w:right="0" w:firstLine="0"/>
              <w:jc w:val="left"/>
            </w:pPr>
            <w:r>
              <w:rPr>
                <w:sz w:val="20"/>
              </w:rPr>
              <w:t xml:space="preserve">Andrea </w:t>
            </w:r>
          </w:p>
        </w:tc>
        <w:tc>
          <w:tcPr>
            <w:tcW w:w="1420" w:type="dxa"/>
            <w:tcBorders>
              <w:top w:val="single" w:sz="3" w:space="0" w:color="BFBFBF"/>
              <w:left w:val="single" w:sz="3" w:space="0" w:color="BFBFBF"/>
              <w:bottom w:val="single" w:sz="3" w:space="0" w:color="BFBFBF"/>
              <w:right w:val="single" w:sz="3" w:space="0" w:color="BFBFBF"/>
            </w:tcBorders>
          </w:tcPr>
          <w:p w14:paraId="6181F79A" w14:textId="77777777" w:rsidR="00E50C70" w:rsidRDefault="00B736E6">
            <w:pPr>
              <w:spacing w:after="0" w:line="259" w:lineRule="auto"/>
              <w:ind w:left="124" w:right="0" w:firstLine="0"/>
              <w:jc w:val="left"/>
            </w:pPr>
            <w:r>
              <w:rPr>
                <w:sz w:val="20"/>
              </w:rPr>
              <w:t xml:space="preserve">Peru </w:t>
            </w:r>
          </w:p>
        </w:tc>
      </w:tr>
      <w:tr w:rsidR="00E50C70" w14:paraId="329A07F6"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182DB44C" w14:textId="77777777" w:rsidR="00E50C70" w:rsidRDefault="00B736E6">
            <w:pPr>
              <w:spacing w:after="0" w:line="259" w:lineRule="auto"/>
              <w:ind w:left="120" w:right="0" w:firstLine="0"/>
              <w:jc w:val="left"/>
            </w:pPr>
            <w:r>
              <w:rPr>
                <w:sz w:val="20"/>
              </w:rPr>
              <w:t xml:space="preserve">3. Tele-valutazione delle Funzioni Esecutive in età evolutiva: strumenti e procedure </w:t>
            </w:r>
          </w:p>
        </w:tc>
        <w:tc>
          <w:tcPr>
            <w:tcW w:w="1416" w:type="dxa"/>
            <w:tcBorders>
              <w:top w:val="single" w:sz="3" w:space="0" w:color="BFBFBF"/>
              <w:left w:val="single" w:sz="3" w:space="0" w:color="BFBFBF"/>
              <w:bottom w:val="single" w:sz="3" w:space="0" w:color="BFBFBF"/>
              <w:right w:val="single" w:sz="3" w:space="0" w:color="BFBFBF"/>
            </w:tcBorders>
          </w:tcPr>
          <w:p w14:paraId="2C6A87F9" w14:textId="77777777" w:rsidR="00E50C70" w:rsidRDefault="00B736E6">
            <w:pPr>
              <w:spacing w:after="0" w:line="259" w:lineRule="auto"/>
              <w:ind w:left="124" w:right="0" w:firstLine="0"/>
              <w:jc w:val="left"/>
            </w:pPr>
            <w:r>
              <w:rPr>
                <w:sz w:val="20"/>
              </w:rPr>
              <w:t xml:space="preserve">M-Psi04 a contratto </w:t>
            </w:r>
          </w:p>
        </w:tc>
        <w:tc>
          <w:tcPr>
            <w:tcW w:w="857" w:type="dxa"/>
            <w:tcBorders>
              <w:top w:val="single" w:sz="3" w:space="0" w:color="BFBFBF"/>
              <w:left w:val="single" w:sz="3" w:space="0" w:color="BFBFBF"/>
              <w:bottom w:val="single" w:sz="3" w:space="0" w:color="BFBFBF"/>
              <w:right w:val="single" w:sz="3" w:space="0" w:color="BFBFBF"/>
            </w:tcBorders>
          </w:tcPr>
          <w:p w14:paraId="0DEF366C"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2D079458"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16D2B5E9"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2C995921"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11FD0448"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36138673"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5A303EFC" w14:textId="77777777" w:rsidR="00E50C70" w:rsidRDefault="00B736E6">
            <w:pPr>
              <w:spacing w:after="4" w:line="259" w:lineRule="auto"/>
              <w:ind w:left="120" w:right="0" w:firstLine="0"/>
              <w:jc w:val="left"/>
            </w:pPr>
            <w:r>
              <w:rPr>
                <w:sz w:val="20"/>
              </w:rPr>
              <w:t xml:space="preserve">4. Tele-valutazione degli apprendimenti scolastici: </w:t>
            </w:r>
          </w:p>
          <w:p w14:paraId="07ED227E" w14:textId="77777777" w:rsidR="00E50C70" w:rsidRDefault="00B736E6">
            <w:pPr>
              <w:spacing w:after="0" w:line="259" w:lineRule="auto"/>
              <w:ind w:left="120" w:right="0" w:firstLine="0"/>
              <w:jc w:val="left"/>
            </w:pPr>
            <w:r>
              <w:rPr>
                <w:sz w:val="20"/>
              </w:rPr>
              <w:t xml:space="preserve">strumenti e procedure </w:t>
            </w:r>
          </w:p>
        </w:tc>
        <w:tc>
          <w:tcPr>
            <w:tcW w:w="1416" w:type="dxa"/>
            <w:tcBorders>
              <w:top w:val="single" w:sz="3" w:space="0" w:color="BFBFBF"/>
              <w:left w:val="single" w:sz="3" w:space="0" w:color="BFBFBF"/>
              <w:bottom w:val="single" w:sz="3" w:space="0" w:color="BFBFBF"/>
              <w:right w:val="single" w:sz="3" w:space="0" w:color="BFBFBF"/>
            </w:tcBorders>
          </w:tcPr>
          <w:p w14:paraId="2F50E031" w14:textId="77777777" w:rsidR="00E50C70" w:rsidRDefault="00B736E6">
            <w:pPr>
              <w:spacing w:after="0" w:line="259" w:lineRule="auto"/>
              <w:ind w:left="124" w:right="0" w:firstLine="0"/>
              <w:jc w:val="left"/>
            </w:pPr>
            <w:r>
              <w:rPr>
                <w:sz w:val="20"/>
              </w:rPr>
              <w:t xml:space="preserve">M-Psi 004 a contratto </w:t>
            </w:r>
          </w:p>
        </w:tc>
        <w:tc>
          <w:tcPr>
            <w:tcW w:w="857" w:type="dxa"/>
            <w:tcBorders>
              <w:top w:val="single" w:sz="3" w:space="0" w:color="BFBFBF"/>
              <w:left w:val="single" w:sz="3" w:space="0" w:color="BFBFBF"/>
              <w:bottom w:val="single" w:sz="3" w:space="0" w:color="BFBFBF"/>
              <w:right w:val="single" w:sz="3" w:space="0" w:color="BFBFBF"/>
            </w:tcBorders>
          </w:tcPr>
          <w:p w14:paraId="4CB575EA"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68798219"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1880EF19"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256148C8"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2031EB10"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221782C1" w14:textId="77777777">
        <w:trPr>
          <w:trHeight w:val="553"/>
        </w:trPr>
        <w:tc>
          <w:tcPr>
            <w:tcW w:w="6658" w:type="dxa"/>
            <w:tcBorders>
              <w:top w:val="single" w:sz="3" w:space="0" w:color="BFBFBF"/>
              <w:left w:val="single" w:sz="3" w:space="0" w:color="BFBFBF"/>
              <w:bottom w:val="single" w:sz="3" w:space="0" w:color="BFBFBF"/>
              <w:right w:val="single" w:sz="3" w:space="0" w:color="BFBFBF"/>
            </w:tcBorders>
          </w:tcPr>
          <w:p w14:paraId="2619C81D" w14:textId="77777777" w:rsidR="00E50C70" w:rsidRDefault="00B736E6">
            <w:pPr>
              <w:spacing w:after="0" w:line="259" w:lineRule="auto"/>
              <w:ind w:left="120" w:right="0" w:firstLine="0"/>
              <w:jc w:val="left"/>
            </w:pPr>
            <w:r>
              <w:rPr>
                <w:b/>
                <w:sz w:val="20"/>
              </w:rPr>
              <w:t xml:space="preserve">Interventi in remoto per il potenziamento dello sviluppo cognitivo e dell’apprendimento </w:t>
            </w:r>
          </w:p>
        </w:tc>
        <w:tc>
          <w:tcPr>
            <w:tcW w:w="1416" w:type="dxa"/>
            <w:tcBorders>
              <w:top w:val="single" w:sz="3" w:space="0" w:color="BFBFBF"/>
              <w:left w:val="single" w:sz="3" w:space="0" w:color="BFBFBF"/>
              <w:bottom w:val="single" w:sz="3" w:space="0" w:color="BFBFBF"/>
              <w:right w:val="single" w:sz="3" w:space="0" w:color="BFBFBF"/>
            </w:tcBorders>
          </w:tcPr>
          <w:p w14:paraId="461ECE50"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26DD9B5F" w14:textId="19B43CFC" w:rsidR="00E50C70" w:rsidRPr="00504141" w:rsidRDefault="004B3FEE">
            <w:pPr>
              <w:spacing w:after="0" w:line="259" w:lineRule="auto"/>
              <w:ind w:left="124" w:right="0" w:firstLine="0"/>
              <w:jc w:val="left"/>
            </w:pPr>
            <w:r w:rsidRPr="00504141">
              <w:rPr>
                <w:b/>
                <w:sz w:val="20"/>
              </w:rPr>
              <w:t>12</w:t>
            </w:r>
            <w:r w:rsidR="00B736E6" w:rsidRPr="00504141">
              <w:rPr>
                <w:b/>
                <w:sz w:val="20"/>
              </w:rPr>
              <w:t xml:space="preserve"> </w:t>
            </w:r>
          </w:p>
        </w:tc>
        <w:tc>
          <w:tcPr>
            <w:tcW w:w="988" w:type="dxa"/>
            <w:tcBorders>
              <w:top w:val="single" w:sz="3" w:space="0" w:color="BFBFBF"/>
              <w:left w:val="single" w:sz="3" w:space="0" w:color="BFBFBF"/>
              <w:bottom w:val="single" w:sz="3" w:space="0" w:color="BFBFBF"/>
              <w:right w:val="single" w:sz="3" w:space="0" w:color="BFBFBF"/>
            </w:tcBorders>
          </w:tcPr>
          <w:p w14:paraId="1E9E49DB"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39840ED5"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1A39C4AB"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353A8BF2"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bl>
    <w:p w14:paraId="7AFFF6A8" w14:textId="77777777" w:rsidR="00E50C70" w:rsidRDefault="00B736E6">
      <w:pPr>
        <w:tabs>
          <w:tab w:val="right" w:pos="14373"/>
        </w:tabs>
        <w:spacing w:after="43" w:line="259" w:lineRule="auto"/>
        <w:ind w:left="-15" w:right="-4" w:firstLine="0"/>
        <w:jc w:val="left"/>
      </w:pPr>
      <w:r>
        <w:rPr>
          <w:sz w:val="20"/>
        </w:rPr>
        <w:lastRenderedPageBreak/>
        <w:t xml:space="preserve"> </w:t>
      </w:r>
      <w:r>
        <w:rPr>
          <w:sz w:val="20"/>
        </w:rPr>
        <w:tab/>
      </w:r>
      <w:r>
        <w:rPr>
          <w:rFonts w:ascii="Calibri" w:eastAsia="Calibri" w:hAnsi="Calibri" w:cs="Calibri"/>
        </w:rPr>
        <w:t xml:space="preserve">5 </w:t>
      </w:r>
    </w:p>
    <w:p w14:paraId="48A69559" w14:textId="77777777" w:rsidR="00E50C70" w:rsidRDefault="00B736E6">
      <w:pPr>
        <w:spacing w:after="0" w:line="259" w:lineRule="auto"/>
        <w:ind w:left="0" w:right="0" w:firstLine="0"/>
        <w:jc w:val="left"/>
      </w:pPr>
      <w:r>
        <w:rPr>
          <w:b/>
          <w:sz w:val="4"/>
        </w:rPr>
        <w:t xml:space="preserve"> </w:t>
      </w:r>
    </w:p>
    <w:tbl>
      <w:tblPr>
        <w:tblStyle w:val="TableGrid"/>
        <w:tblW w:w="14595" w:type="dxa"/>
        <w:tblInd w:w="108" w:type="dxa"/>
        <w:tblCellMar>
          <w:top w:w="14" w:type="dxa"/>
          <w:left w:w="4" w:type="dxa"/>
          <w:right w:w="288" w:type="dxa"/>
        </w:tblCellMar>
        <w:tblLook w:val="04A0" w:firstRow="1" w:lastRow="0" w:firstColumn="1" w:lastColumn="0" w:noHBand="0" w:noVBand="1"/>
      </w:tblPr>
      <w:tblGrid>
        <w:gridCol w:w="6643"/>
        <w:gridCol w:w="1415"/>
        <w:gridCol w:w="856"/>
        <w:gridCol w:w="987"/>
        <w:gridCol w:w="1839"/>
        <w:gridCol w:w="1416"/>
        <w:gridCol w:w="1439"/>
      </w:tblGrid>
      <w:tr w:rsidR="00E50C70" w14:paraId="3F3B7DB6" w14:textId="77777777">
        <w:trPr>
          <w:trHeight w:val="552"/>
        </w:trPr>
        <w:tc>
          <w:tcPr>
            <w:tcW w:w="6658" w:type="dxa"/>
            <w:tcBorders>
              <w:top w:val="single" w:sz="3" w:space="0" w:color="BFBFBF"/>
              <w:left w:val="single" w:sz="3" w:space="0" w:color="BFBFBF"/>
              <w:bottom w:val="single" w:sz="3" w:space="0" w:color="BFBFBF"/>
              <w:right w:val="single" w:sz="3" w:space="0" w:color="BFBFBF"/>
            </w:tcBorders>
          </w:tcPr>
          <w:p w14:paraId="39BC5D29" w14:textId="77777777" w:rsidR="00E50C70" w:rsidRDefault="00B736E6">
            <w:pPr>
              <w:spacing w:after="0" w:line="259" w:lineRule="auto"/>
              <w:ind w:left="120" w:right="0" w:firstLine="0"/>
              <w:jc w:val="left"/>
            </w:pPr>
            <w:r>
              <w:rPr>
                <w:sz w:val="20"/>
              </w:rPr>
              <w:t xml:space="preserve">1. Interventi per il potenziamento dei processi di alfabetizzazione emergente </w:t>
            </w:r>
          </w:p>
        </w:tc>
        <w:tc>
          <w:tcPr>
            <w:tcW w:w="1416" w:type="dxa"/>
            <w:tcBorders>
              <w:top w:val="single" w:sz="3" w:space="0" w:color="BFBFBF"/>
              <w:left w:val="single" w:sz="3" w:space="0" w:color="BFBFBF"/>
              <w:bottom w:val="single" w:sz="3" w:space="0" w:color="BFBFBF"/>
              <w:right w:val="single" w:sz="3" w:space="0" w:color="BFBFBF"/>
            </w:tcBorders>
          </w:tcPr>
          <w:p w14:paraId="0A4EC1F8" w14:textId="77777777" w:rsidR="00E50C70" w:rsidRDefault="00B736E6">
            <w:pPr>
              <w:spacing w:after="0" w:line="259" w:lineRule="auto"/>
              <w:ind w:left="124" w:right="0" w:firstLine="0"/>
              <w:jc w:val="left"/>
            </w:pPr>
            <w:r>
              <w:rPr>
                <w:sz w:val="20"/>
              </w:rPr>
              <w:t xml:space="preserve">M-PSI 04 </w:t>
            </w:r>
          </w:p>
        </w:tc>
        <w:tc>
          <w:tcPr>
            <w:tcW w:w="857" w:type="dxa"/>
            <w:tcBorders>
              <w:top w:val="single" w:sz="3" w:space="0" w:color="BFBFBF"/>
              <w:left w:val="single" w:sz="3" w:space="0" w:color="BFBFBF"/>
              <w:bottom w:val="single" w:sz="3" w:space="0" w:color="BFBFBF"/>
              <w:right w:val="single" w:sz="3" w:space="0" w:color="BFBFBF"/>
            </w:tcBorders>
          </w:tcPr>
          <w:p w14:paraId="0A73F2EE"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1D3B51E8"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07C1E2AA" w14:textId="77777777" w:rsidR="00E50C70" w:rsidRDefault="00B736E6">
            <w:pPr>
              <w:spacing w:after="0" w:line="259" w:lineRule="auto"/>
              <w:ind w:left="120" w:right="0" w:firstLine="0"/>
              <w:jc w:val="left"/>
            </w:pPr>
            <w:r>
              <w:rPr>
                <w:sz w:val="20"/>
              </w:rPr>
              <w:t xml:space="preserve">FORLILPSI </w:t>
            </w:r>
          </w:p>
        </w:tc>
        <w:tc>
          <w:tcPr>
            <w:tcW w:w="1417" w:type="dxa"/>
            <w:tcBorders>
              <w:top w:val="single" w:sz="3" w:space="0" w:color="BFBFBF"/>
              <w:left w:val="single" w:sz="3" w:space="0" w:color="BFBFBF"/>
              <w:bottom w:val="single" w:sz="3" w:space="0" w:color="BFBFBF"/>
              <w:right w:val="single" w:sz="3" w:space="0" w:color="BFBFBF"/>
            </w:tcBorders>
          </w:tcPr>
          <w:p w14:paraId="34213BC5" w14:textId="77777777" w:rsidR="00E50C70" w:rsidRDefault="00B736E6">
            <w:pPr>
              <w:spacing w:after="0" w:line="259" w:lineRule="auto"/>
              <w:ind w:left="124" w:right="0" w:firstLine="0"/>
              <w:jc w:val="left"/>
            </w:pPr>
            <w:r>
              <w:rPr>
                <w:sz w:val="20"/>
              </w:rPr>
              <w:t xml:space="preserve">Lucia </w:t>
            </w:r>
          </w:p>
        </w:tc>
        <w:tc>
          <w:tcPr>
            <w:tcW w:w="1420" w:type="dxa"/>
            <w:tcBorders>
              <w:top w:val="single" w:sz="3" w:space="0" w:color="BFBFBF"/>
              <w:left w:val="single" w:sz="3" w:space="0" w:color="BFBFBF"/>
              <w:bottom w:val="single" w:sz="3" w:space="0" w:color="BFBFBF"/>
              <w:right w:val="single" w:sz="3" w:space="0" w:color="BFBFBF"/>
            </w:tcBorders>
          </w:tcPr>
          <w:p w14:paraId="79FECE41" w14:textId="77777777" w:rsidR="00E50C70" w:rsidRDefault="00B736E6">
            <w:pPr>
              <w:spacing w:after="0" w:line="259" w:lineRule="auto"/>
              <w:ind w:left="124" w:right="0" w:firstLine="0"/>
              <w:jc w:val="left"/>
            </w:pPr>
            <w:r>
              <w:rPr>
                <w:sz w:val="20"/>
              </w:rPr>
              <w:t xml:space="preserve">Bigozzi </w:t>
            </w:r>
          </w:p>
        </w:tc>
      </w:tr>
      <w:tr w:rsidR="00E50C70" w14:paraId="16D74482"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685290BF" w14:textId="77777777" w:rsidR="00E50C70" w:rsidRDefault="00B736E6">
            <w:pPr>
              <w:spacing w:after="0" w:line="259" w:lineRule="auto"/>
              <w:ind w:left="120" w:right="0" w:firstLine="0"/>
            </w:pPr>
            <w:r>
              <w:rPr>
                <w:sz w:val="20"/>
              </w:rPr>
              <w:t xml:space="preserve">2. Interventi per il potenziamento delle capacità di autoregolazione e controllo esecutivo </w:t>
            </w:r>
          </w:p>
        </w:tc>
        <w:tc>
          <w:tcPr>
            <w:tcW w:w="1416" w:type="dxa"/>
            <w:tcBorders>
              <w:top w:val="single" w:sz="3" w:space="0" w:color="BFBFBF"/>
              <w:left w:val="single" w:sz="3" w:space="0" w:color="BFBFBF"/>
              <w:bottom w:val="single" w:sz="3" w:space="0" w:color="BFBFBF"/>
              <w:right w:val="single" w:sz="3" w:space="0" w:color="BFBFBF"/>
            </w:tcBorders>
          </w:tcPr>
          <w:p w14:paraId="4287E33A" w14:textId="40548FC0" w:rsidR="00E50C70" w:rsidRDefault="00B736E6">
            <w:pPr>
              <w:spacing w:after="0" w:line="259" w:lineRule="auto"/>
              <w:ind w:left="124" w:right="53" w:firstLine="0"/>
              <w:jc w:val="left"/>
            </w:pPr>
            <w:r>
              <w:rPr>
                <w:sz w:val="20"/>
              </w:rPr>
              <w:t>M-P</w:t>
            </w:r>
            <w:r w:rsidR="004B3FEE">
              <w:rPr>
                <w:sz w:val="20"/>
              </w:rPr>
              <w:t>SI</w:t>
            </w:r>
            <w:r>
              <w:rPr>
                <w:sz w:val="20"/>
              </w:rPr>
              <w:t xml:space="preserve">04 a contratto </w:t>
            </w:r>
          </w:p>
        </w:tc>
        <w:tc>
          <w:tcPr>
            <w:tcW w:w="857" w:type="dxa"/>
            <w:tcBorders>
              <w:top w:val="single" w:sz="3" w:space="0" w:color="BFBFBF"/>
              <w:left w:val="single" w:sz="3" w:space="0" w:color="BFBFBF"/>
              <w:bottom w:val="single" w:sz="3" w:space="0" w:color="BFBFBF"/>
              <w:right w:val="single" w:sz="3" w:space="0" w:color="BFBFBF"/>
            </w:tcBorders>
          </w:tcPr>
          <w:p w14:paraId="7224FADD"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0FB8E57A"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43483018"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4369DA17"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4EE0883C"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r>
      <w:tr w:rsidR="00E50C70" w14:paraId="755CAADE" w14:textId="77777777">
        <w:trPr>
          <w:trHeight w:val="304"/>
        </w:trPr>
        <w:tc>
          <w:tcPr>
            <w:tcW w:w="6658" w:type="dxa"/>
            <w:tcBorders>
              <w:top w:val="single" w:sz="3" w:space="0" w:color="BFBFBF"/>
              <w:left w:val="single" w:sz="3" w:space="0" w:color="BFBFBF"/>
              <w:bottom w:val="single" w:sz="3" w:space="0" w:color="BFBFBF"/>
              <w:right w:val="single" w:sz="3" w:space="0" w:color="BFBFBF"/>
            </w:tcBorders>
          </w:tcPr>
          <w:p w14:paraId="5B6BF97B" w14:textId="77777777" w:rsidR="00E50C70" w:rsidRDefault="00B736E6">
            <w:pPr>
              <w:spacing w:after="0" w:line="259" w:lineRule="auto"/>
              <w:ind w:left="120" w:right="0" w:firstLine="0"/>
              <w:jc w:val="left"/>
            </w:pPr>
            <w:r>
              <w:rPr>
                <w:sz w:val="20"/>
              </w:rPr>
              <w:t xml:space="preserve">3. Pedagogia dell’e-learning. Modelli e metodologie </w:t>
            </w:r>
          </w:p>
        </w:tc>
        <w:tc>
          <w:tcPr>
            <w:tcW w:w="1416" w:type="dxa"/>
            <w:tcBorders>
              <w:top w:val="single" w:sz="3" w:space="0" w:color="BFBFBF"/>
              <w:left w:val="single" w:sz="3" w:space="0" w:color="BFBFBF"/>
              <w:bottom w:val="single" w:sz="3" w:space="0" w:color="BFBFBF"/>
              <w:right w:val="single" w:sz="3" w:space="0" w:color="BFBFBF"/>
            </w:tcBorders>
          </w:tcPr>
          <w:p w14:paraId="584EBDBF" w14:textId="77777777" w:rsidR="00E50C70" w:rsidRDefault="00B736E6">
            <w:pPr>
              <w:spacing w:after="0" w:line="259" w:lineRule="auto"/>
              <w:ind w:left="124" w:right="0" w:firstLine="0"/>
              <w:jc w:val="left"/>
            </w:pPr>
            <w:r>
              <w:rPr>
                <w:sz w:val="20"/>
              </w:rPr>
              <w:t xml:space="preserve">M-Ped 03 </w:t>
            </w:r>
          </w:p>
        </w:tc>
        <w:tc>
          <w:tcPr>
            <w:tcW w:w="857" w:type="dxa"/>
            <w:tcBorders>
              <w:top w:val="single" w:sz="3" w:space="0" w:color="BFBFBF"/>
              <w:left w:val="single" w:sz="3" w:space="0" w:color="BFBFBF"/>
              <w:bottom w:val="single" w:sz="3" w:space="0" w:color="BFBFBF"/>
              <w:right w:val="single" w:sz="3" w:space="0" w:color="BFBFBF"/>
            </w:tcBorders>
          </w:tcPr>
          <w:p w14:paraId="5FD22EF6" w14:textId="77777777" w:rsidR="00E50C70" w:rsidRDefault="00B736E6">
            <w:pPr>
              <w:spacing w:after="0" w:line="259" w:lineRule="auto"/>
              <w:ind w:left="124"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1D6086C2" w14:textId="77777777" w:rsidR="00E50C70" w:rsidRDefault="00B736E6">
            <w:pPr>
              <w:spacing w:after="0" w:line="259" w:lineRule="auto"/>
              <w:ind w:left="116"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1B1E8FD4" w14:textId="77777777" w:rsidR="00E50C70" w:rsidRDefault="00B736E6">
            <w:pPr>
              <w:spacing w:after="0" w:line="259" w:lineRule="auto"/>
              <w:ind w:left="120" w:right="0" w:firstLine="0"/>
              <w:jc w:val="left"/>
            </w:pPr>
            <w:r>
              <w:rPr>
                <w:sz w:val="20"/>
              </w:rPr>
              <w:t xml:space="preserve">FORLILPSI </w:t>
            </w:r>
          </w:p>
        </w:tc>
        <w:tc>
          <w:tcPr>
            <w:tcW w:w="1417" w:type="dxa"/>
            <w:tcBorders>
              <w:top w:val="single" w:sz="3" w:space="0" w:color="BFBFBF"/>
              <w:left w:val="single" w:sz="3" w:space="0" w:color="BFBFBF"/>
              <w:bottom w:val="single" w:sz="3" w:space="0" w:color="BFBFBF"/>
              <w:right w:val="single" w:sz="3" w:space="0" w:color="BFBFBF"/>
            </w:tcBorders>
          </w:tcPr>
          <w:p w14:paraId="7E807933" w14:textId="77777777" w:rsidR="00E50C70" w:rsidRDefault="00B736E6">
            <w:pPr>
              <w:spacing w:after="0" w:line="259" w:lineRule="auto"/>
              <w:ind w:left="124" w:right="0" w:firstLine="0"/>
              <w:jc w:val="left"/>
            </w:pPr>
            <w:r>
              <w:rPr>
                <w:sz w:val="20"/>
              </w:rPr>
              <w:t xml:space="preserve">Maria </w:t>
            </w:r>
          </w:p>
        </w:tc>
        <w:tc>
          <w:tcPr>
            <w:tcW w:w="1420" w:type="dxa"/>
            <w:tcBorders>
              <w:top w:val="single" w:sz="3" w:space="0" w:color="BFBFBF"/>
              <w:left w:val="single" w:sz="3" w:space="0" w:color="BFBFBF"/>
              <w:bottom w:val="single" w:sz="3" w:space="0" w:color="BFBFBF"/>
              <w:right w:val="single" w:sz="3" w:space="0" w:color="BFBFBF"/>
            </w:tcBorders>
          </w:tcPr>
          <w:p w14:paraId="21B69AC8" w14:textId="77777777" w:rsidR="00E50C70" w:rsidRDefault="00B736E6">
            <w:pPr>
              <w:spacing w:after="0" w:line="259" w:lineRule="auto"/>
              <w:ind w:left="124" w:right="0" w:firstLine="0"/>
              <w:jc w:val="left"/>
            </w:pPr>
            <w:r>
              <w:rPr>
                <w:sz w:val="20"/>
              </w:rPr>
              <w:t xml:space="preserve">Ranieri </w:t>
            </w:r>
          </w:p>
        </w:tc>
      </w:tr>
      <w:tr w:rsidR="004B3FEE" w:rsidRPr="004B3FEE" w14:paraId="05519FC2" w14:textId="77777777">
        <w:trPr>
          <w:trHeight w:val="304"/>
        </w:trPr>
        <w:tc>
          <w:tcPr>
            <w:tcW w:w="6658" w:type="dxa"/>
            <w:tcBorders>
              <w:top w:val="single" w:sz="3" w:space="0" w:color="BFBFBF"/>
              <w:left w:val="single" w:sz="3" w:space="0" w:color="BFBFBF"/>
              <w:bottom w:val="single" w:sz="3" w:space="0" w:color="BFBFBF"/>
              <w:right w:val="single" w:sz="3" w:space="0" w:color="BFBFBF"/>
            </w:tcBorders>
          </w:tcPr>
          <w:p w14:paraId="35E15B84" w14:textId="2E0EA08D" w:rsidR="004B3FEE" w:rsidRPr="00504141" w:rsidRDefault="004B3FEE">
            <w:pPr>
              <w:spacing w:after="0" w:line="259" w:lineRule="auto"/>
              <w:ind w:left="120" w:right="0" w:firstLine="0"/>
              <w:jc w:val="left"/>
              <w:rPr>
                <w:sz w:val="20"/>
                <w:lang w:val="en-US"/>
              </w:rPr>
            </w:pPr>
            <w:r w:rsidRPr="00504141">
              <w:rPr>
                <w:sz w:val="20"/>
                <w:lang w:val="en-US"/>
              </w:rPr>
              <w:t xml:space="preserve">4. </w:t>
            </w:r>
            <w:r w:rsidR="00B8215A" w:rsidRPr="00504141">
              <w:rPr>
                <w:sz w:val="20"/>
                <w:lang w:val="en-US"/>
              </w:rPr>
              <w:t>Tele-c</w:t>
            </w:r>
            <w:r w:rsidRPr="00504141">
              <w:rPr>
                <w:sz w:val="20"/>
                <w:lang w:val="en-US"/>
              </w:rPr>
              <w:t xml:space="preserve">ounseling per </w:t>
            </w:r>
            <w:proofErr w:type="spellStart"/>
            <w:r w:rsidRPr="00504141">
              <w:rPr>
                <w:sz w:val="20"/>
                <w:lang w:val="en-US"/>
              </w:rPr>
              <w:t>studenti</w:t>
            </w:r>
            <w:proofErr w:type="spellEnd"/>
          </w:p>
        </w:tc>
        <w:tc>
          <w:tcPr>
            <w:tcW w:w="1416" w:type="dxa"/>
            <w:tcBorders>
              <w:top w:val="single" w:sz="3" w:space="0" w:color="BFBFBF"/>
              <w:left w:val="single" w:sz="3" w:space="0" w:color="BFBFBF"/>
              <w:bottom w:val="single" w:sz="3" w:space="0" w:color="BFBFBF"/>
              <w:right w:val="single" w:sz="3" w:space="0" w:color="BFBFBF"/>
            </w:tcBorders>
          </w:tcPr>
          <w:p w14:paraId="2180B870" w14:textId="53ED70DD" w:rsidR="004B3FEE" w:rsidRPr="00504141" w:rsidRDefault="004B3FEE">
            <w:pPr>
              <w:spacing w:after="0" w:line="259" w:lineRule="auto"/>
              <w:ind w:left="124" w:right="0" w:firstLine="0"/>
              <w:jc w:val="left"/>
              <w:rPr>
                <w:sz w:val="20"/>
                <w:lang w:val="en-US"/>
              </w:rPr>
            </w:pPr>
            <w:r w:rsidRPr="00504141">
              <w:rPr>
                <w:sz w:val="20"/>
                <w:lang w:val="en-US"/>
              </w:rPr>
              <w:t>M-PSI</w:t>
            </w:r>
            <w:r w:rsidR="00614478" w:rsidRPr="00504141">
              <w:rPr>
                <w:sz w:val="20"/>
                <w:lang w:val="en-US"/>
              </w:rPr>
              <w:t>-</w:t>
            </w:r>
            <w:r w:rsidRPr="00504141">
              <w:rPr>
                <w:sz w:val="20"/>
                <w:lang w:val="en-US"/>
              </w:rPr>
              <w:t>0</w:t>
            </w:r>
            <w:r w:rsidR="00614478" w:rsidRPr="00504141">
              <w:rPr>
                <w:sz w:val="20"/>
                <w:lang w:val="en-US"/>
              </w:rPr>
              <w:t>8</w:t>
            </w:r>
          </w:p>
        </w:tc>
        <w:tc>
          <w:tcPr>
            <w:tcW w:w="857" w:type="dxa"/>
            <w:tcBorders>
              <w:top w:val="single" w:sz="3" w:space="0" w:color="BFBFBF"/>
              <w:left w:val="single" w:sz="3" w:space="0" w:color="BFBFBF"/>
              <w:bottom w:val="single" w:sz="3" w:space="0" w:color="BFBFBF"/>
              <w:right w:val="single" w:sz="3" w:space="0" w:color="BFBFBF"/>
            </w:tcBorders>
          </w:tcPr>
          <w:p w14:paraId="6230603A" w14:textId="29932AF9" w:rsidR="004B3FEE" w:rsidRPr="00504141" w:rsidRDefault="004B3FEE">
            <w:pPr>
              <w:spacing w:after="0" w:line="259" w:lineRule="auto"/>
              <w:ind w:left="124" w:right="0" w:firstLine="0"/>
              <w:jc w:val="left"/>
              <w:rPr>
                <w:sz w:val="20"/>
                <w:lang w:val="en-US"/>
              </w:rPr>
            </w:pPr>
            <w:r w:rsidRPr="00504141">
              <w:rPr>
                <w:sz w:val="20"/>
                <w:lang w:val="en-US"/>
              </w:rPr>
              <w:t>3</w:t>
            </w:r>
          </w:p>
        </w:tc>
        <w:tc>
          <w:tcPr>
            <w:tcW w:w="988" w:type="dxa"/>
            <w:tcBorders>
              <w:top w:val="single" w:sz="3" w:space="0" w:color="BFBFBF"/>
              <w:left w:val="single" w:sz="3" w:space="0" w:color="BFBFBF"/>
              <w:bottom w:val="single" w:sz="3" w:space="0" w:color="BFBFBF"/>
              <w:right w:val="single" w:sz="3" w:space="0" w:color="BFBFBF"/>
            </w:tcBorders>
          </w:tcPr>
          <w:p w14:paraId="74E86C1B" w14:textId="0A3629AC" w:rsidR="004B3FEE" w:rsidRPr="00504141" w:rsidRDefault="004B3FEE">
            <w:pPr>
              <w:spacing w:after="0" w:line="259" w:lineRule="auto"/>
              <w:ind w:left="116" w:right="0" w:firstLine="0"/>
              <w:jc w:val="left"/>
              <w:rPr>
                <w:sz w:val="20"/>
                <w:lang w:val="en-US"/>
              </w:rPr>
            </w:pPr>
            <w:r w:rsidRPr="00504141">
              <w:rPr>
                <w:sz w:val="20"/>
                <w:lang w:val="en-US"/>
              </w:rPr>
              <w:t>18</w:t>
            </w:r>
          </w:p>
        </w:tc>
        <w:tc>
          <w:tcPr>
            <w:tcW w:w="1840" w:type="dxa"/>
            <w:tcBorders>
              <w:top w:val="single" w:sz="3" w:space="0" w:color="BFBFBF"/>
              <w:left w:val="single" w:sz="3" w:space="0" w:color="BFBFBF"/>
              <w:bottom w:val="single" w:sz="3" w:space="0" w:color="BFBFBF"/>
              <w:right w:val="single" w:sz="3" w:space="0" w:color="BFBFBF"/>
            </w:tcBorders>
          </w:tcPr>
          <w:p w14:paraId="13883C40" w14:textId="7C912D9B" w:rsidR="004B3FEE" w:rsidRPr="00504141" w:rsidRDefault="00614478">
            <w:pPr>
              <w:spacing w:after="0" w:line="259" w:lineRule="auto"/>
              <w:ind w:left="120" w:right="0" w:firstLine="0"/>
              <w:jc w:val="left"/>
              <w:rPr>
                <w:sz w:val="20"/>
                <w:lang w:val="en-US"/>
              </w:rPr>
            </w:pPr>
            <w:r w:rsidRPr="00504141">
              <w:rPr>
                <w:sz w:val="20"/>
                <w:lang w:val="en-US"/>
              </w:rPr>
              <w:t>DSS</w:t>
            </w:r>
          </w:p>
        </w:tc>
        <w:tc>
          <w:tcPr>
            <w:tcW w:w="1417" w:type="dxa"/>
            <w:tcBorders>
              <w:top w:val="single" w:sz="3" w:space="0" w:color="BFBFBF"/>
              <w:left w:val="single" w:sz="3" w:space="0" w:color="BFBFBF"/>
              <w:bottom w:val="single" w:sz="3" w:space="0" w:color="BFBFBF"/>
              <w:right w:val="single" w:sz="3" w:space="0" w:color="BFBFBF"/>
            </w:tcBorders>
          </w:tcPr>
          <w:p w14:paraId="6C7C2137" w14:textId="33F87BC6" w:rsidR="004B3FEE" w:rsidRPr="00504141" w:rsidRDefault="00B8215A">
            <w:pPr>
              <w:spacing w:after="0" w:line="259" w:lineRule="auto"/>
              <w:ind w:left="124" w:right="0" w:firstLine="0"/>
              <w:jc w:val="left"/>
              <w:rPr>
                <w:sz w:val="20"/>
                <w:lang w:val="en-US"/>
              </w:rPr>
            </w:pPr>
            <w:r w:rsidRPr="00504141">
              <w:rPr>
                <w:sz w:val="20"/>
                <w:lang w:val="en-US"/>
              </w:rPr>
              <w:t>Barbara</w:t>
            </w:r>
          </w:p>
        </w:tc>
        <w:tc>
          <w:tcPr>
            <w:tcW w:w="1420" w:type="dxa"/>
            <w:tcBorders>
              <w:top w:val="single" w:sz="3" w:space="0" w:color="BFBFBF"/>
              <w:left w:val="single" w:sz="3" w:space="0" w:color="BFBFBF"/>
              <w:bottom w:val="single" w:sz="3" w:space="0" w:color="BFBFBF"/>
              <w:right w:val="single" w:sz="3" w:space="0" w:color="BFBFBF"/>
            </w:tcBorders>
          </w:tcPr>
          <w:p w14:paraId="71131D22" w14:textId="25291A9B" w:rsidR="004B3FEE" w:rsidRPr="004B3FEE" w:rsidRDefault="00B8215A">
            <w:pPr>
              <w:spacing w:after="0" w:line="259" w:lineRule="auto"/>
              <w:ind w:left="124" w:right="0" w:firstLine="0"/>
              <w:jc w:val="left"/>
              <w:rPr>
                <w:sz w:val="20"/>
                <w:lang w:val="en-US"/>
              </w:rPr>
            </w:pPr>
            <w:proofErr w:type="spellStart"/>
            <w:r>
              <w:rPr>
                <w:sz w:val="20"/>
                <w:lang w:val="en-US"/>
              </w:rPr>
              <w:t>Giangrasso</w:t>
            </w:r>
            <w:proofErr w:type="spellEnd"/>
          </w:p>
        </w:tc>
      </w:tr>
    </w:tbl>
    <w:p w14:paraId="7F13FA09" w14:textId="77777777" w:rsidR="00E50C70" w:rsidRDefault="00B736E6">
      <w:pPr>
        <w:spacing w:after="0" w:line="265" w:lineRule="auto"/>
        <w:ind w:left="10" w:right="-15"/>
        <w:jc w:val="right"/>
      </w:pPr>
      <w:r>
        <w:rPr>
          <w:rFonts w:ascii="Calibri" w:eastAsia="Calibri" w:hAnsi="Calibri" w:cs="Calibri"/>
          <w:sz w:val="24"/>
        </w:rPr>
        <w:t xml:space="preserve">7 </w:t>
      </w:r>
    </w:p>
    <w:tbl>
      <w:tblPr>
        <w:tblStyle w:val="TableGrid"/>
        <w:tblW w:w="14595" w:type="dxa"/>
        <w:tblInd w:w="108" w:type="dxa"/>
        <w:tblCellMar>
          <w:top w:w="10" w:type="dxa"/>
          <w:right w:w="72" w:type="dxa"/>
        </w:tblCellMar>
        <w:tblLook w:val="04A0" w:firstRow="1" w:lastRow="0" w:firstColumn="1" w:lastColumn="0" w:noHBand="0" w:noVBand="1"/>
      </w:tblPr>
      <w:tblGrid>
        <w:gridCol w:w="6657"/>
        <w:gridCol w:w="1416"/>
        <w:gridCol w:w="857"/>
        <w:gridCol w:w="988"/>
        <w:gridCol w:w="1840"/>
        <w:gridCol w:w="1417"/>
        <w:gridCol w:w="1420"/>
      </w:tblGrid>
      <w:tr w:rsidR="00E50C70" w14:paraId="3C3C4467" w14:textId="77777777">
        <w:trPr>
          <w:trHeight w:val="796"/>
        </w:trPr>
        <w:tc>
          <w:tcPr>
            <w:tcW w:w="6658" w:type="dxa"/>
            <w:tcBorders>
              <w:top w:val="single" w:sz="3" w:space="0" w:color="BFBFBF"/>
              <w:left w:val="single" w:sz="3" w:space="0" w:color="BFBFBF"/>
              <w:bottom w:val="single" w:sz="3" w:space="0" w:color="BFBFBF"/>
              <w:right w:val="single" w:sz="3" w:space="0" w:color="BFBFBF"/>
            </w:tcBorders>
          </w:tcPr>
          <w:p w14:paraId="3C6C20FC" w14:textId="77777777" w:rsidR="00E50C70" w:rsidRDefault="00B736E6">
            <w:pPr>
              <w:spacing w:after="0" w:line="259" w:lineRule="auto"/>
              <w:ind w:left="124" w:right="0" w:firstLine="0"/>
              <w:jc w:val="left"/>
            </w:pPr>
            <w:r>
              <w:rPr>
                <w:b/>
                <w:sz w:val="20"/>
              </w:rPr>
              <w:t xml:space="preserve">Metodologie e strumenti per la tele-riabilitazione del linguaggio, dei processi cognitivi di base e dell’apprendimento scolastico in età evolutiva </w:t>
            </w:r>
          </w:p>
        </w:tc>
        <w:tc>
          <w:tcPr>
            <w:tcW w:w="1416" w:type="dxa"/>
            <w:tcBorders>
              <w:top w:val="single" w:sz="3" w:space="0" w:color="BFBFBF"/>
              <w:left w:val="single" w:sz="3" w:space="0" w:color="BFBFBF"/>
              <w:bottom w:val="single" w:sz="3" w:space="0" w:color="BFBFBF"/>
              <w:right w:val="single" w:sz="3" w:space="0" w:color="BFBFBF"/>
            </w:tcBorders>
          </w:tcPr>
          <w:p w14:paraId="1B3A24D0" w14:textId="77777777" w:rsidR="00E50C70" w:rsidRDefault="00B736E6">
            <w:pPr>
              <w:spacing w:after="0" w:line="259" w:lineRule="auto"/>
              <w:ind w:left="-16" w:right="0" w:firstLine="0"/>
              <w:jc w:val="left"/>
            </w:pPr>
            <w:r>
              <w:rPr>
                <w:b/>
                <w:sz w:val="20"/>
              </w:rPr>
              <w:t xml:space="preserve">c </w:t>
            </w:r>
          </w:p>
        </w:tc>
        <w:tc>
          <w:tcPr>
            <w:tcW w:w="857" w:type="dxa"/>
            <w:tcBorders>
              <w:top w:val="single" w:sz="3" w:space="0" w:color="BFBFBF"/>
              <w:left w:val="single" w:sz="3" w:space="0" w:color="BFBFBF"/>
              <w:bottom w:val="single" w:sz="3" w:space="0" w:color="BFBFBF"/>
              <w:right w:val="single" w:sz="3" w:space="0" w:color="BFBFBF"/>
            </w:tcBorders>
          </w:tcPr>
          <w:p w14:paraId="20A2FB0F" w14:textId="77777777" w:rsidR="00E50C70" w:rsidRDefault="00B736E6">
            <w:pPr>
              <w:spacing w:after="0" w:line="259" w:lineRule="auto"/>
              <w:ind w:left="128" w:right="0" w:firstLine="0"/>
              <w:jc w:val="left"/>
            </w:pPr>
            <w:r>
              <w:rPr>
                <w:b/>
                <w:sz w:val="20"/>
              </w:rPr>
              <w:t xml:space="preserve">12 </w:t>
            </w:r>
          </w:p>
        </w:tc>
        <w:tc>
          <w:tcPr>
            <w:tcW w:w="988" w:type="dxa"/>
            <w:tcBorders>
              <w:top w:val="single" w:sz="3" w:space="0" w:color="BFBFBF"/>
              <w:left w:val="single" w:sz="3" w:space="0" w:color="BFBFBF"/>
              <w:bottom w:val="single" w:sz="3" w:space="0" w:color="BFBFBF"/>
              <w:right w:val="single" w:sz="3" w:space="0" w:color="BFBFBF"/>
            </w:tcBorders>
          </w:tcPr>
          <w:p w14:paraId="27862A78"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61180406"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715F507D"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709FC457"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6DD67C8D" w14:textId="77777777">
        <w:trPr>
          <w:trHeight w:val="553"/>
        </w:trPr>
        <w:tc>
          <w:tcPr>
            <w:tcW w:w="6658" w:type="dxa"/>
            <w:tcBorders>
              <w:top w:val="single" w:sz="3" w:space="0" w:color="BFBFBF"/>
              <w:left w:val="single" w:sz="3" w:space="0" w:color="BFBFBF"/>
              <w:bottom w:val="single" w:sz="3" w:space="0" w:color="BFBFBF"/>
              <w:right w:val="single" w:sz="3" w:space="0" w:color="BFBFBF"/>
            </w:tcBorders>
          </w:tcPr>
          <w:p w14:paraId="6F18F490" w14:textId="77777777" w:rsidR="00E50C70" w:rsidRDefault="00B736E6">
            <w:pPr>
              <w:spacing w:after="0" w:line="259" w:lineRule="auto"/>
              <w:ind w:left="124" w:right="0" w:firstLine="0"/>
            </w:pPr>
            <w:r>
              <w:rPr>
                <w:sz w:val="20"/>
              </w:rPr>
              <w:t xml:space="preserve">1. La presa in carico della famiglia del bambino con disturbo o disabilità dello sviluppo: procedure e strumenti per il counseling in remoto </w:t>
            </w:r>
          </w:p>
        </w:tc>
        <w:tc>
          <w:tcPr>
            <w:tcW w:w="1416" w:type="dxa"/>
            <w:tcBorders>
              <w:top w:val="single" w:sz="3" w:space="0" w:color="BFBFBF"/>
              <w:left w:val="single" w:sz="3" w:space="0" w:color="BFBFBF"/>
              <w:bottom w:val="single" w:sz="3" w:space="0" w:color="BFBFBF"/>
              <w:right w:val="single" w:sz="3" w:space="0" w:color="BFBFBF"/>
            </w:tcBorders>
          </w:tcPr>
          <w:p w14:paraId="2B6B2DA7" w14:textId="77777777" w:rsidR="00E50C70" w:rsidRDefault="00B736E6">
            <w:pPr>
              <w:spacing w:after="0" w:line="259" w:lineRule="auto"/>
              <w:ind w:left="132" w:right="0" w:firstLine="0"/>
              <w:jc w:val="left"/>
            </w:pPr>
            <w:r>
              <w:rPr>
                <w:sz w:val="20"/>
              </w:rPr>
              <w:t xml:space="preserve">M-Psi-04 </w:t>
            </w:r>
          </w:p>
        </w:tc>
        <w:tc>
          <w:tcPr>
            <w:tcW w:w="857" w:type="dxa"/>
            <w:tcBorders>
              <w:top w:val="single" w:sz="3" w:space="0" w:color="BFBFBF"/>
              <w:left w:val="single" w:sz="3" w:space="0" w:color="BFBFBF"/>
              <w:bottom w:val="single" w:sz="3" w:space="0" w:color="BFBFBF"/>
              <w:right w:val="single" w:sz="3" w:space="0" w:color="BFBFBF"/>
            </w:tcBorders>
          </w:tcPr>
          <w:p w14:paraId="49C32487" w14:textId="77777777" w:rsidR="00E50C70" w:rsidRDefault="00B736E6">
            <w:pPr>
              <w:spacing w:after="0" w:line="259" w:lineRule="auto"/>
              <w:ind w:left="128"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5E5D261C" w14:textId="77777777" w:rsidR="00E50C70" w:rsidRDefault="00B736E6">
            <w:pPr>
              <w:spacing w:after="0" w:line="259" w:lineRule="auto"/>
              <w:ind w:left="120"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368BDC8F"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2E99325E" w14:textId="77777777" w:rsidR="00E50C70" w:rsidRDefault="00B736E6">
            <w:pPr>
              <w:spacing w:after="0" w:line="259" w:lineRule="auto"/>
              <w:ind w:left="128" w:right="0" w:firstLine="0"/>
              <w:jc w:val="left"/>
            </w:pPr>
            <w:r>
              <w:rPr>
                <w:sz w:val="20"/>
              </w:rPr>
              <w:t xml:space="preserve">Chiara </w:t>
            </w:r>
          </w:p>
        </w:tc>
        <w:tc>
          <w:tcPr>
            <w:tcW w:w="1420" w:type="dxa"/>
            <w:tcBorders>
              <w:top w:val="single" w:sz="3" w:space="0" w:color="BFBFBF"/>
              <w:left w:val="single" w:sz="3" w:space="0" w:color="BFBFBF"/>
              <w:bottom w:val="single" w:sz="3" w:space="0" w:color="BFBFBF"/>
              <w:right w:val="single" w:sz="3" w:space="0" w:color="BFBFBF"/>
            </w:tcBorders>
          </w:tcPr>
          <w:p w14:paraId="462E0083" w14:textId="77777777" w:rsidR="00E50C70" w:rsidRDefault="00B736E6">
            <w:pPr>
              <w:spacing w:after="0" w:line="259" w:lineRule="auto"/>
              <w:ind w:left="128" w:right="0" w:firstLine="0"/>
              <w:jc w:val="left"/>
            </w:pPr>
            <w:proofErr w:type="spellStart"/>
            <w:r>
              <w:rPr>
                <w:sz w:val="20"/>
              </w:rPr>
              <w:t>Pecini</w:t>
            </w:r>
            <w:proofErr w:type="spellEnd"/>
            <w:r>
              <w:rPr>
                <w:sz w:val="20"/>
              </w:rPr>
              <w:t xml:space="preserve"> </w:t>
            </w:r>
          </w:p>
        </w:tc>
      </w:tr>
      <w:tr w:rsidR="00E50C70" w14:paraId="6C4C9170"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58751AB1" w14:textId="77777777" w:rsidR="00E50C70" w:rsidRDefault="00B736E6">
            <w:pPr>
              <w:spacing w:after="0" w:line="259" w:lineRule="auto"/>
              <w:ind w:left="124" w:right="0" w:firstLine="0"/>
              <w:jc w:val="left"/>
            </w:pPr>
            <w:r>
              <w:rPr>
                <w:sz w:val="20"/>
              </w:rPr>
              <w:t xml:space="preserve">2. La tele-riabilitazione del linguaggio: modelli, strumenti, procedure </w:t>
            </w:r>
          </w:p>
        </w:tc>
        <w:tc>
          <w:tcPr>
            <w:tcW w:w="1416" w:type="dxa"/>
            <w:tcBorders>
              <w:top w:val="single" w:sz="3" w:space="0" w:color="BFBFBF"/>
              <w:left w:val="single" w:sz="3" w:space="0" w:color="BFBFBF"/>
              <w:bottom w:val="single" w:sz="3" w:space="0" w:color="BFBFBF"/>
              <w:right w:val="single" w:sz="3" w:space="0" w:color="BFBFBF"/>
            </w:tcBorders>
          </w:tcPr>
          <w:p w14:paraId="1F8DE0AE" w14:textId="77777777" w:rsidR="00E50C70" w:rsidRDefault="00B736E6">
            <w:pPr>
              <w:spacing w:after="0" w:line="259" w:lineRule="auto"/>
              <w:ind w:left="128" w:right="0" w:firstLine="0"/>
              <w:jc w:val="left"/>
            </w:pPr>
            <w:r>
              <w:rPr>
                <w:sz w:val="20"/>
              </w:rPr>
              <w:t xml:space="preserve">MED-50 a </w:t>
            </w:r>
          </w:p>
          <w:p w14:paraId="20F127AA" w14:textId="77777777" w:rsidR="00E50C70" w:rsidRDefault="00B736E6">
            <w:pPr>
              <w:spacing w:after="0" w:line="259" w:lineRule="auto"/>
              <w:ind w:left="128" w:right="0" w:firstLine="0"/>
              <w:jc w:val="left"/>
            </w:pPr>
            <w:r>
              <w:rPr>
                <w:sz w:val="20"/>
              </w:rPr>
              <w:t xml:space="preserve">contratto </w:t>
            </w:r>
          </w:p>
        </w:tc>
        <w:tc>
          <w:tcPr>
            <w:tcW w:w="857" w:type="dxa"/>
            <w:tcBorders>
              <w:top w:val="single" w:sz="3" w:space="0" w:color="BFBFBF"/>
              <w:left w:val="single" w:sz="3" w:space="0" w:color="BFBFBF"/>
              <w:bottom w:val="single" w:sz="3" w:space="0" w:color="BFBFBF"/>
              <w:right w:val="single" w:sz="3" w:space="0" w:color="BFBFBF"/>
            </w:tcBorders>
          </w:tcPr>
          <w:p w14:paraId="5E8B5DED" w14:textId="77777777" w:rsidR="00E50C70" w:rsidRDefault="00B736E6">
            <w:pPr>
              <w:spacing w:after="0" w:line="259" w:lineRule="auto"/>
              <w:ind w:left="128"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239F3DA4" w14:textId="77777777" w:rsidR="00E50C70" w:rsidRDefault="00B736E6">
            <w:pPr>
              <w:spacing w:after="0" w:line="259" w:lineRule="auto"/>
              <w:ind w:left="120"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2F0C8FAD"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0FF0A42F"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1DD76BBA"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5C324F32" w14:textId="77777777">
        <w:trPr>
          <w:trHeight w:val="544"/>
        </w:trPr>
        <w:tc>
          <w:tcPr>
            <w:tcW w:w="6658" w:type="dxa"/>
            <w:tcBorders>
              <w:top w:val="single" w:sz="3" w:space="0" w:color="BFBFBF"/>
              <w:left w:val="single" w:sz="3" w:space="0" w:color="BFBFBF"/>
              <w:bottom w:val="single" w:sz="3" w:space="0" w:color="BFBFBF"/>
              <w:right w:val="single" w:sz="3" w:space="0" w:color="BFBFBF"/>
            </w:tcBorders>
          </w:tcPr>
          <w:p w14:paraId="507471D8" w14:textId="77777777" w:rsidR="00E50C70" w:rsidRDefault="00B736E6">
            <w:pPr>
              <w:spacing w:after="0" w:line="259" w:lineRule="auto"/>
              <w:ind w:left="124" w:right="0" w:firstLine="0"/>
              <w:jc w:val="left"/>
            </w:pPr>
            <w:r>
              <w:rPr>
                <w:sz w:val="20"/>
              </w:rPr>
              <w:t xml:space="preserve">3. La tele-riabilitazione dei processi cognitivi di base: modelli, strumenti, procedure </w:t>
            </w:r>
          </w:p>
        </w:tc>
        <w:tc>
          <w:tcPr>
            <w:tcW w:w="1416" w:type="dxa"/>
            <w:tcBorders>
              <w:top w:val="single" w:sz="3" w:space="0" w:color="BFBFBF"/>
              <w:left w:val="single" w:sz="3" w:space="0" w:color="BFBFBF"/>
              <w:bottom w:val="single" w:sz="3" w:space="0" w:color="BFBFBF"/>
              <w:right w:val="single" w:sz="3" w:space="0" w:color="BFBFBF"/>
            </w:tcBorders>
          </w:tcPr>
          <w:p w14:paraId="1E404490" w14:textId="77777777" w:rsidR="00E50C70" w:rsidRDefault="00B736E6">
            <w:pPr>
              <w:spacing w:after="0" w:line="259" w:lineRule="auto"/>
              <w:ind w:left="132" w:right="0" w:firstLine="0"/>
              <w:jc w:val="left"/>
            </w:pPr>
            <w:r>
              <w:rPr>
                <w:sz w:val="20"/>
              </w:rPr>
              <w:t xml:space="preserve">M-PSI 04 </w:t>
            </w:r>
          </w:p>
        </w:tc>
        <w:tc>
          <w:tcPr>
            <w:tcW w:w="857" w:type="dxa"/>
            <w:tcBorders>
              <w:top w:val="single" w:sz="3" w:space="0" w:color="BFBFBF"/>
              <w:left w:val="single" w:sz="3" w:space="0" w:color="BFBFBF"/>
              <w:bottom w:val="single" w:sz="3" w:space="0" w:color="BFBFBF"/>
              <w:right w:val="single" w:sz="3" w:space="0" w:color="BFBFBF"/>
            </w:tcBorders>
          </w:tcPr>
          <w:p w14:paraId="2292FAAB" w14:textId="77777777" w:rsidR="00E50C70" w:rsidRDefault="00B736E6">
            <w:pPr>
              <w:spacing w:after="0" w:line="259" w:lineRule="auto"/>
              <w:ind w:left="128"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7BA727FE" w14:textId="77777777" w:rsidR="00E50C70" w:rsidRDefault="00B736E6">
            <w:pPr>
              <w:spacing w:after="0" w:line="259" w:lineRule="auto"/>
              <w:ind w:left="120"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56B62C1D"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25C743A8" w14:textId="77777777" w:rsidR="00E50C70" w:rsidRDefault="00B736E6">
            <w:pPr>
              <w:spacing w:after="0" w:line="259" w:lineRule="auto"/>
              <w:ind w:left="184" w:right="0" w:firstLine="0"/>
              <w:jc w:val="left"/>
            </w:pPr>
            <w:r>
              <w:rPr>
                <w:sz w:val="20"/>
              </w:rPr>
              <w:t xml:space="preserve">Chiara </w:t>
            </w:r>
          </w:p>
        </w:tc>
        <w:tc>
          <w:tcPr>
            <w:tcW w:w="1420" w:type="dxa"/>
            <w:tcBorders>
              <w:top w:val="single" w:sz="3" w:space="0" w:color="BFBFBF"/>
              <w:left w:val="single" w:sz="3" w:space="0" w:color="BFBFBF"/>
              <w:bottom w:val="single" w:sz="3" w:space="0" w:color="BFBFBF"/>
              <w:right w:val="single" w:sz="3" w:space="0" w:color="BFBFBF"/>
            </w:tcBorders>
          </w:tcPr>
          <w:p w14:paraId="687B45D1" w14:textId="77777777" w:rsidR="00E50C70" w:rsidRDefault="00B736E6">
            <w:pPr>
              <w:spacing w:after="0" w:line="259" w:lineRule="auto"/>
              <w:ind w:left="180" w:right="0" w:firstLine="0"/>
              <w:jc w:val="left"/>
            </w:pPr>
            <w:proofErr w:type="spellStart"/>
            <w:r>
              <w:rPr>
                <w:sz w:val="20"/>
              </w:rPr>
              <w:t>Pecini</w:t>
            </w:r>
            <w:proofErr w:type="spellEnd"/>
            <w:r>
              <w:rPr>
                <w:sz w:val="20"/>
              </w:rPr>
              <w:t xml:space="preserve"> </w:t>
            </w:r>
          </w:p>
        </w:tc>
      </w:tr>
      <w:tr w:rsidR="00E50C70" w14:paraId="60296324" w14:textId="77777777">
        <w:trPr>
          <w:trHeight w:val="548"/>
        </w:trPr>
        <w:tc>
          <w:tcPr>
            <w:tcW w:w="6658" w:type="dxa"/>
            <w:tcBorders>
              <w:top w:val="single" w:sz="3" w:space="0" w:color="BFBFBF"/>
              <w:left w:val="single" w:sz="3" w:space="0" w:color="BFBFBF"/>
              <w:bottom w:val="single" w:sz="3" w:space="0" w:color="BFBFBF"/>
              <w:right w:val="single" w:sz="3" w:space="0" w:color="BFBFBF"/>
            </w:tcBorders>
          </w:tcPr>
          <w:p w14:paraId="11151D10" w14:textId="77777777" w:rsidR="00E50C70" w:rsidRDefault="00B736E6">
            <w:pPr>
              <w:spacing w:after="0" w:line="259" w:lineRule="auto"/>
              <w:ind w:left="124" w:right="0" w:firstLine="0"/>
              <w:jc w:val="left"/>
            </w:pPr>
            <w:r>
              <w:rPr>
                <w:sz w:val="20"/>
              </w:rPr>
              <w:t xml:space="preserve">4. La tele-riabilitazione dell’apprendimento scolastico: </w:t>
            </w:r>
          </w:p>
          <w:p w14:paraId="7208B7DD" w14:textId="77777777" w:rsidR="00E50C70" w:rsidRDefault="00B736E6">
            <w:pPr>
              <w:spacing w:after="0" w:line="259" w:lineRule="auto"/>
              <w:ind w:left="124" w:right="0" w:firstLine="0"/>
              <w:jc w:val="left"/>
            </w:pPr>
            <w:r>
              <w:rPr>
                <w:sz w:val="20"/>
              </w:rPr>
              <w:t xml:space="preserve">modelli, strumenti, procedure </w:t>
            </w:r>
          </w:p>
        </w:tc>
        <w:tc>
          <w:tcPr>
            <w:tcW w:w="1416" w:type="dxa"/>
            <w:tcBorders>
              <w:top w:val="single" w:sz="3" w:space="0" w:color="BFBFBF"/>
              <w:left w:val="single" w:sz="3" w:space="0" w:color="BFBFBF"/>
              <w:bottom w:val="single" w:sz="3" w:space="0" w:color="BFBFBF"/>
              <w:right w:val="single" w:sz="3" w:space="0" w:color="BFBFBF"/>
            </w:tcBorders>
          </w:tcPr>
          <w:p w14:paraId="53829D4F" w14:textId="77777777" w:rsidR="00E50C70" w:rsidRDefault="00B736E6">
            <w:pPr>
              <w:spacing w:after="0" w:line="259" w:lineRule="auto"/>
              <w:ind w:left="128" w:right="0" w:firstLine="0"/>
              <w:jc w:val="left"/>
            </w:pPr>
            <w:r>
              <w:rPr>
                <w:sz w:val="20"/>
              </w:rPr>
              <w:t xml:space="preserve">M-Psi04 a contratto </w:t>
            </w:r>
          </w:p>
        </w:tc>
        <w:tc>
          <w:tcPr>
            <w:tcW w:w="857" w:type="dxa"/>
            <w:tcBorders>
              <w:top w:val="single" w:sz="3" w:space="0" w:color="BFBFBF"/>
              <w:left w:val="single" w:sz="3" w:space="0" w:color="BFBFBF"/>
              <w:bottom w:val="single" w:sz="3" w:space="0" w:color="BFBFBF"/>
              <w:right w:val="single" w:sz="3" w:space="0" w:color="BFBFBF"/>
            </w:tcBorders>
          </w:tcPr>
          <w:p w14:paraId="54D9BBA3" w14:textId="77777777" w:rsidR="00E50C70" w:rsidRDefault="00B736E6">
            <w:pPr>
              <w:spacing w:after="0" w:line="259" w:lineRule="auto"/>
              <w:ind w:left="128" w:right="0" w:firstLine="0"/>
              <w:jc w:val="left"/>
            </w:pPr>
            <w:r>
              <w:rPr>
                <w:sz w:val="20"/>
              </w:rPr>
              <w:t xml:space="preserve">3 </w:t>
            </w:r>
          </w:p>
        </w:tc>
        <w:tc>
          <w:tcPr>
            <w:tcW w:w="988" w:type="dxa"/>
            <w:tcBorders>
              <w:top w:val="single" w:sz="3" w:space="0" w:color="BFBFBF"/>
              <w:left w:val="single" w:sz="3" w:space="0" w:color="BFBFBF"/>
              <w:bottom w:val="single" w:sz="3" w:space="0" w:color="BFBFBF"/>
              <w:right w:val="single" w:sz="3" w:space="0" w:color="BFBFBF"/>
            </w:tcBorders>
          </w:tcPr>
          <w:p w14:paraId="4000312F" w14:textId="77777777" w:rsidR="00E50C70" w:rsidRDefault="00B736E6">
            <w:pPr>
              <w:spacing w:after="0" w:line="259" w:lineRule="auto"/>
              <w:ind w:left="120" w:right="0" w:firstLine="0"/>
              <w:jc w:val="left"/>
            </w:pPr>
            <w:r>
              <w:rPr>
                <w:sz w:val="20"/>
              </w:rPr>
              <w:t xml:space="preserve">18 </w:t>
            </w:r>
          </w:p>
        </w:tc>
        <w:tc>
          <w:tcPr>
            <w:tcW w:w="1840" w:type="dxa"/>
            <w:tcBorders>
              <w:top w:val="single" w:sz="3" w:space="0" w:color="BFBFBF"/>
              <w:left w:val="single" w:sz="3" w:space="0" w:color="BFBFBF"/>
              <w:bottom w:val="single" w:sz="3" w:space="0" w:color="BFBFBF"/>
              <w:right w:val="single" w:sz="3" w:space="0" w:color="BFBFBF"/>
            </w:tcBorders>
          </w:tcPr>
          <w:p w14:paraId="626BB12A"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587870F9"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1F92DCB2"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4C2D9B13" w14:textId="77777777">
        <w:trPr>
          <w:trHeight w:val="344"/>
        </w:trPr>
        <w:tc>
          <w:tcPr>
            <w:tcW w:w="6658" w:type="dxa"/>
            <w:tcBorders>
              <w:top w:val="single" w:sz="3" w:space="0" w:color="BFBFBF"/>
              <w:left w:val="single" w:sz="3" w:space="0" w:color="BFBFBF"/>
              <w:bottom w:val="single" w:sz="3" w:space="0" w:color="BFBFBF"/>
              <w:right w:val="single" w:sz="3" w:space="0" w:color="BFBFBF"/>
            </w:tcBorders>
          </w:tcPr>
          <w:p w14:paraId="2ECD4B0C" w14:textId="77777777" w:rsidR="00E50C70" w:rsidRDefault="00B736E6">
            <w:pPr>
              <w:spacing w:after="0" w:line="259" w:lineRule="auto"/>
              <w:ind w:left="124" w:right="0" w:firstLine="0"/>
              <w:jc w:val="left"/>
            </w:pPr>
            <w:r>
              <w:rPr>
                <w:b/>
                <w:sz w:val="20"/>
              </w:rPr>
              <w:t xml:space="preserve">Totale CFU didattica frontale </w:t>
            </w:r>
          </w:p>
        </w:tc>
        <w:tc>
          <w:tcPr>
            <w:tcW w:w="1416" w:type="dxa"/>
            <w:tcBorders>
              <w:top w:val="single" w:sz="3" w:space="0" w:color="BFBFBF"/>
              <w:left w:val="single" w:sz="3" w:space="0" w:color="BFBFBF"/>
              <w:bottom w:val="single" w:sz="3" w:space="0" w:color="BFBFBF"/>
              <w:right w:val="single" w:sz="3" w:space="0" w:color="BFBFBF"/>
            </w:tcBorders>
          </w:tcPr>
          <w:p w14:paraId="14C4E593"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60A8068D" w14:textId="7EE45771" w:rsidR="00E50C70" w:rsidRPr="00504141" w:rsidRDefault="00B736E6">
            <w:pPr>
              <w:spacing w:after="0" w:line="259" w:lineRule="auto"/>
              <w:ind w:left="128" w:right="0" w:firstLine="0"/>
              <w:jc w:val="left"/>
            </w:pPr>
            <w:r w:rsidRPr="00504141">
              <w:rPr>
                <w:b/>
                <w:sz w:val="20"/>
              </w:rPr>
              <w:t>4</w:t>
            </w:r>
            <w:r w:rsidR="004B3FEE" w:rsidRPr="00504141">
              <w:rPr>
                <w:b/>
                <w:sz w:val="20"/>
              </w:rPr>
              <w:t>8</w:t>
            </w:r>
          </w:p>
        </w:tc>
        <w:tc>
          <w:tcPr>
            <w:tcW w:w="988" w:type="dxa"/>
            <w:tcBorders>
              <w:top w:val="single" w:sz="3" w:space="0" w:color="BFBFBF"/>
              <w:left w:val="single" w:sz="3" w:space="0" w:color="BFBFBF"/>
              <w:bottom w:val="single" w:sz="3" w:space="0" w:color="BFBFBF"/>
              <w:right w:val="single" w:sz="3" w:space="0" w:color="BFBFBF"/>
            </w:tcBorders>
          </w:tcPr>
          <w:p w14:paraId="29103A5F"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6E9C1E9C"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764F272D"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559EE7C0"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2AF2D0EA" w14:textId="77777777">
        <w:trPr>
          <w:trHeight w:val="340"/>
        </w:trPr>
        <w:tc>
          <w:tcPr>
            <w:tcW w:w="6658" w:type="dxa"/>
            <w:tcBorders>
              <w:top w:val="single" w:sz="3" w:space="0" w:color="BFBFBF"/>
              <w:left w:val="single" w:sz="3" w:space="0" w:color="BFBFBF"/>
              <w:bottom w:val="single" w:sz="3" w:space="0" w:color="BFBFBF"/>
              <w:right w:val="single" w:sz="3" w:space="0" w:color="BFBFBF"/>
            </w:tcBorders>
          </w:tcPr>
          <w:p w14:paraId="0CA2F814" w14:textId="77777777" w:rsidR="00E50C70" w:rsidRDefault="00B736E6">
            <w:pPr>
              <w:spacing w:after="0" w:line="259" w:lineRule="auto"/>
              <w:ind w:left="124" w:right="0" w:firstLine="0"/>
              <w:jc w:val="left"/>
            </w:pPr>
            <w:r>
              <w:rPr>
                <w:b/>
                <w:sz w:val="20"/>
              </w:rPr>
              <w:t xml:space="preserve">Tirocinio Attività Formative di tipo pratico </w:t>
            </w:r>
          </w:p>
        </w:tc>
        <w:tc>
          <w:tcPr>
            <w:tcW w:w="1416" w:type="dxa"/>
            <w:tcBorders>
              <w:top w:val="single" w:sz="3" w:space="0" w:color="BFBFBF"/>
              <w:left w:val="single" w:sz="3" w:space="0" w:color="BFBFBF"/>
              <w:bottom w:val="single" w:sz="3" w:space="0" w:color="BFBFBF"/>
              <w:right w:val="single" w:sz="3" w:space="0" w:color="BFBFBF"/>
            </w:tcBorders>
          </w:tcPr>
          <w:p w14:paraId="6313D860"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0B60D529" w14:textId="7AAE411D" w:rsidR="00E50C70" w:rsidRPr="00504141" w:rsidRDefault="009679A7">
            <w:pPr>
              <w:spacing w:after="0" w:line="259" w:lineRule="auto"/>
              <w:ind w:left="128" w:right="0" w:firstLine="0"/>
              <w:jc w:val="left"/>
            </w:pPr>
            <w:r w:rsidRPr="00504141">
              <w:rPr>
                <w:b/>
                <w:sz w:val="20"/>
              </w:rPr>
              <w:t>6</w:t>
            </w:r>
          </w:p>
        </w:tc>
        <w:tc>
          <w:tcPr>
            <w:tcW w:w="988" w:type="dxa"/>
            <w:tcBorders>
              <w:top w:val="single" w:sz="3" w:space="0" w:color="BFBFBF"/>
              <w:left w:val="single" w:sz="3" w:space="0" w:color="BFBFBF"/>
              <w:bottom w:val="single" w:sz="3" w:space="0" w:color="BFBFBF"/>
              <w:right w:val="single" w:sz="3" w:space="0" w:color="BFBFBF"/>
            </w:tcBorders>
          </w:tcPr>
          <w:p w14:paraId="1CDE4A28"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16CFA638"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372862F9"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2369BFE1"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15EC2DBD" w14:textId="77777777">
        <w:trPr>
          <w:trHeight w:val="340"/>
        </w:trPr>
        <w:tc>
          <w:tcPr>
            <w:tcW w:w="6658" w:type="dxa"/>
            <w:tcBorders>
              <w:top w:val="single" w:sz="3" w:space="0" w:color="BFBFBF"/>
              <w:left w:val="single" w:sz="3" w:space="0" w:color="BFBFBF"/>
              <w:bottom w:val="single" w:sz="3" w:space="0" w:color="BFBFBF"/>
              <w:right w:val="single" w:sz="3" w:space="0" w:color="BFBFBF"/>
            </w:tcBorders>
          </w:tcPr>
          <w:p w14:paraId="404560FF" w14:textId="77777777" w:rsidR="00E50C70" w:rsidRDefault="00B736E6">
            <w:pPr>
              <w:spacing w:after="0" w:line="259" w:lineRule="auto"/>
              <w:ind w:left="124" w:right="0" w:firstLine="0"/>
              <w:jc w:val="left"/>
            </w:pPr>
            <w:r>
              <w:rPr>
                <w:b/>
                <w:sz w:val="20"/>
              </w:rPr>
              <w:t xml:space="preserve">Prova Finale </w:t>
            </w:r>
          </w:p>
        </w:tc>
        <w:tc>
          <w:tcPr>
            <w:tcW w:w="1416" w:type="dxa"/>
            <w:tcBorders>
              <w:top w:val="single" w:sz="3" w:space="0" w:color="BFBFBF"/>
              <w:left w:val="single" w:sz="3" w:space="0" w:color="BFBFBF"/>
              <w:bottom w:val="single" w:sz="3" w:space="0" w:color="BFBFBF"/>
              <w:right w:val="single" w:sz="3" w:space="0" w:color="BFBFBF"/>
            </w:tcBorders>
          </w:tcPr>
          <w:p w14:paraId="40A6F51F"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601681F9" w14:textId="2E5BD47C" w:rsidR="00E50C70" w:rsidRPr="00504141" w:rsidRDefault="009679A7">
            <w:pPr>
              <w:spacing w:after="0" w:line="259" w:lineRule="auto"/>
              <w:ind w:left="128" w:right="0" w:firstLine="0"/>
              <w:jc w:val="left"/>
            </w:pPr>
            <w:r w:rsidRPr="00504141">
              <w:rPr>
                <w:b/>
                <w:sz w:val="20"/>
              </w:rPr>
              <w:t>6</w:t>
            </w:r>
            <w:r w:rsidR="00B736E6" w:rsidRPr="00504141">
              <w:rPr>
                <w:b/>
                <w:sz w:val="20"/>
              </w:rPr>
              <w:t xml:space="preserve"> </w:t>
            </w:r>
          </w:p>
        </w:tc>
        <w:tc>
          <w:tcPr>
            <w:tcW w:w="988" w:type="dxa"/>
            <w:tcBorders>
              <w:top w:val="single" w:sz="3" w:space="0" w:color="BFBFBF"/>
              <w:left w:val="single" w:sz="3" w:space="0" w:color="BFBFBF"/>
              <w:bottom w:val="single" w:sz="3" w:space="0" w:color="BFBFBF"/>
              <w:right w:val="single" w:sz="3" w:space="0" w:color="BFBFBF"/>
            </w:tcBorders>
          </w:tcPr>
          <w:p w14:paraId="5A8513E2"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3E58AA8E"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6A93E12D"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46326226"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4FDF9B5C" w14:textId="77777777">
        <w:trPr>
          <w:trHeight w:val="345"/>
        </w:trPr>
        <w:tc>
          <w:tcPr>
            <w:tcW w:w="6658" w:type="dxa"/>
            <w:tcBorders>
              <w:top w:val="single" w:sz="3" w:space="0" w:color="BFBFBF"/>
              <w:left w:val="single" w:sz="3" w:space="0" w:color="BFBFBF"/>
              <w:bottom w:val="single" w:sz="3" w:space="0" w:color="BFBFBF"/>
              <w:right w:val="single" w:sz="3" w:space="0" w:color="BFBFBF"/>
            </w:tcBorders>
          </w:tcPr>
          <w:p w14:paraId="20A36EA6" w14:textId="77777777" w:rsidR="00E50C70" w:rsidRDefault="00B736E6">
            <w:pPr>
              <w:spacing w:after="0" w:line="259" w:lineRule="auto"/>
              <w:ind w:left="124" w:right="0" w:firstLine="0"/>
              <w:jc w:val="left"/>
            </w:pPr>
            <w:r>
              <w:rPr>
                <w:b/>
                <w:sz w:val="20"/>
              </w:rPr>
              <w:t xml:space="preserve">Totale </w:t>
            </w:r>
          </w:p>
        </w:tc>
        <w:tc>
          <w:tcPr>
            <w:tcW w:w="1416" w:type="dxa"/>
            <w:tcBorders>
              <w:top w:val="single" w:sz="3" w:space="0" w:color="BFBFBF"/>
              <w:left w:val="single" w:sz="3" w:space="0" w:color="BFBFBF"/>
              <w:bottom w:val="single" w:sz="3" w:space="0" w:color="BFBFBF"/>
              <w:right w:val="single" w:sz="3" w:space="0" w:color="BFBFBF"/>
            </w:tcBorders>
          </w:tcPr>
          <w:p w14:paraId="38D8989E"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857" w:type="dxa"/>
            <w:tcBorders>
              <w:top w:val="single" w:sz="3" w:space="0" w:color="BFBFBF"/>
              <w:left w:val="single" w:sz="3" w:space="0" w:color="BFBFBF"/>
              <w:bottom w:val="single" w:sz="3" w:space="0" w:color="BFBFBF"/>
              <w:right w:val="single" w:sz="3" w:space="0" w:color="BFBFBF"/>
            </w:tcBorders>
          </w:tcPr>
          <w:p w14:paraId="6863B5B8" w14:textId="392AE4B1" w:rsidR="00E50C70" w:rsidRPr="00504141" w:rsidRDefault="00B736E6">
            <w:pPr>
              <w:spacing w:after="0" w:line="259" w:lineRule="auto"/>
              <w:ind w:left="128" w:right="0" w:firstLine="0"/>
              <w:jc w:val="left"/>
            </w:pPr>
            <w:r w:rsidRPr="00504141">
              <w:rPr>
                <w:b/>
                <w:sz w:val="20"/>
              </w:rPr>
              <w:t>6</w:t>
            </w:r>
            <w:r w:rsidR="00B8215A" w:rsidRPr="00504141">
              <w:rPr>
                <w:b/>
                <w:sz w:val="20"/>
              </w:rPr>
              <w:t>0</w:t>
            </w:r>
            <w:r w:rsidRPr="00504141">
              <w:rPr>
                <w:b/>
                <w:sz w:val="20"/>
              </w:rPr>
              <w:t xml:space="preserve"> </w:t>
            </w:r>
          </w:p>
        </w:tc>
        <w:tc>
          <w:tcPr>
            <w:tcW w:w="988" w:type="dxa"/>
            <w:tcBorders>
              <w:top w:val="single" w:sz="3" w:space="0" w:color="BFBFBF"/>
              <w:left w:val="single" w:sz="3" w:space="0" w:color="BFBFBF"/>
              <w:bottom w:val="single" w:sz="3" w:space="0" w:color="BFBFBF"/>
              <w:right w:val="single" w:sz="3" w:space="0" w:color="BFBFBF"/>
            </w:tcBorders>
          </w:tcPr>
          <w:p w14:paraId="543F4941"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840" w:type="dxa"/>
            <w:tcBorders>
              <w:top w:val="single" w:sz="3" w:space="0" w:color="BFBFBF"/>
              <w:left w:val="single" w:sz="3" w:space="0" w:color="BFBFBF"/>
              <w:bottom w:val="single" w:sz="3" w:space="0" w:color="BFBFBF"/>
              <w:right w:val="single" w:sz="3" w:space="0" w:color="BFBFBF"/>
            </w:tcBorders>
          </w:tcPr>
          <w:p w14:paraId="1AEA34A8"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1417" w:type="dxa"/>
            <w:tcBorders>
              <w:top w:val="single" w:sz="3" w:space="0" w:color="BFBFBF"/>
              <w:left w:val="single" w:sz="3" w:space="0" w:color="BFBFBF"/>
              <w:bottom w:val="single" w:sz="3" w:space="0" w:color="BFBFBF"/>
              <w:right w:val="single" w:sz="3" w:space="0" w:color="BFBFBF"/>
            </w:tcBorders>
          </w:tcPr>
          <w:p w14:paraId="25F2D60B" w14:textId="77777777" w:rsidR="00E50C70" w:rsidRDefault="00B736E6">
            <w:pPr>
              <w:spacing w:after="0" w:line="259" w:lineRule="auto"/>
              <w:ind w:left="8" w:right="0" w:firstLine="0"/>
              <w:jc w:val="left"/>
            </w:pPr>
            <w:r>
              <w:rPr>
                <w:rFonts w:ascii="Times New Roman" w:eastAsia="Times New Roman" w:hAnsi="Times New Roman" w:cs="Times New Roman"/>
                <w:sz w:val="20"/>
              </w:rPr>
              <w:t xml:space="preserve"> </w:t>
            </w:r>
          </w:p>
        </w:tc>
        <w:tc>
          <w:tcPr>
            <w:tcW w:w="1420" w:type="dxa"/>
            <w:tcBorders>
              <w:top w:val="single" w:sz="3" w:space="0" w:color="BFBFBF"/>
              <w:left w:val="single" w:sz="3" w:space="0" w:color="BFBFBF"/>
              <w:bottom w:val="single" w:sz="3" w:space="0" w:color="BFBFBF"/>
              <w:right w:val="single" w:sz="3" w:space="0" w:color="BFBFBF"/>
            </w:tcBorders>
          </w:tcPr>
          <w:p w14:paraId="700A22A2"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bl>
    <w:p w14:paraId="5057F1A9" w14:textId="77777777" w:rsidR="00E50C70" w:rsidRDefault="00B736E6">
      <w:pPr>
        <w:spacing w:after="3167" w:line="265" w:lineRule="auto"/>
        <w:ind w:left="10" w:right="-15"/>
        <w:jc w:val="right"/>
      </w:pPr>
      <w:r>
        <w:rPr>
          <w:rFonts w:ascii="Calibri" w:eastAsia="Calibri" w:hAnsi="Calibri" w:cs="Calibri"/>
          <w:sz w:val="24"/>
        </w:rPr>
        <w:t xml:space="preserve">8 </w:t>
      </w:r>
    </w:p>
    <w:p w14:paraId="58DEC70C" w14:textId="77777777" w:rsidR="00E50C70" w:rsidRDefault="00B736E6">
      <w:pPr>
        <w:tabs>
          <w:tab w:val="right" w:pos="14373"/>
        </w:tabs>
        <w:spacing w:after="43" w:line="259" w:lineRule="auto"/>
        <w:ind w:left="-15" w:right="-4" w:firstLine="0"/>
        <w:jc w:val="left"/>
      </w:pPr>
      <w:r>
        <w:rPr>
          <w:sz w:val="20"/>
        </w:rPr>
        <w:lastRenderedPageBreak/>
        <w:t xml:space="preserve"> </w:t>
      </w:r>
      <w:r>
        <w:rPr>
          <w:sz w:val="20"/>
        </w:rPr>
        <w:tab/>
      </w:r>
      <w:r>
        <w:rPr>
          <w:rFonts w:ascii="Calibri" w:eastAsia="Calibri" w:hAnsi="Calibri" w:cs="Calibri"/>
        </w:rPr>
        <w:t xml:space="preserve">6 </w:t>
      </w:r>
    </w:p>
    <w:p w14:paraId="7586EB5A" w14:textId="77777777" w:rsidR="00E50C70" w:rsidRDefault="00E50C70">
      <w:pPr>
        <w:sectPr w:rsidR="00E50C70">
          <w:footerReference w:type="even" r:id="rId10"/>
          <w:footerReference w:type="default" r:id="rId11"/>
          <w:footerReference w:type="first" r:id="rId12"/>
          <w:pgSz w:w="16840" w:h="11912" w:orient="landscape"/>
          <w:pgMar w:top="1108" w:right="1127" w:bottom="903" w:left="1341" w:header="720" w:footer="720" w:gutter="0"/>
          <w:cols w:space="720"/>
        </w:sectPr>
      </w:pPr>
    </w:p>
    <w:p w14:paraId="53FFCD49" w14:textId="77777777" w:rsidR="00E50C70" w:rsidRDefault="00B736E6">
      <w:pPr>
        <w:pStyle w:val="Titolo3"/>
        <w:ind w:left="127" w:right="315"/>
      </w:pPr>
      <w:r>
        <w:lastRenderedPageBreak/>
        <w:t xml:space="preserve">a.3 Tirocinio/Attività formativa di tipo pratico del corso </w:t>
      </w:r>
    </w:p>
    <w:p w14:paraId="17735173" w14:textId="77777777" w:rsidR="00E50C70" w:rsidRDefault="00B736E6">
      <w:pPr>
        <w:spacing w:after="0" w:line="259" w:lineRule="auto"/>
        <w:ind w:left="0" w:right="0" w:firstLine="0"/>
        <w:jc w:val="left"/>
      </w:pPr>
      <w:r>
        <w:rPr>
          <w:b/>
          <w:sz w:val="20"/>
        </w:rPr>
        <w:t xml:space="preserve"> </w:t>
      </w:r>
    </w:p>
    <w:p w14:paraId="3E0859C8" w14:textId="77777777" w:rsidR="00E50C70" w:rsidRDefault="00B736E6">
      <w:pPr>
        <w:spacing w:after="0" w:line="259" w:lineRule="auto"/>
        <w:ind w:left="0" w:right="0" w:firstLine="0"/>
        <w:jc w:val="left"/>
      </w:pPr>
      <w:r>
        <w:rPr>
          <w:b/>
          <w:sz w:val="13"/>
        </w:rPr>
        <w:t xml:space="preserve"> </w:t>
      </w:r>
    </w:p>
    <w:tbl>
      <w:tblPr>
        <w:tblStyle w:val="TableGrid"/>
        <w:tblW w:w="9919" w:type="dxa"/>
        <w:tblInd w:w="168" w:type="dxa"/>
        <w:tblCellMar>
          <w:top w:w="9" w:type="dxa"/>
          <w:right w:w="19" w:type="dxa"/>
        </w:tblCellMar>
        <w:tblLook w:val="04A0" w:firstRow="1" w:lastRow="0" w:firstColumn="1" w:lastColumn="0" w:noHBand="0" w:noVBand="1"/>
      </w:tblPr>
      <w:tblGrid>
        <w:gridCol w:w="1984"/>
        <w:gridCol w:w="817"/>
        <w:gridCol w:w="7118"/>
      </w:tblGrid>
      <w:tr w:rsidR="00E50C70" w14:paraId="61B1157F" w14:textId="77777777">
        <w:trPr>
          <w:trHeight w:val="3485"/>
        </w:trPr>
        <w:tc>
          <w:tcPr>
            <w:tcW w:w="1984" w:type="dxa"/>
            <w:tcBorders>
              <w:top w:val="single" w:sz="3" w:space="0" w:color="BFBFBF"/>
              <w:left w:val="single" w:sz="3" w:space="0" w:color="BFBFBF"/>
              <w:bottom w:val="single" w:sz="3" w:space="0" w:color="BFBFBF"/>
              <w:right w:val="single" w:sz="3" w:space="0" w:color="BFBFBF"/>
            </w:tcBorders>
          </w:tcPr>
          <w:p w14:paraId="61691F8D" w14:textId="77777777" w:rsidR="00E50C70" w:rsidRDefault="00B736E6">
            <w:pPr>
              <w:spacing w:after="0" w:line="259" w:lineRule="auto"/>
              <w:ind w:left="112" w:right="0" w:firstLine="0"/>
            </w:pPr>
            <w:r>
              <w:rPr>
                <w:sz w:val="20"/>
              </w:rPr>
              <w:t xml:space="preserve">Obiettivi formativi del tirocinio </w:t>
            </w:r>
          </w:p>
        </w:tc>
        <w:tc>
          <w:tcPr>
            <w:tcW w:w="7934" w:type="dxa"/>
            <w:gridSpan w:val="2"/>
            <w:tcBorders>
              <w:top w:val="single" w:sz="3" w:space="0" w:color="BFBFBF"/>
              <w:left w:val="single" w:sz="3" w:space="0" w:color="BFBFBF"/>
              <w:bottom w:val="single" w:sz="3" w:space="0" w:color="BFBFBF"/>
              <w:right w:val="single" w:sz="3" w:space="0" w:color="BFBFBF"/>
            </w:tcBorders>
          </w:tcPr>
          <w:p w14:paraId="18EC5285" w14:textId="77777777" w:rsidR="00E50C70" w:rsidRDefault="00B736E6">
            <w:pPr>
              <w:spacing w:after="0" w:line="254" w:lineRule="auto"/>
              <w:ind w:left="104" w:right="0" w:firstLine="0"/>
              <w:jc w:val="left"/>
            </w:pPr>
            <w:r>
              <w:t xml:space="preserve">Il principale obiettivo formativo del tirocinio è mettere in pratica le competenze acquisite durante il corso. In particolare, si richiede di acquisire esperienza di tele-valutazione e tele-riabilitazione dei processi cognitivi di base e degli apprendimenti scolastici dall’infanzia alla giovane età adulta. Tale obbiettivo formativo si declina in tre finalità più operative: </w:t>
            </w:r>
          </w:p>
          <w:p w14:paraId="3D267A2E" w14:textId="77777777" w:rsidR="00E50C70" w:rsidRDefault="00B736E6">
            <w:pPr>
              <w:numPr>
                <w:ilvl w:val="0"/>
                <w:numId w:val="3"/>
              </w:numPr>
              <w:spacing w:after="0" w:line="250" w:lineRule="auto"/>
              <w:ind w:right="0" w:firstLine="0"/>
            </w:pPr>
            <w:r>
              <w:t xml:space="preserve">messa a punto o scelta di almeno tre strumenti per la tele-valutazione a scopo di screening o di ricerca; </w:t>
            </w:r>
          </w:p>
          <w:p w14:paraId="082A0397" w14:textId="77777777" w:rsidR="00E50C70" w:rsidRDefault="00B736E6">
            <w:pPr>
              <w:spacing w:after="0" w:line="250" w:lineRule="auto"/>
              <w:ind w:left="104" w:right="0" w:firstLine="0"/>
              <w:jc w:val="left"/>
            </w:pPr>
            <w:r>
              <w:t xml:space="preserve">-analisi on-line di dati digitali di gruppo o di casi singoli con sviluppo tipico o atipico; </w:t>
            </w:r>
          </w:p>
          <w:p w14:paraId="4ED87944" w14:textId="77777777" w:rsidR="00E50C70" w:rsidRDefault="00B736E6">
            <w:pPr>
              <w:numPr>
                <w:ilvl w:val="0"/>
                <w:numId w:val="3"/>
              </w:numPr>
              <w:spacing w:after="0" w:line="259" w:lineRule="auto"/>
              <w:ind w:right="0" w:firstLine="0"/>
            </w:pPr>
            <w:r>
              <w:t xml:space="preserve">implementazione di strumenti per il potenziamento e la tele-riabilitazione dei processi cognitivi di base e degli apprendimenti scolastici. </w:t>
            </w:r>
          </w:p>
        </w:tc>
      </w:tr>
      <w:tr w:rsidR="00E50C70" w14:paraId="6BB3DA26" w14:textId="77777777">
        <w:trPr>
          <w:trHeight w:val="1972"/>
        </w:trPr>
        <w:tc>
          <w:tcPr>
            <w:tcW w:w="1984" w:type="dxa"/>
            <w:tcBorders>
              <w:top w:val="single" w:sz="3" w:space="0" w:color="BFBFBF"/>
              <w:left w:val="single" w:sz="3" w:space="0" w:color="BFBFBF"/>
              <w:bottom w:val="single" w:sz="3" w:space="0" w:color="BFBFBF"/>
              <w:right w:val="single" w:sz="3" w:space="0" w:color="BFBFBF"/>
            </w:tcBorders>
          </w:tcPr>
          <w:p w14:paraId="61928346" w14:textId="77777777" w:rsidR="00E50C70" w:rsidRDefault="00B736E6">
            <w:pPr>
              <w:spacing w:after="0" w:line="259" w:lineRule="auto"/>
              <w:ind w:left="0" w:right="0" w:firstLine="0"/>
              <w:jc w:val="left"/>
            </w:pPr>
            <w:r>
              <w:rPr>
                <w:b/>
              </w:rPr>
              <w:t xml:space="preserve"> </w:t>
            </w:r>
          </w:p>
          <w:p w14:paraId="4CC301F9" w14:textId="77777777" w:rsidR="00E50C70" w:rsidRDefault="00B736E6">
            <w:pPr>
              <w:spacing w:after="0" w:line="259" w:lineRule="auto"/>
              <w:ind w:left="0" w:right="0" w:firstLine="0"/>
              <w:jc w:val="left"/>
            </w:pPr>
            <w:r>
              <w:rPr>
                <w:b/>
              </w:rPr>
              <w:t xml:space="preserve"> </w:t>
            </w:r>
          </w:p>
          <w:p w14:paraId="702F9CB9" w14:textId="77777777" w:rsidR="00E50C70" w:rsidRDefault="00B736E6">
            <w:pPr>
              <w:spacing w:after="0" w:line="259" w:lineRule="auto"/>
              <w:ind w:left="0" w:right="0" w:firstLine="0"/>
              <w:jc w:val="left"/>
            </w:pPr>
            <w:r>
              <w:rPr>
                <w:b/>
                <w:sz w:val="21"/>
              </w:rPr>
              <w:t xml:space="preserve"> </w:t>
            </w:r>
          </w:p>
          <w:p w14:paraId="6D9C5B4B" w14:textId="77777777" w:rsidR="00E50C70" w:rsidRDefault="00B736E6">
            <w:pPr>
              <w:spacing w:after="0" w:line="259" w:lineRule="auto"/>
              <w:ind w:left="112" w:right="0" w:firstLine="0"/>
              <w:jc w:val="left"/>
            </w:pPr>
            <w:r>
              <w:rPr>
                <w:sz w:val="20"/>
              </w:rPr>
              <w:t xml:space="preserve">Durata in ore del tirocinio. </w:t>
            </w:r>
          </w:p>
        </w:tc>
        <w:tc>
          <w:tcPr>
            <w:tcW w:w="7934" w:type="dxa"/>
            <w:gridSpan w:val="2"/>
            <w:tcBorders>
              <w:top w:val="single" w:sz="3" w:space="0" w:color="BFBFBF"/>
              <w:left w:val="single" w:sz="3" w:space="0" w:color="BFBFBF"/>
              <w:bottom w:val="single" w:sz="3" w:space="0" w:color="BFBFBF"/>
              <w:right w:val="single" w:sz="3" w:space="0" w:color="BFBFBF"/>
            </w:tcBorders>
          </w:tcPr>
          <w:p w14:paraId="22673047" w14:textId="161633F3" w:rsidR="00E50C70" w:rsidRDefault="00B736E6">
            <w:pPr>
              <w:spacing w:after="0" w:line="259" w:lineRule="auto"/>
              <w:ind w:left="104" w:right="0" w:firstLine="0"/>
              <w:jc w:val="left"/>
            </w:pPr>
            <w:r>
              <w:t>n</w:t>
            </w:r>
            <w:r w:rsidRPr="00504141">
              <w:t>.</w:t>
            </w:r>
            <w:r w:rsidRPr="00504141">
              <w:rPr>
                <w:u w:val="single" w:color="000000"/>
              </w:rPr>
              <w:t xml:space="preserve">   </w:t>
            </w:r>
            <w:r w:rsidR="009679A7" w:rsidRPr="00504141">
              <w:t>150</w:t>
            </w:r>
            <w:r>
              <w:rPr>
                <w:u w:val="single" w:color="000000"/>
              </w:rPr>
              <w:t xml:space="preserve">  </w:t>
            </w:r>
            <w:r>
              <w:t xml:space="preserve"> ore complessive di tirocinio o attività formativa di tipo pratico (il 50% può essere svolto a distanza tramite le piattaforme di tele-valutazione e tele- intervento) </w:t>
            </w:r>
          </w:p>
        </w:tc>
      </w:tr>
      <w:tr w:rsidR="00E50C70" w14:paraId="1B0227F5" w14:textId="77777777">
        <w:trPr>
          <w:trHeight w:val="7622"/>
        </w:trPr>
        <w:tc>
          <w:tcPr>
            <w:tcW w:w="1984" w:type="dxa"/>
            <w:tcBorders>
              <w:top w:val="single" w:sz="3" w:space="0" w:color="BFBFBF"/>
              <w:left w:val="single" w:sz="3" w:space="0" w:color="BFBFBF"/>
              <w:bottom w:val="single" w:sz="3" w:space="0" w:color="BFBFBF"/>
              <w:right w:val="single" w:sz="3" w:space="0" w:color="BFBFBF"/>
            </w:tcBorders>
          </w:tcPr>
          <w:p w14:paraId="6DC4D325" w14:textId="77777777" w:rsidR="00E50C70" w:rsidRDefault="00B736E6">
            <w:pPr>
              <w:spacing w:after="0" w:line="259" w:lineRule="auto"/>
              <w:ind w:left="112" w:right="163" w:firstLine="0"/>
            </w:pPr>
            <w:r>
              <w:rPr>
                <w:sz w:val="20"/>
              </w:rPr>
              <w:t xml:space="preserve">Soggetti ospitanti presso i quali gli studenti potranno svolgere il tirocinio </w:t>
            </w:r>
          </w:p>
        </w:tc>
        <w:tc>
          <w:tcPr>
            <w:tcW w:w="7934" w:type="dxa"/>
            <w:gridSpan w:val="2"/>
            <w:tcBorders>
              <w:top w:val="single" w:sz="3" w:space="0" w:color="BFBFBF"/>
              <w:left w:val="single" w:sz="3" w:space="0" w:color="BFBFBF"/>
              <w:bottom w:val="single" w:sz="3" w:space="0" w:color="BFBFBF"/>
              <w:right w:val="single" w:sz="3" w:space="0" w:color="BFBFBF"/>
            </w:tcBorders>
          </w:tcPr>
          <w:p w14:paraId="32E52FA6" w14:textId="77777777" w:rsidR="00E50C70" w:rsidRDefault="00B736E6">
            <w:pPr>
              <w:numPr>
                <w:ilvl w:val="0"/>
                <w:numId w:val="4"/>
              </w:numPr>
              <w:spacing w:after="87" w:line="259" w:lineRule="auto"/>
              <w:ind w:right="0" w:firstLine="0"/>
              <w:jc w:val="left"/>
            </w:pPr>
            <w:r>
              <w:rPr>
                <w:sz w:val="14"/>
              </w:rPr>
              <w:t xml:space="preserve">Anastasis </w:t>
            </w:r>
            <w:proofErr w:type="spellStart"/>
            <w:r>
              <w:rPr>
                <w:sz w:val="14"/>
              </w:rPr>
              <w:t>Soc</w:t>
            </w:r>
            <w:proofErr w:type="spellEnd"/>
            <w:r>
              <w:rPr>
                <w:sz w:val="14"/>
              </w:rPr>
              <w:t xml:space="preserve">. Coop. </w:t>
            </w:r>
            <w:proofErr w:type="spellStart"/>
            <w:r>
              <w:rPr>
                <w:sz w:val="14"/>
              </w:rPr>
              <w:t>Sociale_via</w:t>
            </w:r>
            <w:proofErr w:type="spellEnd"/>
            <w:r>
              <w:rPr>
                <w:sz w:val="14"/>
              </w:rPr>
              <w:t xml:space="preserve"> Amendola, 12, Bologna. </w:t>
            </w:r>
          </w:p>
          <w:p w14:paraId="1D61BADD" w14:textId="77777777" w:rsidR="00E50C70" w:rsidRDefault="00B736E6">
            <w:pPr>
              <w:numPr>
                <w:ilvl w:val="0"/>
                <w:numId w:val="4"/>
              </w:numPr>
              <w:spacing w:after="79" w:line="259" w:lineRule="auto"/>
              <w:ind w:right="0" w:firstLine="0"/>
              <w:jc w:val="left"/>
            </w:pPr>
            <w:r>
              <w:rPr>
                <w:sz w:val="14"/>
              </w:rPr>
              <w:t xml:space="preserve">ASL 5 La Spezia, via Fazio 30, La Spezia </w:t>
            </w:r>
          </w:p>
          <w:p w14:paraId="494A75AB" w14:textId="77777777" w:rsidR="00E50C70" w:rsidRDefault="00B736E6">
            <w:pPr>
              <w:numPr>
                <w:ilvl w:val="0"/>
                <w:numId w:val="4"/>
              </w:numPr>
              <w:spacing w:after="91" w:line="259" w:lineRule="auto"/>
              <w:ind w:right="0" w:firstLine="0"/>
              <w:jc w:val="left"/>
            </w:pPr>
            <w:r>
              <w:rPr>
                <w:sz w:val="14"/>
              </w:rPr>
              <w:t xml:space="preserve">ASL 1 Benevento, via Oderisio, 1, Benevento. - ASL 2 Olbia, via Caduti sul lavoro, 35, Olbia </w:t>
            </w:r>
          </w:p>
          <w:p w14:paraId="4891029A" w14:textId="77777777" w:rsidR="00E50C70" w:rsidRDefault="00B736E6">
            <w:pPr>
              <w:numPr>
                <w:ilvl w:val="0"/>
                <w:numId w:val="4"/>
              </w:numPr>
              <w:spacing w:after="83" w:line="259" w:lineRule="auto"/>
              <w:ind w:right="0" w:firstLine="0"/>
              <w:jc w:val="left"/>
            </w:pPr>
            <w:r>
              <w:rPr>
                <w:sz w:val="14"/>
              </w:rPr>
              <w:t xml:space="preserve">ASL 5 Oristano, via G. Carducci, 35, Oristano </w:t>
            </w:r>
          </w:p>
          <w:p w14:paraId="7E1DB3D8" w14:textId="77777777" w:rsidR="00E50C70" w:rsidRDefault="00B736E6">
            <w:pPr>
              <w:numPr>
                <w:ilvl w:val="0"/>
                <w:numId w:val="4"/>
              </w:numPr>
              <w:spacing w:after="79" w:line="259" w:lineRule="auto"/>
              <w:ind w:right="0" w:firstLine="0"/>
              <w:jc w:val="left"/>
            </w:pPr>
            <w:r>
              <w:rPr>
                <w:sz w:val="14"/>
              </w:rPr>
              <w:t xml:space="preserve">ASL Alessandria, via Venezia 6, Alessandria </w:t>
            </w:r>
          </w:p>
          <w:p w14:paraId="548966DE" w14:textId="77777777" w:rsidR="00E50C70" w:rsidRDefault="00B736E6">
            <w:pPr>
              <w:numPr>
                <w:ilvl w:val="0"/>
                <w:numId w:val="4"/>
              </w:numPr>
              <w:spacing w:after="95" w:line="259" w:lineRule="auto"/>
              <w:ind w:right="0" w:firstLine="0"/>
              <w:jc w:val="left"/>
            </w:pPr>
            <w:r>
              <w:rPr>
                <w:sz w:val="14"/>
              </w:rPr>
              <w:t xml:space="preserve">ASL Bari, lungomare 6, Bari </w:t>
            </w:r>
          </w:p>
          <w:p w14:paraId="363C472A" w14:textId="77777777" w:rsidR="00E50C70" w:rsidRDefault="00B736E6">
            <w:pPr>
              <w:numPr>
                <w:ilvl w:val="0"/>
                <w:numId w:val="4"/>
              </w:numPr>
              <w:spacing w:after="79" w:line="259" w:lineRule="auto"/>
              <w:ind w:right="0" w:firstLine="0"/>
              <w:jc w:val="left"/>
            </w:pPr>
            <w:r>
              <w:rPr>
                <w:sz w:val="14"/>
              </w:rPr>
              <w:t xml:space="preserve">ASL BAR, via Fornaci, 201, Andria </w:t>
            </w:r>
          </w:p>
          <w:p w14:paraId="4182DB0B" w14:textId="77777777" w:rsidR="00E50C70" w:rsidRDefault="00B736E6">
            <w:pPr>
              <w:numPr>
                <w:ilvl w:val="0"/>
                <w:numId w:val="4"/>
              </w:numPr>
              <w:spacing w:after="87" w:line="259" w:lineRule="auto"/>
              <w:ind w:right="0" w:firstLine="0"/>
              <w:jc w:val="left"/>
            </w:pPr>
            <w:r>
              <w:rPr>
                <w:sz w:val="14"/>
              </w:rPr>
              <w:t xml:space="preserve">ASL BR/1 Brindisi, via Napoli, 8, brindisi (Casale) </w:t>
            </w:r>
          </w:p>
          <w:p w14:paraId="541A0518" w14:textId="77777777" w:rsidR="00E50C70" w:rsidRDefault="00B736E6">
            <w:pPr>
              <w:numPr>
                <w:ilvl w:val="0"/>
                <w:numId w:val="4"/>
              </w:numPr>
              <w:spacing w:after="83" w:line="259" w:lineRule="auto"/>
              <w:ind w:right="0" w:firstLine="0"/>
              <w:jc w:val="left"/>
            </w:pPr>
            <w:r>
              <w:rPr>
                <w:sz w:val="14"/>
              </w:rPr>
              <w:t xml:space="preserve">ASL Ferrara, via A. Cassoli, 30, </w:t>
            </w:r>
            <w:proofErr w:type="spellStart"/>
            <w:r>
              <w:rPr>
                <w:sz w:val="14"/>
              </w:rPr>
              <w:t>ferrara</w:t>
            </w:r>
            <w:proofErr w:type="spellEnd"/>
            <w:r>
              <w:rPr>
                <w:sz w:val="14"/>
              </w:rPr>
              <w:t xml:space="preserve"> </w:t>
            </w:r>
          </w:p>
          <w:p w14:paraId="05424A3B" w14:textId="77777777" w:rsidR="00E50C70" w:rsidRDefault="00B736E6">
            <w:pPr>
              <w:numPr>
                <w:ilvl w:val="0"/>
                <w:numId w:val="4"/>
              </w:numPr>
              <w:spacing w:after="87" w:line="259" w:lineRule="auto"/>
              <w:ind w:right="0" w:firstLine="0"/>
              <w:jc w:val="left"/>
            </w:pPr>
            <w:r>
              <w:rPr>
                <w:sz w:val="14"/>
              </w:rPr>
              <w:t xml:space="preserve">ASL Foggia, P.zza della Libertà, 1, Foggia </w:t>
            </w:r>
          </w:p>
          <w:p w14:paraId="5B266B1C" w14:textId="77777777" w:rsidR="00E50C70" w:rsidRDefault="00B736E6">
            <w:pPr>
              <w:numPr>
                <w:ilvl w:val="0"/>
                <w:numId w:val="4"/>
              </w:numPr>
              <w:spacing w:after="83" w:line="259" w:lineRule="auto"/>
              <w:ind w:right="0" w:firstLine="0"/>
              <w:jc w:val="left"/>
            </w:pPr>
            <w:r>
              <w:rPr>
                <w:sz w:val="14"/>
              </w:rPr>
              <w:t xml:space="preserve">ASL Lecce, via Miglietta, 5, Lecce </w:t>
            </w:r>
          </w:p>
          <w:p w14:paraId="6BE7FB6B" w14:textId="77777777" w:rsidR="00E50C70" w:rsidRDefault="00B736E6">
            <w:pPr>
              <w:numPr>
                <w:ilvl w:val="0"/>
                <w:numId w:val="4"/>
              </w:numPr>
              <w:spacing w:after="79" w:line="259" w:lineRule="auto"/>
              <w:ind w:right="0" w:firstLine="0"/>
              <w:jc w:val="left"/>
            </w:pPr>
            <w:r>
              <w:rPr>
                <w:sz w:val="14"/>
              </w:rPr>
              <w:t xml:space="preserve">ASL Nuoro - Regione Sardegna, via De Murtas, 1, Nuoro </w:t>
            </w:r>
          </w:p>
          <w:p w14:paraId="3DA52771" w14:textId="77777777" w:rsidR="00E50C70" w:rsidRDefault="00B736E6">
            <w:pPr>
              <w:numPr>
                <w:ilvl w:val="0"/>
                <w:numId w:val="4"/>
              </w:numPr>
              <w:spacing w:after="87" w:line="259" w:lineRule="auto"/>
              <w:ind w:right="0" w:firstLine="0"/>
              <w:jc w:val="left"/>
            </w:pPr>
            <w:r>
              <w:rPr>
                <w:sz w:val="14"/>
              </w:rPr>
              <w:t xml:space="preserve">ASL </w:t>
            </w:r>
            <w:proofErr w:type="spellStart"/>
            <w:r>
              <w:rPr>
                <w:sz w:val="14"/>
              </w:rPr>
              <w:t>ravenna</w:t>
            </w:r>
            <w:proofErr w:type="spellEnd"/>
            <w:r>
              <w:rPr>
                <w:sz w:val="14"/>
              </w:rPr>
              <w:t xml:space="preserve">, via De Gasperi, 8, Ravenna </w:t>
            </w:r>
          </w:p>
          <w:p w14:paraId="03E6DF5D" w14:textId="77777777" w:rsidR="00E50C70" w:rsidRDefault="00B736E6">
            <w:pPr>
              <w:numPr>
                <w:ilvl w:val="0"/>
                <w:numId w:val="4"/>
              </w:numPr>
              <w:spacing w:after="87" w:line="259" w:lineRule="auto"/>
              <w:ind w:right="0" w:firstLine="0"/>
              <w:jc w:val="left"/>
            </w:pPr>
            <w:r>
              <w:rPr>
                <w:sz w:val="14"/>
              </w:rPr>
              <w:t xml:space="preserve">ASL Salerno, via Nizza, 146, Salerno </w:t>
            </w:r>
          </w:p>
          <w:p w14:paraId="4B13A6EF" w14:textId="77777777" w:rsidR="00E50C70" w:rsidRDefault="00B736E6">
            <w:pPr>
              <w:numPr>
                <w:ilvl w:val="0"/>
                <w:numId w:val="4"/>
              </w:numPr>
              <w:spacing w:after="7" w:line="382" w:lineRule="auto"/>
              <w:ind w:right="0" w:firstLine="0"/>
              <w:jc w:val="left"/>
            </w:pPr>
            <w:r>
              <w:rPr>
                <w:sz w:val="14"/>
              </w:rPr>
              <w:t xml:space="preserve">ASP Catanzaro, via Vinicio Cortese, 25, Catanzaro - </w:t>
            </w:r>
            <w:r>
              <w:rPr>
                <w:sz w:val="14"/>
              </w:rPr>
              <w:tab/>
              <w:t xml:space="preserve">ASP Palermo, via Giacomo Cusmano, 24, Palermo </w:t>
            </w:r>
          </w:p>
          <w:p w14:paraId="4BF808D9" w14:textId="77777777" w:rsidR="00E50C70" w:rsidRDefault="00B736E6">
            <w:pPr>
              <w:numPr>
                <w:ilvl w:val="0"/>
                <w:numId w:val="4"/>
              </w:numPr>
              <w:spacing w:after="82" w:line="259" w:lineRule="auto"/>
              <w:ind w:right="0" w:firstLine="0"/>
              <w:jc w:val="left"/>
            </w:pPr>
            <w:r>
              <w:rPr>
                <w:sz w:val="14"/>
              </w:rPr>
              <w:t xml:space="preserve">ASP “Ludovico Martelli”, via della Resistenza, 99, </w:t>
            </w:r>
            <w:proofErr w:type="spellStart"/>
            <w:r>
              <w:rPr>
                <w:sz w:val="14"/>
              </w:rPr>
              <w:t>Fignine</w:t>
            </w:r>
            <w:proofErr w:type="spellEnd"/>
            <w:r>
              <w:rPr>
                <w:sz w:val="14"/>
              </w:rPr>
              <w:t xml:space="preserve"> Valdarno </w:t>
            </w:r>
          </w:p>
          <w:p w14:paraId="05784780" w14:textId="77777777" w:rsidR="00E50C70" w:rsidRDefault="00B736E6">
            <w:pPr>
              <w:numPr>
                <w:ilvl w:val="0"/>
                <w:numId w:val="4"/>
              </w:numPr>
              <w:spacing w:after="87" w:line="259" w:lineRule="auto"/>
              <w:ind w:right="0" w:firstLine="0"/>
              <w:jc w:val="left"/>
            </w:pPr>
            <w:r>
              <w:rPr>
                <w:sz w:val="14"/>
              </w:rPr>
              <w:t xml:space="preserve">ASP </w:t>
            </w:r>
            <w:proofErr w:type="spellStart"/>
            <w:r>
              <w:rPr>
                <w:sz w:val="14"/>
              </w:rPr>
              <w:t>basilicata</w:t>
            </w:r>
            <w:proofErr w:type="spellEnd"/>
            <w:r>
              <w:rPr>
                <w:sz w:val="14"/>
              </w:rPr>
              <w:t xml:space="preserve">, via Torraca, 2, Potenza </w:t>
            </w:r>
          </w:p>
          <w:p w14:paraId="725BA4BB" w14:textId="77777777" w:rsidR="00E50C70" w:rsidRDefault="00B736E6">
            <w:pPr>
              <w:numPr>
                <w:ilvl w:val="0"/>
                <w:numId w:val="4"/>
              </w:numPr>
              <w:spacing w:after="87" w:line="259" w:lineRule="auto"/>
              <w:ind w:right="0" w:firstLine="0"/>
              <w:jc w:val="left"/>
            </w:pPr>
            <w:r>
              <w:rPr>
                <w:sz w:val="14"/>
              </w:rPr>
              <w:t xml:space="preserve">ASP Cosenza, via Alimena, 8, Cosenza </w:t>
            </w:r>
          </w:p>
          <w:p w14:paraId="40CB92B8" w14:textId="77777777" w:rsidR="00E50C70" w:rsidRDefault="00B736E6">
            <w:pPr>
              <w:numPr>
                <w:ilvl w:val="0"/>
                <w:numId w:val="4"/>
              </w:numPr>
              <w:spacing w:after="79" w:line="259" w:lineRule="auto"/>
              <w:ind w:right="0" w:firstLine="0"/>
              <w:jc w:val="left"/>
            </w:pPr>
            <w:r>
              <w:rPr>
                <w:sz w:val="14"/>
              </w:rPr>
              <w:t xml:space="preserve">ASP Crotone, via Nicoletta, Crotone </w:t>
            </w:r>
          </w:p>
          <w:p w14:paraId="5CC86F30" w14:textId="77777777" w:rsidR="00E50C70" w:rsidRDefault="00B736E6">
            <w:pPr>
              <w:numPr>
                <w:ilvl w:val="0"/>
                <w:numId w:val="4"/>
              </w:numPr>
              <w:spacing w:after="87" w:line="259" w:lineRule="auto"/>
              <w:ind w:right="0" w:firstLine="0"/>
              <w:jc w:val="left"/>
            </w:pPr>
            <w:r>
              <w:rPr>
                <w:sz w:val="14"/>
              </w:rPr>
              <w:t xml:space="preserve">ASP Messina, via La Farina, 263/N, Messina </w:t>
            </w:r>
          </w:p>
          <w:p w14:paraId="105E762F" w14:textId="77777777" w:rsidR="00E50C70" w:rsidRDefault="00B736E6">
            <w:pPr>
              <w:numPr>
                <w:ilvl w:val="0"/>
                <w:numId w:val="4"/>
              </w:numPr>
              <w:spacing w:after="83" w:line="259" w:lineRule="auto"/>
              <w:ind w:right="0" w:firstLine="0"/>
              <w:jc w:val="left"/>
            </w:pPr>
            <w:r>
              <w:rPr>
                <w:sz w:val="14"/>
              </w:rPr>
              <w:t xml:space="preserve">ASP Siracusa, Corso gelone, 72, Siracusa </w:t>
            </w:r>
          </w:p>
          <w:p w14:paraId="12E89237" w14:textId="77777777" w:rsidR="00E50C70" w:rsidRDefault="00B736E6">
            <w:pPr>
              <w:numPr>
                <w:ilvl w:val="0"/>
                <w:numId w:val="4"/>
              </w:numPr>
              <w:spacing w:after="87" w:line="259" w:lineRule="auto"/>
              <w:ind w:right="0" w:firstLine="0"/>
              <w:jc w:val="left"/>
            </w:pPr>
            <w:r>
              <w:rPr>
                <w:sz w:val="14"/>
              </w:rPr>
              <w:t xml:space="preserve">Associazione la Nostra Famiglia, via Don Luigi Monza, 20, Bosisio Parini </w:t>
            </w:r>
          </w:p>
          <w:p w14:paraId="7F3DF0BD" w14:textId="77777777" w:rsidR="00E50C70" w:rsidRDefault="00B736E6">
            <w:pPr>
              <w:numPr>
                <w:ilvl w:val="0"/>
                <w:numId w:val="4"/>
              </w:numPr>
              <w:spacing w:after="79" w:line="259" w:lineRule="auto"/>
              <w:ind w:right="0" w:firstLine="0"/>
              <w:jc w:val="left"/>
            </w:pPr>
            <w:r>
              <w:rPr>
                <w:sz w:val="14"/>
              </w:rPr>
              <w:t xml:space="preserve">Azienda Ospedaliera G. </w:t>
            </w:r>
            <w:proofErr w:type="spellStart"/>
            <w:r>
              <w:rPr>
                <w:sz w:val="14"/>
              </w:rPr>
              <w:t>Brotzu</w:t>
            </w:r>
            <w:proofErr w:type="spellEnd"/>
            <w:r>
              <w:rPr>
                <w:sz w:val="14"/>
              </w:rPr>
              <w:t xml:space="preserve">, Piazzale Ricchi, 1, Cagliari </w:t>
            </w:r>
          </w:p>
          <w:p w14:paraId="06497BAC" w14:textId="77777777" w:rsidR="00E50C70" w:rsidRDefault="00B736E6">
            <w:pPr>
              <w:numPr>
                <w:ilvl w:val="0"/>
                <w:numId w:val="4"/>
              </w:numPr>
              <w:spacing w:after="91" w:line="259" w:lineRule="auto"/>
              <w:ind w:right="0" w:firstLine="0"/>
              <w:jc w:val="left"/>
            </w:pPr>
            <w:r>
              <w:rPr>
                <w:sz w:val="14"/>
              </w:rPr>
              <w:t xml:space="preserve">Azienda Ospedaliera Desenzano del Grada, </w:t>
            </w:r>
            <w:proofErr w:type="spellStart"/>
            <w:r>
              <w:rPr>
                <w:sz w:val="14"/>
              </w:rPr>
              <w:t>Loc</w:t>
            </w:r>
            <w:proofErr w:type="spellEnd"/>
            <w:r>
              <w:rPr>
                <w:sz w:val="14"/>
              </w:rPr>
              <w:t xml:space="preserve">. </w:t>
            </w:r>
            <w:proofErr w:type="spellStart"/>
            <w:r>
              <w:rPr>
                <w:sz w:val="14"/>
              </w:rPr>
              <w:t>Montegroca</w:t>
            </w:r>
            <w:proofErr w:type="spellEnd"/>
            <w:r>
              <w:rPr>
                <w:sz w:val="14"/>
              </w:rPr>
              <w:t xml:space="preserve">, Desenzano del Garda </w:t>
            </w:r>
          </w:p>
          <w:p w14:paraId="4C1A3672" w14:textId="77777777" w:rsidR="00E50C70" w:rsidRDefault="00B736E6">
            <w:pPr>
              <w:numPr>
                <w:ilvl w:val="0"/>
                <w:numId w:val="4"/>
              </w:numPr>
              <w:spacing w:after="91" w:line="259" w:lineRule="auto"/>
              <w:ind w:right="0" w:firstLine="0"/>
              <w:jc w:val="left"/>
            </w:pPr>
            <w:r>
              <w:rPr>
                <w:sz w:val="14"/>
              </w:rPr>
              <w:t xml:space="preserve">Azienda Ospedaliera Sant’Anna, via </w:t>
            </w:r>
            <w:proofErr w:type="spellStart"/>
            <w:r>
              <w:rPr>
                <w:sz w:val="14"/>
              </w:rPr>
              <w:t>Napoleona</w:t>
            </w:r>
            <w:proofErr w:type="spellEnd"/>
            <w:r>
              <w:rPr>
                <w:sz w:val="14"/>
              </w:rPr>
              <w:t xml:space="preserve">, 60, Como </w:t>
            </w:r>
          </w:p>
          <w:p w14:paraId="24A79FC3" w14:textId="77777777" w:rsidR="00E50C70" w:rsidRDefault="00B736E6">
            <w:pPr>
              <w:numPr>
                <w:ilvl w:val="0"/>
                <w:numId w:val="4"/>
              </w:numPr>
              <w:spacing w:after="79" w:line="259" w:lineRule="auto"/>
              <w:ind w:right="0" w:firstLine="0"/>
              <w:jc w:val="left"/>
            </w:pPr>
            <w:r>
              <w:rPr>
                <w:sz w:val="14"/>
              </w:rPr>
              <w:t xml:space="preserve">Azienda </w:t>
            </w:r>
            <w:proofErr w:type="spellStart"/>
            <w:r>
              <w:rPr>
                <w:sz w:val="14"/>
              </w:rPr>
              <w:t>OspedalieraUniversitaria</w:t>
            </w:r>
            <w:proofErr w:type="spellEnd"/>
            <w:r>
              <w:rPr>
                <w:sz w:val="14"/>
              </w:rPr>
              <w:t xml:space="preserve"> Careggi-AOUC </w:t>
            </w:r>
            <w:proofErr w:type="spellStart"/>
            <w:r>
              <w:rPr>
                <w:sz w:val="14"/>
              </w:rPr>
              <w:t>firenze</w:t>
            </w:r>
            <w:proofErr w:type="spellEnd"/>
            <w:r>
              <w:rPr>
                <w:sz w:val="14"/>
              </w:rPr>
              <w:t xml:space="preserve"> - Largo Brambilla, 3, Firenze </w:t>
            </w:r>
          </w:p>
          <w:p w14:paraId="4DA8C857" w14:textId="77777777" w:rsidR="00E50C70" w:rsidRDefault="00B736E6">
            <w:pPr>
              <w:numPr>
                <w:ilvl w:val="0"/>
                <w:numId w:val="4"/>
              </w:numPr>
              <w:spacing w:after="83" w:line="259" w:lineRule="auto"/>
              <w:ind w:right="0" w:firstLine="0"/>
              <w:jc w:val="left"/>
            </w:pPr>
            <w:r>
              <w:rPr>
                <w:sz w:val="14"/>
              </w:rPr>
              <w:t xml:space="preserve">Azienda Ospedaliera Universitaria Consorziale Policlinico di Bari, P.za Giulio Cesare, 11, Bari </w:t>
            </w:r>
          </w:p>
          <w:p w14:paraId="5F1A9CE7" w14:textId="77777777" w:rsidR="00E50C70" w:rsidRDefault="00B736E6">
            <w:pPr>
              <w:numPr>
                <w:ilvl w:val="0"/>
                <w:numId w:val="4"/>
              </w:numPr>
              <w:spacing w:after="0" w:line="259" w:lineRule="auto"/>
              <w:ind w:right="0" w:firstLine="0"/>
              <w:jc w:val="left"/>
            </w:pPr>
            <w:r>
              <w:rPr>
                <w:sz w:val="14"/>
              </w:rPr>
              <w:t xml:space="preserve">Azienda Ospedaliera Universitaria Meyer, via </w:t>
            </w:r>
            <w:proofErr w:type="spellStart"/>
            <w:r>
              <w:rPr>
                <w:sz w:val="14"/>
              </w:rPr>
              <w:t>Albertoni</w:t>
            </w:r>
            <w:proofErr w:type="spellEnd"/>
            <w:r>
              <w:rPr>
                <w:sz w:val="14"/>
              </w:rPr>
              <w:t xml:space="preserve">, 15, Bologna </w:t>
            </w:r>
          </w:p>
        </w:tc>
      </w:tr>
      <w:tr w:rsidR="00E50C70" w14:paraId="05E5AAC0" w14:textId="77777777">
        <w:trPr>
          <w:trHeight w:val="247"/>
        </w:trPr>
        <w:tc>
          <w:tcPr>
            <w:tcW w:w="1984" w:type="dxa"/>
            <w:tcBorders>
              <w:top w:val="single" w:sz="3" w:space="0" w:color="BFBFBF"/>
              <w:left w:val="single" w:sz="3" w:space="0" w:color="BFBFBF"/>
              <w:bottom w:val="nil"/>
              <w:right w:val="single" w:sz="3" w:space="0" w:color="BFBFBF"/>
            </w:tcBorders>
          </w:tcPr>
          <w:p w14:paraId="3CC393E8" w14:textId="77777777" w:rsidR="00E50C70" w:rsidRDefault="00B736E6">
            <w:pPr>
              <w:spacing w:after="0" w:line="259" w:lineRule="auto"/>
              <w:ind w:left="4" w:right="0" w:firstLine="0"/>
              <w:jc w:val="left"/>
            </w:pPr>
            <w:r>
              <w:rPr>
                <w:rFonts w:ascii="Times New Roman" w:eastAsia="Times New Roman" w:hAnsi="Times New Roman" w:cs="Times New Roman"/>
                <w:sz w:val="16"/>
              </w:rPr>
              <w:lastRenderedPageBreak/>
              <w:t xml:space="preserve"> </w:t>
            </w:r>
          </w:p>
        </w:tc>
        <w:tc>
          <w:tcPr>
            <w:tcW w:w="817" w:type="dxa"/>
            <w:tcBorders>
              <w:top w:val="single" w:sz="3" w:space="0" w:color="BFBFBF"/>
              <w:left w:val="single" w:sz="3" w:space="0" w:color="BFBFBF"/>
              <w:bottom w:val="nil"/>
              <w:right w:val="nil"/>
            </w:tcBorders>
          </w:tcPr>
          <w:p w14:paraId="360E0412" w14:textId="77777777" w:rsidR="00E50C70" w:rsidRDefault="00B736E6">
            <w:pPr>
              <w:spacing w:after="0" w:line="259" w:lineRule="auto"/>
              <w:ind w:left="108" w:right="0" w:firstLine="0"/>
              <w:jc w:val="left"/>
            </w:pPr>
            <w:r>
              <w:rPr>
                <w:sz w:val="14"/>
              </w:rPr>
              <w:t xml:space="preserve">- </w:t>
            </w:r>
          </w:p>
        </w:tc>
        <w:tc>
          <w:tcPr>
            <w:tcW w:w="7118" w:type="dxa"/>
            <w:tcBorders>
              <w:top w:val="single" w:sz="3" w:space="0" w:color="BFBFBF"/>
              <w:left w:val="nil"/>
              <w:bottom w:val="nil"/>
              <w:right w:val="single" w:sz="3" w:space="0" w:color="BFBFBF"/>
            </w:tcBorders>
          </w:tcPr>
          <w:p w14:paraId="52BF09BE" w14:textId="77777777" w:rsidR="00E50C70" w:rsidRDefault="00B736E6">
            <w:pPr>
              <w:spacing w:after="0" w:line="259" w:lineRule="auto"/>
              <w:ind w:left="0" w:right="0" w:firstLine="0"/>
              <w:jc w:val="left"/>
            </w:pPr>
            <w:r>
              <w:rPr>
                <w:sz w:val="14"/>
              </w:rPr>
              <w:t xml:space="preserve">Azienda Ospedaliera Universitaria Senese, viale Bracci, 16, Senza </w:t>
            </w:r>
          </w:p>
        </w:tc>
      </w:tr>
      <w:tr w:rsidR="00E50C70" w14:paraId="7953361B" w14:textId="77777777">
        <w:trPr>
          <w:trHeight w:val="254"/>
        </w:trPr>
        <w:tc>
          <w:tcPr>
            <w:tcW w:w="1984" w:type="dxa"/>
            <w:tcBorders>
              <w:top w:val="nil"/>
              <w:left w:val="single" w:sz="3" w:space="0" w:color="BFBFBF"/>
              <w:bottom w:val="nil"/>
              <w:right w:val="single" w:sz="3" w:space="0" w:color="BFBFBF"/>
            </w:tcBorders>
          </w:tcPr>
          <w:p w14:paraId="56D42A5E"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246A2ED8"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1893CE04" w14:textId="77777777" w:rsidR="00E50C70" w:rsidRDefault="00B736E6">
            <w:pPr>
              <w:spacing w:after="0" w:line="259" w:lineRule="auto"/>
              <w:ind w:left="0" w:right="0" w:firstLine="0"/>
              <w:jc w:val="left"/>
            </w:pPr>
            <w:r>
              <w:rPr>
                <w:sz w:val="14"/>
              </w:rPr>
              <w:t xml:space="preserve">Azienda Sanitaria locale Viterbo, via Enrico fermi, 15 - Viterbo </w:t>
            </w:r>
          </w:p>
        </w:tc>
      </w:tr>
      <w:tr w:rsidR="00E50C70" w14:paraId="4265C766" w14:textId="77777777">
        <w:trPr>
          <w:trHeight w:val="254"/>
        </w:trPr>
        <w:tc>
          <w:tcPr>
            <w:tcW w:w="1984" w:type="dxa"/>
            <w:tcBorders>
              <w:top w:val="nil"/>
              <w:left w:val="single" w:sz="3" w:space="0" w:color="BFBFBF"/>
              <w:bottom w:val="nil"/>
              <w:right w:val="single" w:sz="3" w:space="0" w:color="BFBFBF"/>
            </w:tcBorders>
          </w:tcPr>
          <w:p w14:paraId="084FB507"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74E093E6"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6696CDE5" w14:textId="77777777" w:rsidR="00E50C70" w:rsidRDefault="00B736E6">
            <w:pPr>
              <w:spacing w:after="0" w:line="259" w:lineRule="auto"/>
              <w:ind w:left="0" w:right="0" w:firstLine="0"/>
              <w:jc w:val="left"/>
            </w:pPr>
            <w:r>
              <w:rPr>
                <w:sz w:val="14"/>
              </w:rPr>
              <w:t xml:space="preserve">Azienda </w:t>
            </w:r>
            <w:proofErr w:type="spellStart"/>
            <w:r>
              <w:rPr>
                <w:sz w:val="14"/>
              </w:rPr>
              <w:t>Sociosanirtaria</w:t>
            </w:r>
            <w:proofErr w:type="spellEnd"/>
            <w:r>
              <w:rPr>
                <w:sz w:val="14"/>
              </w:rPr>
              <w:t xml:space="preserve"> Ligure, 4, via G.B. Ghio n. 9, Chiavari </w:t>
            </w:r>
          </w:p>
        </w:tc>
      </w:tr>
      <w:tr w:rsidR="00E50C70" w14:paraId="37DB8765" w14:textId="77777777">
        <w:trPr>
          <w:trHeight w:val="252"/>
        </w:trPr>
        <w:tc>
          <w:tcPr>
            <w:tcW w:w="1984" w:type="dxa"/>
            <w:tcBorders>
              <w:top w:val="nil"/>
              <w:left w:val="single" w:sz="3" w:space="0" w:color="BFBFBF"/>
              <w:bottom w:val="nil"/>
              <w:right w:val="single" w:sz="3" w:space="0" w:color="BFBFBF"/>
            </w:tcBorders>
          </w:tcPr>
          <w:p w14:paraId="559F5B89"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5D877B8C"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319B8F77" w14:textId="77777777" w:rsidR="00E50C70" w:rsidRDefault="00B736E6">
            <w:pPr>
              <w:spacing w:after="0" w:line="259" w:lineRule="auto"/>
              <w:ind w:left="0" w:right="0" w:firstLine="0"/>
              <w:jc w:val="left"/>
            </w:pPr>
            <w:r>
              <w:rPr>
                <w:sz w:val="14"/>
              </w:rPr>
              <w:t xml:space="preserve">Azienda ULSS 20 Verona, via Val verde, 42, </w:t>
            </w:r>
            <w:proofErr w:type="spellStart"/>
            <w:r>
              <w:rPr>
                <w:sz w:val="14"/>
              </w:rPr>
              <w:t>verona</w:t>
            </w:r>
            <w:proofErr w:type="spellEnd"/>
            <w:r>
              <w:rPr>
                <w:sz w:val="14"/>
              </w:rPr>
              <w:t xml:space="preserve"> </w:t>
            </w:r>
          </w:p>
        </w:tc>
      </w:tr>
      <w:tr w:rsidR="00E50C70" w14:paraId="5C703DE6" w14:textId="77777777">
        <w:trPr>
          <w:trHeight w:val="252"/>
        </w:trPr>
        <w:tc>
          <w:tcPr>
            <w:tcW w:w="1984" w:type="dxa"/>
            <w:tcBorders>
              <w:top w:val="nil"/>
              <w:left w:val="single" w:sz="3" w:space="0" w:color="BFBFBF"/>
              <w:bottom w:val="nil"/>
              <w:right w:val="single" w:sz="3" w:space="0" w:color="BFBFBF"/>
            </w:tcBorders>
          </w:tcPr>
          <w:p w14:paraId="7BE60C3F"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4370D5EE"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5ACBEDD7" w14:textId="77777777" w:rsidR="00E50C70" w:rsidRDefault="00B736E6">
            <w:pPr>
              <w:spacing w:after="0" w:line="259" w:lineRule="auto"/>
              <w:ind w:left="0" w:right="0" w:firstLine="0"/>
              <w:jc w:val="left"/>
            </w:pPr>
            <w:r>
              <w:rPr>
                <w:sz w:val="14"/>
              </w:rPr>
              <w:t xml:space="preserve">Azienda USL Toscana Centro (Empoli, Pistoia, Prato), via Gramsci, 561, Sesto Fiorentino </w:t>
            </w:r>
          </w:p>
        </w:tc>
      </w:tr>
      <w:tr w:rsidR="00E50C70" w14:paraId="4D6394B3" w14:textId="77777777">
        <w:trPr>
          <w:trHeight w:val="254"/>
        </w:trPr>
        <w:tc>
          <w:tcPr>
            <w:tcW w:w="1984" w:type="dxa"/>
            <w:tcBorders>
              <w:top w:val="nil"/>
              <w:left w:val="single" w:sz="3" w:space="0" w:color="BFBFBF"/>
              <w:bottom w:val="nil"/>
              <w:right w:val="single" w:sz="3" w:space="0" w:color="BFBFBF"/>
            </w:tcBorders>
          </w:tcPr>
          <w:p w14:paraId="590396DE"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79BF9537"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45CC65A0" w14:textId="77777777" w:rsidR="00E50C70" w:rsidRDefault="00B736E6">
            <w:pPr>
              <w:spacing w:after="0" w:line="259" w:lineRule="auto"/>
              <w:ind w:left="0" w:right="0" w:firstLine="0"/>
              <w:jc w:val="left"/>
            </w:pPr>
            <w:r>
              <w:rPr>
                <w:sz w:val="14"/>
              </w:rPr>
              <w:t xml:space="preserve">Azienda USL Toscana Nord Ovest- (Pisa- Lucca- Livorno), via Cocchi 7/9, Pisa </w:t>
            </w:r>
          </w:p>
        </w:tc>
      </w:tr>
      <w:tr w:rsidR="00E50C70" w14:paraId="0B63F736" w14:textId="77777777">
        <w:trPr>
          <w:trHeight w:val="254"/>
        </w:trPr>
        <w:tc>
          <w:tcPr>
            <w:tcW w:w="1984" w:type="dxa"/>
            <w:tcBorders>
              <w:top w:val="nil"/>
              <w:left w:val="single" w:sz="3" w:space="0" w:color="BFBFBF"/>
              <w:bottom w:val="nil"/>
              <w:right w:val="single" w:sz="3" w:space="0" w:color="BFBFBF"/>
            </w:tcBorders>
          </w:tcPr>
          <w:p w14:paraId="004C6E40"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0F2E2ADA"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792E9701" w14:textId="77777777" w:rsidR="00E50C70" w:rsidRDefault="00B736E6">
            <w:pPr>
              <w:spacing w:after="0" w:line="259" w:lineRule="auto"/>
              <w:ind w:left="0" w:right="0" w:firstLine="0"/>
              <w:jc w:val="left"/>
            </w:pPr>
            <w:r>
              <w:rPr>
                <w:sz w:val="14"/>
              </w:rPr>
              <w:t xml:space="preserve">Azienda USL Toscana Sud Est (Arezzo, Grosseto, Siena), via Curtatone, 54, Arezzo </w:t>
            </w:r>
          </w:p>
        </w:tc>
      </w:tr>
      <w:tr w:rsidR="00E50C70" w14:paraId="08B1B25E" w14:textId="77777777">
        <w:trPr>
          <w:trHeight w:val="256"/>
        </w:trPr>
        <w:tc>
          <w:tcPr>
            <w:tcW w:w="1984" w:type="dxa"/>
            <w:tcBorders>
              <w:top w:val="nil"/>
              <w:left w:val="single" w:sz="3" w:space="0" w:color="BFBFBF"/>
              <w:bottom w:val="nil"/>
              <w:right w:val="single" w:sz="3" w:space="0" w:color="BFBFBF"/>
            </w:tcBorders>
          </w:tcPr>
          <w:p w14:paraId="150F8340"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0F2ADD4F"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7A78D5DE" w14:textId="77777777" w:rsidR="00E50C70" w:rsidRDefault="00B736E6">
            <w:pPr>
              <w:spacing w:after="0" w:line="259" w:lineRule="auto"/>
              <w:ind w:left="0" w:right="0" w:firstLine="0"/>
              <w:jc w:val="left"/>
            </w:pPr>
            <w:r>
              <w:rPr>
                <w:sz w:val="14"/>
              </w:rPr>
              <w:t xml:space="preserve">Centro Studi e Ricerche in neuroscienze Cognitive, viale Europa, 980, Cesena </w:t>
            </w:r>
          </w:p>
        </w:tc>
      </w:tr>
      <w:tr w:rsidR="00E50C70" w14:paraId="24DC8AB4" w14:textId="77777777">
        <w:trPr>
          <w:trHeight w:val="252"/>
        </w:trPr>
        <w:tc>
          <w:tcPr>
            <w:tcW w:w="1984" w:type="dxa"/>
            <w:tcBorders>
              <w:top w:val="nil"/>
              <w:left w:val="single" w:sz="3" w:space="0" w:color="BFBFBF"/>
              <w:bottom w:val="nil"/>
              <w:right w:val="single" w:sz="3" w:space="0" w:color="BFBFBF"/>
            </w:tcBorders>
          </w:tcPr>
          <w:p w14:paraId="2414786C"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405C8A85"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393AEE81" w14:textId="77777777" w:rsidR="00E50C70" w:rsidRDefault="00B736E6">
            <w:pPr>
              <w:spacing w:after="0" w:line="259" w:lineRule="auto"/>
              <w:ind w:left="0" w:right="0" w:firstLine="0"/>
              <w:jc w:val="left"/>
            </w:pPr>
            <w:proofErr w:type="spellStart"/>
            <w:r>
              <w:rPr>
                <w:sz w:val="14"/>
              </w:rPr>
              <w:t>Dip</w:t>
            </w:r>
            <w:proofErr w:type="spellEnd"/>
            <w:r>
              <w:rPr>
                <w:sz w:val="14"/>
              </w:rPr>
              <w:t xml:space="preserve">. Di Psicologia- Università di </w:t>
            </w:r>
            <w:proofErr w:type="spellStart"/>
            <w:r>
              <w:rPr>
                <w:sz w:val="14"/>
              </w:rPr>
              <w:t>Boologna,Viale</w:t>
            </w:r>
            <w:proofErr w:type="spellEnd"/>
            <w:r>
              <w:rPr>
                <w:sz w:val="14"/>
              </w:rPr>
              <w:t xml:space="preserve"> Berti </w:t>
            </w:r>
            <w:proofErr w:type="spellStart"/>
            <w:r>
              <w:rPr>
                <w:sz w:val="14"/>
              </w:rPr>
              <w:t>Pichat</w:t>
            </w:r>
            <w:proofErr w:type="spellEnd"/>
            <w:r>
              <w:rPr>
                <w:sz w:val="14"/>
              </w:rPr>
              <w:t xml:space="preserve">, 5 Bologna </w:t>
            </w:r>
          </w:p>
        </w:tc>
      </w:tr>
      <w:tr w:rsidR="00E50C70" w14:paraId="5337449C" w14:textId="77777777">
        <w:trPr>
          <w:trHeight w:val="254"/>
        </w:trPr>
        <w:tc>
          <w:tcPr>
            <w:tcW w:w="1984" w:type="dxa"/>
            <w:tcBorders>
              <w:top w:val="nil"/>
              <w:left w:val="single" w:sz="3" w:space="0" w:color="BFBFBF"/>
              <w:bottom w:val="nil"/>
              <w:right w:val="single" w:sz="3" w:space="0" w:color="BFBFBF"/>
            </w:tcBorders>
          </w:tcPr>
          <w:p w14:paraId="3BC1EBF0"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19853A25"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27145CC2" w14:textId="77777777" w:rsidR="00E50C70" w:rsidRDefault="00B736E6">
            <w:pPr>
              <w:spacing w:after="0" w:line="259" w:lineRule="auto"/>
              <w:ind w:left="0" w:right="0" w:firstLine="0"/>
              <w:jc w:val="left"/>
            </w:pPr>
            <w:proofErr w:type="spellStart"/>
            <w:r>
              <w:rPr>
                <w:sz w:val="14"/>
              </w:rPr>
              <w:t>Dip</w:t>
            </w:r>
            <w:proofErr w:type="spellEnd"/>
            <w:r>
              <w:rPr>
                <w:sz w:val="14"/>
              </w:rPr>
              <w:t xml:space="preserve">. Di Psicologia- Università di Bari, P.za Umberto 1, Bari </w:t>
            </w:r>
          </w:p>
        </w:tc>
      </w:tr>
      <w:tr w:rsidR="00E50C70" w14:paraId="506EBDC8" w14:textId="77777777">
        <w:trPr>
          <w:trHeight w:val="254"/>
        </w:trPr>
        <w:tc>
          <w:tcPr>
            <w:tcW w:w="1984" w:type="dxa"/>
            <w:tcBorders>
              <w:top w:val="nil"/>
              <w:left w:val="single" w:sz="3" w:space="0" w:color="BFBFBF"/>
              <w:bottom w:val="nil"/>
              <w:right w:val="single" w:sz="3" w:space="0" w:color="BFBFBF"/>
            </w:tcBorders>
          </w:tcPr>
          <w:p w14:paraId="0A4FEF1D"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3794E83A"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669DD7DA" w14:textId="77777777" w:rsidR="00E50C70" w:rsidRDefault="00B736E6">
            <w:pPr>
              <w:spacing w:after="0" w:line="259" w:lineRule="auto"/>
              <w:ind w:left="0" w:right="0" w:firstLine="0"/>
              <w:jc w:val="left"/>
            </w:pPr>
            <w:proofErr w:type="spellStart"/>
            <w:r>
              <w:rPr>
                <w:sz w:val="14"/>
              </w:rPr>
              <w:t>Dip</w:t>
            </w:r>
            <w:proofErr w:type="spellEnd"/>
            <w:r>
              <w:rPr>
                <w:sz w:val="14"/>
              </w:rPr>
              <w:t xml:space="preserve">. Di Psicologia- Università di Scienze della Salute, viale Pieraccini, 6, Firenze </w:t>
            </w:r>
          </w:p>
        </w:tc>
      </w:tr>
      <w:tr w:rsidR="00E50C70" w14:paraId="72169289" w14:textId="77777777">
        <w:trPr>
          <w:trHeight w:val="252"/>
        </w:trPr>
        <w:tc>
          <w:tcPr>
            <w:tcW w:w="1984" w:type="dxa"/>
            <w:tcBorders>
              <w:top w:val="nil"/>
              <w:left w:val="single" w:sz="3" w:space="0" w:color="BFBFBF"/>
              <w:bottom w:val="nil"/>
              <w:right w:val="single" w:sz="3" w:space="0" w:color="BFBFBF"/>
            </w:tcBorders>
          </w:tcPr>
          <w:p w14:paraId="43737799"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3FC00F89"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4620C446" w14:textId="77777777" w:rsidR="00E50C70" w:rsidRDefault="00B736E6">
            <w:pPr>
              <w:spacing w:after="0" w:line="259" w:lineRule="auto"/>
              <w:ind w:left="0" w:right="0" w:firstLine="0"/>
              <w:jc w:val="left"/>
            </w:pPr>
            <w:proofErr w:type="spellStart"/>
            <w:r>
              <w:rPr>
                <w:sz w:val="14"/>
              </w:rPr>
              <w:t>Dip</w:t>
            </w:r>
            <w:proofErr w:type="spellEnd"/>
            <w:r>
              <w:rPr>
                <w:sz w:val="14"/>
              </w:rPr>
              <w:t xml:space="preserve">. FORLILPSI - Università di Firenze, via Laura, 48, Firenze </w:t>
            </w:r>
          </w:p>
        </w:tc>
      </w:tr>
      <w:tr w:rsidR="00E50C70" w14:paraId="4B1CC9B6" w14:textId="77777777">
        <w:trPr>
          <w:trHeight w:val="252"/>
        </w:trPr>
        <w:tc>
          <w:tcPr>
            <w:tcW w:w="1984" w:type="dxa"/>
            <w:tcBorders>
              <w:top w:val="nil"/>
              <w:left w:val="single" w:sz="3" w:space="0" w:color="BFBFBF"/>
              <w:bottom w:val="nil"/>
              <w:right w:val="single" w:sz="3" w:space="0" w:color="BFBFBF"/>
            </w:tcBorders>
          </w:tcPr>
          <w:p w14:paraId="67007B31"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1882F686"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73381F7C" w14:textId="77777777" w:rsidR="00E50C70" w:rsidRDefault="00B736E6">
            <w:pPr>
              <w:spacing w:after="0" w:line="259" w:lineRule="auto"/>
              <w:ind w:left="0" w:right="0" w:firstLine="0"/>
              <w:jc w:val="left"/>
            </w:pPr>
            <w:r>
              <w:rPr>
                <w:sz w:val="14"/>
              </w:rPr>
              <w:t xml:space="preserve">Gaslini- Istituto a carattere scientifico, L.go Gerolamo Gaslini, Genova </w:t>
            </w:r>
          </w:p>
        </w:tc>
      </w:tr>
      <w:tr w:rsidR="00E50C70" w14:paraId="334BB591" w14:textId="77777777">
        <w:trPr>
          <w:trHeight w:val="214"/>
        </w:trPr>
        <w:tc>
          <w:tcPr>
            <w:tcW w:w="1984" w:type="dxa"/>
            <w:tcBorders>
              <w:top w:val="nil"/>
              <w:left w:val="single" w:sz="3" w:space="0" w:color="BFBFBF"/>
              <w:bottom w:val="nil"/>
              <w:right w:val="single" w:sz="3" w:space="0" w:color="BFBFBF"/>
            </w:tcBorders>
          </w:tcPr>
          <w:p w14:paraId="2A733A16"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21883835"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01E11769" w14:textId="77777777" w:rsidR="00E50C70" w:rsidRDefault="00B736E6">
            <w:pPr>
              <w:spacing w:after="0" w:line="259" w:lineRule="auto"/>
              <w:ind w:left="0" w:right="0" w:firstLine="0"/>
              <w:jc w:val="left"/>
            </w:pPr>
            <w:proofErr w:type="spellStart"/>
            <w:r>
              <w:rPr>
                <w:sz w:val="14"/>
              </w:rPr>
              <w:t>Hogrefe</w:t>
            </w:r>
            <w:proofErr w:type="spellEnd"/>
            <w:r>
              <w:rPr>
                <w:sz w:val="14"/>
              </w:rPr>
              <w:t xml:space="preserve"> Editore, V.le Antonio Gramsci, 42 - 50132 Firenze, </w:t>
            </w:r>
            <w:proofErr w:type="spellStart"/>
            <w:r>
              <w:rPr>
                <w:sz w:val="14"/>
              </w:rPr>
              <w:t>Italy</w:t>
            </w:r>
            <w:proofErr w:type="spellEnd"/>
            <w:r>
              <w:rPr>
                <w:sz w:val="14"/>
              </w:rPr>
              <w:t xml:space="preserve"> </w:t>
            </w:r>
          </w:p>
        </w:tc>
      </w:tr>
      <w:tr w:rsidR="00E50C70" w14:paraId="03022920" w14:textId="77777777">
        <w:trPr>
          <w:trHeight w:val="216"/>
        </w:trPr>
        <w:tc>
          <w:tcPr>
            <w:tcW w:w="1984" w:type="dxa"/>
            <w:tcBorders>
              <w:top w:val="nil"/>
              <w:left w:val="single" w:sz="3" w:space="0" w:color="BFBFBF"/>
              <w:bottom w:val="nil"/>
              <w:right w:val="single" w:sz="3" w:space="0" w:color="BFBFBF"/>
            </w:tcBorders>
          </w:tcPr>
          <w:p w14:paraId="7A814BC6"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4D44E271"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66AFD819" w14:textId="77777777" w:rsidR="00E50C70" w:rsidRDefault="00B736E6">
            <w:pPr>
              <w:spacing w:after="0" w:line="259" w:lineRule="auto"/>
              <w:ind w:left="0" w:right="0" w:firstLine="0"/>
              <w:jc w:val="left"/>
            </w:pPr>
            <w:r>
              <w:rPr>
                <w:sz w:val="14"/>
              </w:rPr>
              <w:t xml:space="preserve">I.S.P.E.F. - Istituto di Scienze Psicologiche </w:t>
            </w:r>
            <w:proofErr w:type="spellStart"/>
            <w:r>
              <w:rPr>
                <w:sz w:val="14"/>
              </w:rPr>
              <w:t>dell?educazione</w:t>
            </w:r>
            <w:proofErr w:type="spellEnd"/>
            <w:r>
              <w:rPr>
                <w:sz w:val="14"/>
              </w:rPr>
              <w:t xml:space="preserve"> e della Formazione, via </w:t>
            </w:r>
            <w:proofErr w:type="spellStart"/>
            <w:r>
              <w:rPr>
                <w:sz w:val="14"/>
              </w:rPr>
              <w:t>Comparetti</w:t>
            </w:r>
            <w:proofErr w:type="spellEnd"/>
            <w:r>
              <w:rPr>
                <w:sz w:val="14"/>
              </w:rPr>
              <w:t xml:space="preserve">, 55(a, Roma </w:t>
            </w:r>
          </w:p>
        </w:tc>
      </w:tr>
      <w:tr w:rsidR="00E50C70" w14:paraId="7DB4EBE0" w14:textId="77777777">
        <w:trPr>
          <w:trHeight w:val="254"/>
        </w:trPr>
        <w:tc>
          <w:tcPr>
            <w:tcW w:w="1984" w:type="dxa"/>
            <w:tcBorders>
              <w:top w:val="nil"/>
              <w:left w:val="single" w:sz="3" w:space="0" w:color="BFBFBF"/>
              <w:bottom w:val="nil"/>
              <w:right w:val="single" w:sz="3" w:space="0" w:color="BFBFBF"/>
            </w:tcBorders>
          </w:tcPr>
          <w:p w14:paraId="04F075A3"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17DDACDC"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2E3D38B3" w14:textId="77777777" w:rsidR="00E50C70" w:rsidRDefault="00B736E6">
            <w:pPr>
              <w:spacing w:after="0" w:line="259" w:lineRule="auto"/>
              <w:ind w:left="0" w:right="0" w:firstLine="0"/>
              <w:jc w:val="left"/>
            </w:pPr>
            <w:r>
              <w:rPr>
                <w:sz w:val="14"/>
              </w:rPr>
              <w:t xml:space="preserve">- IRCCS Fondazione Stella </w:t>
            </w:r>
            <w:proofErr w:type="spellStart"/>
            <w:r>
              <w:rPr>
                <w:sz w:val="14"/>
              </w:rPr>
              <w:t>Maris_Via</w:t>
            </w:r>
            <w:proofErr w:type="spellEnd"/>
            <w:r>
              <w:rPr>
                <w:sz w:val="14"/>
              </w:rPr>
              <w:t xml:space="preserve">/Piazza _viale del Tirreno, 331, </w:t>
            </w:r>
            <w:proofErr w:type="spellStart"/>
            <w:r>
              <w:rPr>
                <w:sz w:val="14"/>
              </w:rPr>
              <w:t>Calambrone</w:t>
            </w:r>
            <w:proofErr w:type="spellEnd"/>
            <w:r>
              <w:rPr>
                <w:sz w:val="14"/>
              </w:rPr>
              <w:t xml:space="preserve">. </w:t>
            </w:r>
          </w:p>
        </w:tc>
      </w:tr>
      <w:tr w:rsidR="00E50C70" w14:paraId="73B3A737" w14:textId="77777777">
        <w:trPr>
          <w:trHeight w:val="252"/>
        </w:trPr>
        <w:tc>
          <w:tcPr>
            <w:tcW w:w="1984" w:type="dxa"/>
            <w:tcBorders>
              <w:top w:val="nil"/>
              <w:left w:val="single" w:sz="3" w:space="0" w:color="BFBFBF"/>
              <w:bottom w:val="nil"/>
              <w:right w:val="single" w:sz="3" w:space="0" w:color="BFBFBF"/>
            </w:tcBorders>
          </w:tcPr>
          <w:p w14:paraId="20C9E574"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7C7452C0"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1597981F" w14:textId="77777777" w:rsidR="00E50C70" w:rsidRDefault="00B736E6">
            <w:pPr>
              <w:spacing w:after="0" w:line="259" w:lineRule="auto"/>
              <w:ind w:left="0" w:right="0" w:firstLine="0"/>
              <w:jc w:val="left"/>
            </w:pPr>
            <w:r>
              <w:rPr>
                <w:sz w:val="14"/>
              </w:rPr>
              <w:t xml:space="preserve">METHOD-Centro, via Pertini, 16, Perignano (PI) </w:t>
            </w:r>
          </w:p>
        </w:tc>
      </w:tr>
      <w:tr w:rsidR="00E50C70" w14:paraId="2452BA7B" w14:textId="77777777">
        <w:trPr>
          <w:trHeight w:val="256"/>
        </w:trPr>
        <w:tc>
          <w:tcPr>
            <w:tcW w:w="1984" w:type="dxa"/>
            <w:tcBorders>
              <w:top w:val="nil"/>
              <w:left w:val="single" w:sz="3" w:space="0" w:color="BFBFBF"/>
              <w:bottom w:val="nil"/>
              <w:right w:val="single" w:sz="3" w:space="0" w:color="BFBFBF"/>
            </w:tcBorders>
          </w:tcPr>
          <w:p w14:paraId="4E22CD89"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2833D19E"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66FD73DC" w14:textId="77777777" w:rsidR="00E50C70" w:rsidRDefault="00B736E6">
            <w:pPr>
              <w:spacing w:after="0" w:line="259" w:lineRule="auto"/>
              <w:ind w:left="0" w:right="0" w:firstLine="0"/>
              <w:jc w:val="left"/>
            </w:pPr>
            <w:proofErr w:type="spellStart"/>
            <w:r>
              <w:rPr>
                <w:sz w:val="14"/>
              </w:rPr>
              <w:t>Dip</w:t>
            </w:r>
            <w:proofErr w:type="spellEnd"/>
            <w:r>
              <w:rPr>
                <w:sz w:val="14"/>
              </w:rPr>
              <w:t xml:space="preserve">. NEUROFARBA, Università di Firenze, Largo Brambilla, 3, Firenze </w:t>
            </w:r>
          </w:p>
        </w:tc>
      </w:tr>
      <w:tr w:rsidR="00E50C70" w14:paraId="6BD40F18" w14:textId="77777777">
        <w:trPr>
          <w:trHeight w:val="256"/>
        </w:trPr>
        <w:tc>
          <w:tcPr>
            <w:tcW w:w="1984" w:type="dxa"/>
            <w:tcBorders>
              <w:top w:val="nil"/>
              <w:left w:val="single" w:sz="3" w:space="0" w:color="BFBFBF"/>
              <w:bottom w:val="nil"/>
              <w:right w:val="single" w:sz="3" w:space="0" w:color="BFBFBF"/>
            </w:tcBorders>
          </w:tcPr>
          <w:p w14:paraId="14C8C851"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75B997C6"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6C008AA7" w14:textId="77777777" w:rsidR="00E50C70" w:rsidRDefault="00B736E6">
            <w:pPr>
              <w:spacing w:after="0" w:line="259" w:lineRule="auto"/>
              <w:ind w:left="0" w:right="0" w:firstLine="0"/>
              <w:jc w:val="left"/>
            </w:pPr>
            <w:r>
              <w:rPr>
                <w:sz w:val="14"/>
              </w:rPr>
              <w:t xml:space="preserve">Ordine degli Psicologi della Toscana, via </w:t>
            </w:r>
            <w:proofErr w:type="spellStart"/>
            <w:r>
              <w:rPr>
                <w:sz w:val="14"/>
              </w:rPr>
              <w:t>Panciatichi</w:t>
            </w:r>
            <w:proofErr w:type="spellEnd"/>
            <w:r>
              <w:rPr>
                <w:sz w:val="14"/>
              </w:rPr>
              <w:t xml:space="preserve">, 38/5, Firenze </w:t>
            </w:r>
          </w:p>
        </w:tc>
      </w:tr>
      <w:tr w:rsidR="00E50C70" w14:paraId="01CCB8EB" w14:textId="77777777">
        <w:trPr>
          <w:trHeight w:val="252"/>
        </w:trPr>
        <w:tc>
          <w:tcPr>
            <w:tcW w:w="1984" w:type="dxa"/>
            <w:tcBorders>
              <w:top w:val="nil"/>
              <w:left w:val="single" w:sz="3" w:space="0" w:color="BFBFBF"/>
              <w:bottom w:val="nil"/>
              <w:right w:val="single" w:sz="3" w:space="0" w:color="BFBFBF"/>
            </w:tcBorders>
          </w:tcPr>
          <w:p w14:paraId="4153F13F" w14:textId="77777777" w:rsidR="00E50C70" w:rsidRDefault="00E50C70">
            <w:pPr>
              <w:spacing w:after="160" w:line="259" w:lineRule="auto"/>
              <w:ind w:left="0" w:right="0" w:firstLine="0"/>
              <w:jc w:val="left"/>
            </w:pPr>
          </w:p>
        </w:tc>
        <w:tc>
          <w:tcPr>
            <w:tcW w:w="817" w:type="dxa"/>
            <w:tcBorders>
              <w:top w:val="nil"/>
              <w:left w:val="single" w:sz="3" w:space="0" w:color="BFBFBF"/>
              <w:bottom w:val="nil"/>
              <w:right w:val="nil"/>
            </w:tcBorders>
          </w:tcPr>
          <w:p w14:paraId="4C5ADC85"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nil"/>
              <w:right w:val="single" w:sz="3" w:space="0" w:color="BFBFBF"/>
            </w:tcBorders>
          </w:tcPr>
          <w:p w14:paraId="54CAC3F7" w14:textId="77777777" w:rsidR="00E50C70" w:rsidRDefault="00B736E6">
            <w:pPr>
              <w:spacing w:after="0" w:line="259" w:lineRule="auto"/>
              <w:ind w:left="0" w:right="0" w:firstLine="0"/>
              <w:jc w:val="left"/>
            </w:pPr>
            <w:r>
              <w:rPr>
                <w:sz w:val="14"/>
              </w:rPr>
              <w:t xml:space="preserve">Ospedale San </w:t>
            </w:r>
            <w:proofErr w:type="spellStart"/>
            <w:r>
              <w:rPr>
                <w:sz w:val="14"/>
              </w:rPr>
              <w:t>raffaele</w:t>
            </w:r>
            <w:proofErr w:type="spellEnd"/>
            <w:r>
              <w:rPr>
                <w:sz w:val="14"/>
              </w:rPr>
              <w:t xml:space="preserve"> IRCCS, via </w:t>
            </w:r>
            <w:proofErr w:type="spellStart"/>
            <w:r>
              <w:rPr>
                <w:sz w:val="14"/>
              </w:rPr>
              <w:t>Olgettina</w:t>
            </w:r>
            <w:proofErr w:type="spellEnd"/>
            <w:r>
              <w:rPr>
                <w:sz w:val="14"/>
              </w:rPr>
              <w:t xml:space="preserve">, 60, Milano </w:t>
            </w:r>
          </w:p>
        </w:tc>
      </w:tr>
      <w:tr w:rsidR="00E50C70" w14:paraId="043DBBAC" w14:textId="77777777">
        <w:trPr>
          <w:trHeight w:val="809"/>
        </w:trPr>
        <w:tc>
          <w:tcPr>
            <w:tcW w:w="1984" w:type="dxa"/>
            <w:tcBorders>
              <w:top w:val="nil"/>
              <w:left w:val="single" w:sz="3" w:space="0" w:color="BFBFBF"/>
              <w:bottom w:val="single" w:sz="3" w:space="0" w:color="BFBFBF"/>
              <w:right w:val="single" w:sz="3" w:space="0" w:color="BFBFBF"/>
            </w:tcBorders>
          </w:tcPr>
          <w:p w14:paraId="25DECF36" w14:textId="77777777" w:rsidR="00E50C70" w:rsidRDefault="00E50C70">
            <w:pPr>
              <w:spacing w:after="160" w:line="259" w:lineRule="auto"/>
              <w:ind w:left="0" w:right="0" w:firstLine="0"/>
              <w:jc w:val="left"/>
            </w:pPr>
          </w:p>
        </w:tc>
        <w:tc>
          <w:tcPr>
            <w:tcW w:w="817" w:type="dxa"/>
            <w:tcBorders>
              <w:top w:val="nil"/>
              <w:left w:val="single" w:sz="3" w:space="0" w:color="BFBFBF"/>
              <w:bottom w:val="single" w:sz="3" w:space="0" w:color="BFBFBF"/>
              <w:right w:val="nil"/>
            </w:tcBorders>
          </w:tcPr>
          <w:p w14:paraId="6FC01B2A" w14:textId="77777777" w:rsidR="00E50C70" w:rsidRDefault="00B736E6">
            <w:pPr>
              <w:spacing w:after="0" w:line="259" w:lineRule="auto"/>
              <w:ind w:left="108" w:right="0" w:firstLine="0"/>
              <w:jc w:val="left"/>
            </w:pPr>
            <w:r>
              <w:rPr>
                <w:sz w:val="14"/>
              </w:rPr>
              <w:t xml:space="preserve">- </w:t>
            </w:r>
          </w:p>
        </w:tc>
        <w:tc>
          <w:tcPr>
            <w:tcW w:w="7118" w:type="dxa"/>
            <w:tcBorders>
              <w:top w:val="nil"/>
              <w:left w:val="nil"/>
              <w:bottom w:val="single" w:sz="3" w:space="0" w:color="BFBFBF"/>
              <w:right w:val="single" w:sz="3" w:space="0" w:color="BFBFBF"/>
            </w:tcBorders>
          </w:tcPr>
          <w:p w14:paraId="37DF1537" w14:textId="77777777" w:rsidR="00E50C70" w:rsidRDefault="00B736E6">
            <w:pPr>
              <w:spacing w:after="0" w:line="259" w:lineRule="auto"/>
              <w:ind w:left="0" w:right="0" w:firstLine="0"/>
              <w:jc w:val="left"/>
            </w:pPr>
            <w:proofErr w:type="spellStart"/>
            <w:r>
              <w:rPr>
                <w:sz w:val="14"/>
              </w:rPr>
              <w:t>Performat</w:t>
            </w:r>
            <w:proofErr w:type="spellEnd"/>
            <w:r>
              <w:rPr>
                <w:sz w:val="14"/>
              </w:rPr>
              <w:t xml:space="preserve">, via Giuntini, 25, Navacchio (Cascina) </w:t>
            </w:r>
          </w:p>
        </w:tc>
      </w:tr>
    </w:tbl>
    <w:p w14:paraId="4F555D0C" w14:textId="77777777" w:rsidR="00E50C70" w:rsidRDefault="00B736E6">
      <w:pPr>
        <w:spacing w:after="107" w:line="259" w:lineRule="auto"/>
        <w:ind w:left="0" w:right="0" w:firstLine="0"/>
        <w:jc w:val="left"/>
      </w:pPr>
      <w:r>
        <w:rPr>
          <w:b/>
          <w:sz w:val="17"/>
        </w:rPr>
        <w:t xml:space="preserve"> </w:t>
      </w:r>
    </w:p>
    <w:p w14:paraId="18DF6B9B" w14:textId="77777777" w:rsidR="00E50C70" w:rsidRDefault="00B736E6">
      <w:pPr>
        <w:spacing w:after="0" w:line="259" w:lineRule="auto"/>
        <w:ind w:left="139" w:right="455"/>
      </w:pPr>
      <w:r>
        <w:rPr>
          <w:sz w:val="20"/>
        </w:rPr>
        <w:t xml:space="preserve">Qualora con uno dei soggetti ospitanti sopra indicati non sia possibile stipulare una convenzione ai sensi del Regolamento di Ateneo per lo svolgimento dei tirocini curriculari e non curriculari, occorrerà concludere un diverso tipo di accordo. In tal caso, per i corsi dell’area medica, occorrerà chiarire la natura dell’attività formativa di tipo pratico, precisando se si tratta di: </w:t>
      </w:r>
    </w:p>
    <w:tbl>
      <w:tblPr>
        <w:tblStyle w:val="TableGrid"/>
        <w:tblW w:w="10067" w:type="dxa"/>
        <w:tblInd w:w="168" w:type="dxa"/>
        <w:tblCellMar>
          <w:top w:w="22" w:type="dxa"/>
          <w:left w:w="4" w:type="dxa"/>
          <w:right w:w="35" w:type="dxa"/>
        </w:tblCellMar>
        <w:tblLook w:val="04A0" w:firstRow="1" w:lastRow="0" w:firstColumn="1" w:lastColumn="0" w:noHBand="0" w:noVBand="1"/>
      </w:tblPr>
      <w:tblGrid>
        <w:gridCol w:w="1844"/>
        <w:gridCol w:w="8223"/>
      </w:tblGrid>
      <w:tr w:rsidR="00E50C70" w14:paraId="4E2435DD" w14:textId="77777777">
        <w:trPr>
          <w:trHeight w:val="796"/>
        </w:trPr>
        <w:tc>
          <w:tcPr>
            <w:tcW w:w="1844" w:type="dxa"/>
            <w:tcBorders>
              <w:top w:val="single" w:sz="3" w:space="0" w:color="BFBFBF"/>
              <w:left w:val="single" w:sz="3" w:space="0" w:color="BFBFBF"/>
              <w:bottom w:val="single" w:sz="3" w:space="0" w:color="BFBFBF"/>
              <w:right w:val="single" w:sz="3" w:space="0" w:color="BFBFBF"/>
            </w:tcBorders>
          </w:tcPr>
          <w:p w14:paraId="4E2FCF68" w14:textId="77777777" w:rsidR="00E50C70" w:rsidRDefault="00B736E6">
            <w:pPr>
              <w:spacing w:after="0" w:line="259" w:lineRule="auto"/>
              <w:ind w:left="112" w:right="92" w:firstLine="0"/>
            </w:pPr>
            <w:r>
              <w:rPr>
                <w:sz w:val="20"/>
              </w:rPr>
              <w:t xml:space="preserve">x Barrare questa casella se si tratta di: </w:t>
            </w:r>
          </w:p>
        </w:tc>
        <w:tc>
          <w:tcPr>
            <w:tcW w:w="8223" w:type="dxa"/>
            <w:tcBorders>
              <w:top w:val="single" w:sz="3" w:space="0" w:color="BFBFBF"/>
              <w:left w:val="single" w:sz="3" w:space="0" w:color="BFBFBF"/>
              <w:bottom w:val="single" w:sz="3" w:space="0" w:color="BFBFBF"/>
              <w:right w:val="single" w:sz="3" w:space="0" w:color="BFBFBF"/>
            </w:tcBorders>
          </w:tcPr>
          <w:p w14:paraId="1B34A82B" w14:textId="77777777" w:rsidR="00E50C70" w:rsidRDefault="00B736E6">
            <w:pPr>
              <w:spacing w:after="0" w:line="259" w:lineRule="auto"/>
              <w:ind w:left="104" w:right="0" w:firstLine="0"/>
              <w:jc w:val="left"/>
            </w:pPr>
            <w:r>
              <w:t xml:space="preserve">Attività osservazionale (lo studente osserva l’operatore ma non opera sul paziente) </w:t>
            </w:r>
          </w:p>
        </w:tc>
      </w:tr>
      <w:tr w:rsidR="00E50C70" w14:paraId="3AC1DB85" w14:textId="77777777">
        <w:trPr>
          <w:trHeight w:val="2020"/>
        </w:trPr>
        <w:tc>
          <w:tcPr>
            <w:tcW w:w="1844" w:type="dxa"/>
            <w:tcBorders>
              <w:top w:val="single" w:sz="3" w:space="0" w:color="BFBFBF"/>
              <w:left w:val="single" w:sz="3" w:space="0" w:color="BFBFBF"/>
              <w:bottom w:val="single" w:sz="3" w:space="0" w:color="BFBFBF"/>
              <w:right w:val="single" w:sz="3" w:space="0" w:color="BFBFBF"/>
            </w:tcBorders>
          </w:tcPr>
          <w:p w14:paraId="5E333A9F" w14:textId="77777777" w:rsidR="00E50C70" w:rsidRDefault="00B736E6">
            <w:pPr>
              <w:spacing w:after="0" w:line="259" w:lineRule="auto"/>
              <w:ind w:left="112" w:right="81" w:firstLine="0"/>
            </w:pPr>
            <w:r>
              <w:rPr>
                <w:rFonts w:ascii="Times New Roman" w:eastAsia="Times New Roman" w:hAnsi="Times New Roman" w:cs="Times New Roman"/>
                <w:sz w:val="20"/>
              </w:rPr>
              <w:t xml:space="preserve">□ </w:t>
            </w:r>
            <w:r>
              <w:rPr>
                <w:sz w:val="20"/>
              </w:rPr>
              <w:t xml:space="preserve">Barrare questa casella se si tratta di: </w:t>
            </w:r>
          </w:p>
        </w:tc>
        <w:tc>
          <w:tcPr>
            <w:tcW w:w="8223" w:type="dxa"/>
            <w:tcBorders>
              <w:top w:val="single" w:sz="3" w:space="0" w:color="BFBFBF"/>
              <w:left w:val="single" w:sz="3" w:space="0" w:color="BFBFBF"/>
              <w:bottom w:val="single" w:sz="3" w:space="0" w:color="BFBFBF"/>
              <w:right w:val="single" w:sz="3" w:space="0" w:color="BFBFBF"/>
            </w:tcBorders>
          </w:tcPr>
          <w:p w14:paraId="6E5CCFB5" w14:textId="77777777" w:rsidR="00E50C70" w:rsidRDefault="00B736E6">
            <w:pPr>
              <w:spacing w:after="0" w:line="259" w:lineRule="auto"/>
              <w:ind w:left="0" w:right="0" w:firstLine="0"/>
              <w:jc w:val="left"/>
            </w:pPr>
            <w:r>
              <w:rPr>
                <w:sz w:val="31"/>
              </w:rPr>
              <w:t xml:space="preserve"> </w:t>
            </w:r>
          </w:p>
          <w:p w14:paraId="79994CCF" w14:textId="77777777" w:rsidR="00E50C70" w:rsidRDefault="00B736E6">
            <w:pPr>
              <w:spacing w:after="148" w:line="259" w:lineRule="auto"/>
              <w:ind w:left="104" w:right="0" w:firstLine="0"/>
              <w:jc w:val="left"/>
            </w:pPr>
            <w:r>
              <w:t xml:space="preserve">Attività pratica su paziente per la quale: </w:t>
            </w:r>
          </w:p>
          <w:p w14:paraId="09249D5C" w14:textId="77777777" w:rsidR="00E50C70" w:rsidRDefault="00B736E6">
            <w:pPr>
              <w:numPr>
                <w:ilvl w:val="0"/>
                <w:numId w:val="5"/>
              </w:numPr>
              <w:spacing w:after="144" w:line="251" w:lineRule="auto"/>
              <w:ind w:right="0" w:hanging="284"/>
              <w:jc w:val="left"/>
            </w:pPr>
            <w:r>
              <w:t xml:space="preserve">o è richiesto allo studente di disporre di una propria copertura assicurativa per rischio professionale ritenuta idonea dal soggetto ospitante; </w:t>
            </w:r>
          </w:p>
          <w:p w14:paraId="5CB58526" w14:textId="77777777" w:rsidR="00E50C70" w:rsidRDefault="00B736E6">
            <w:pPr>
              <w:numPr>
                <w:ilvl w:val="0"/>
                <w:numId w:val="5"/>
              </w:numPr>
              <w:spacing w:after="0" w:line="259" w:lineRule="auto"/>
              <w:ind w:right="0" w:hanging="284"/>
              <w:jc w:val="left"/>
            </w:pPr>
            <w:r>
              <w:t xml:space="preserve">o il soggetto ospitante assicura allo studente la copertura assicurativa per rischio professionale. </w:t>
            </w:r>
          </w:p>
        </w:tc>
      </w:tr>
    </w:tbl>
    <w:p w14:paraId="3A0F598E" w14:textId="77777777" w:rsidR="00E50C70" w:rsidRDefault="00B736E6">
      <w:pPr>
        <w:spacing w:after="0" w:line="259" w:lineRule="auto"/>
        <w:ind w:left="0" w:right="0" w:firstLine="0"/>
        <w:jc w:val="left"/>
      </w:pPr>
      <w:r>
        <w:rPr>
          <w:sz w:val="25"/>
        </w:rPr>
        <w:t xml:space="preserve"> </w:t>
      </w:r>
    </w:p>
    <w:p w14:paraId="79EB6710" w14:textId="77777777" w:rsidR="00E50C70" w:rsidRDefault="00B736E6">
      <w:pPr>
        <w:spacing w:after="0" w:line="259" w:lineRule="auto"/>
        <w:ind w:left="156" w:right="475" w:firstLine="0"/>
      </w:pPr>
      <w:r>
        <w:rPr>
          <w:sz w:val="20"/>
          <w:u w:val="single" w:color="000000"/>
        </w:rPr>
        <w:lastRenderedPageBreak/>
        <w:t>A conclusione del tirocinio/attività formativa di tipo pratico il Coordinatore, per ogni</w:t>
      </w:r>
      <w:r>
        <w:rPr>
          <w:sz w:val="20"/>
        </w:rPr>
        <w:t xml:space="preserve"> </w:t>
      </w:r>
      <w:r>
        <w:rPr>
          <w:sz w:val="20"/>
          <w:u w:val="single" w:color="000000"/>
        </w:rPr>
        <w:t>soggetto ospitante invia</w:t>
      </w:r>
      <w:r>
        <w:rPr>
          <w:sz w:val="20"/>
        </w:rPr>
        <w:t xml:space="preserve"> </w:t>
      </w:r>
      <w:r>
        <w:rPr>
          <w:sz w:val="20"/>
          <w:u w:val="single" w:color="000000"/>
        </w:rPr>
        <w:t>alla Segreteria post-laurea l’elenco degli studenti che vi abbiano</w:t>
      </w:r>
      <w:r>
        <w:rPr>
          <w:sz w:val="20"/>
        </w:rPr>
        <w:t xml:space="preserve"> </w:t>
      </w:r>
      <w:r>
        <w:rPr>
          <w:sz w:val="20"/>
          <w:u w:val="single" w:color="000000"/>
        </w:rPr>
        <w:t>completato tale attività, dichiarando, per</w:t>
      </w:r>
      <w:r>
        <w:rPr>
          <w:sz w:val="20"/>
        </w:rPr>
        <w:t xml:space="preserve"> </w:t>
      </w:r>
      <w:r>
        <w:rPr>
          <w:sz w:val="20"/>
          <w:u w:val="single" w:color="000000"/>
        </w:rPr>
        <w:t>ciascuno, il numero complessivo delle ore</w:t>
      </w:r>
      <w:r>
        <w:rPr>
          <w:sz w:val="20"/>
        </w:rPr>
        <w:t xml:space="preserve"> </w:t>
      </w:r>
      <w:r>
        <w:rPr>
          <w:sz w:val="20"/>
          <w:u w:val="single" w:color="000000"/>
        </w:rPr>
        <w:t>effettuate e i giorni di svolgimento.</w:t>
      </w:r>
      <w:r>
        <w:rPr>
          <w:sz w:val="20"/>
        </w:rPr>
        <w:t xml:space="preserve"> </w:t>
      </w:r>
      <w:r>
        <w:rPr>
          <w:sz w:val="20"/>
          <w:u w:val="single" w:color="000000"/>
        </w:rPr>
        <w:t>Le attività formative si</w:t>
      </w:r>
      <w:r>
        <w:rPr>
          <w:sz w:val="20"/>
        </w:rPr>
        <w:t xml:space="preserve"> </w:t>
      </w:r>
      <w:r>
        <w:rPr>
          <w:sz w:val="20"/>
          <w:u w:val="single" w:color="000000"/>
        </w:rPr>
        <w:t>svolgeranno</w:t>
      </w:r>
      <w:r>
        <w:rPr>
          <w:sz w:val="20"/>
        </w:rPr>
        <w:t xml:space="preserve"> </w:t>
      </w:r>
    </w:p>
    <w:tbl>
      <w:tblPr>
        <w:tblStyle w:val="TableGrid"/>
        <w:tblW w:w="9994" w:type="dxa"/>
        <w:tblInd w:w="174" w:type="dxa"/>
        <w:tblCellMar>
          <w:top w:w="17" w:type="dxa"/>
          <w:left w:w="6" w:type="dxa"/>
          <w:right w:w="72" w:type="dxa"/>
        </w:tblCellMar>
        <w:tblLook w:val="04A0" w:firstRow="1" w:lastRow="0" w:firstColumn="1" w:lastColumn="0" w:noHBand="0" w:noVBand="1"/>
      </w:tblPr>
      <w:tblGrid>
        <w:gridCol w:w="9994"/>
      </w:tblGrid>
      <w:tr w:rsidR="00E50C70" w14:paraId="141335F3" w14:textId="77777777">
        <w:trPr>
          <w:trHeight w:val="1330"/>
        </w:trPr>
        <w:tc>
          <w:tcPr>
            <w:tcW w:w="9994" w:type="dxa"/>
            <w:tcBorders>
              <w:top w:val="single" w:sz="4" w:space="0" w:color="BFBFBF"/>
              <w:left w:val="single" w:sz="4" w:space="0" w:color="BFBFBF"/>
              <w:bottom w:val="single" w:sz="4" w:space="0" w:color="BFBFBF"/>
              <w:right w:val="single" w:sz="4" w:space="0" w:color="BFBFBF"/>
            </w:tcBorders>
          </w:tcPr>
          <w:p w14:paraId="56DDBFC8" w14:textId="77777777" w:rsidR="00E50C70" w:rsidRDefault="00B736E6">
            <w:pPr>
              <w:spacing w:after="0" w:line="259" w:lineRule="auto"/>
              <w:ind w:left="104" w:right="312" w:hanging="104"/>
              <w:jc w:val="left"/>
            </w:pPr>
            <w:r>
              <w:rPr>
                <w:sz w:val="28"/>
              </w:rPr>
              <w:t xml:space="preserve"> </w:t>
            </w:r>
            <w:r>
              <w:t xml:space="preserve">in presenza, utilizzando le seguenti metodologie: osservazione di casi e della somministrazione di protocolli per la tele-valutazione e la tele-riabilitazione </w:t>
            </w:r>
          </w:p>
        </w:tc>
      </w:tr>
      <w:tr w:rsidR="00E50C70" w14:paraId="41CFCBEF" w14:textId="77777777">
        <w:trPr>
          <w:trHeight w:val="932"/>
        </w:trPr>
        <w:tc>
          <w:tcPr>
            <w:tcW w:w="9994" w:type="dxa"/>
            <w:tcBorders>
              <w:top w:val="single" w:sz="4" w:space="0" w:color="BFBFBF"/>
              <w:left w:val="single" w:sz="4" w:space="0" w:color="BFBFBF"/>
              <w:bottom w:val="single" w:sz="4" w:space="0" w:color="BFBFBF"/>
              <w:right w:val="single" w:sz="4" w:space="0" w:color="BFBFBF"/>
            </w:tcBorders>
            <w:vAlign w:val="center"/>
          </w:tcPr>
          <w:p w14:paraId="40095A08" w14:textId="77777777" w:rsidR="00E50C70" w:rsidRDefault="00B736E6">
            <w:pPr>
              <w:spacing w:after="0" w:line="259" w:lineRule="auto"/>
              <w:ind w:left="104" w:right="0" w:firstLine="0"/>
            </w:pPr>
            <w:r>
              <w:t>a distanza, utilizzando le seguenti metodologie: tecnologie di tele-comunicazione e piattaforme per il tele-</w:t>
            </w:r>
            <w:proofErr w:type="spellStart"/>
            <w:r>
              <w:t>assessment</w:t>
            </w:r>
            <w:proofErr w:type="spellEnd"/>
            <w:r>
              <w:t xml:space="preserve"> e la tele-riabilitazione </w:t>
            </w:r>
          </w:p>
        </w:tc>
      </w:tr>
    </w:tbl>
    <w:p w14:paraId="5BCF604C" w14:textId="77777777" w:rsidR="00E50C70" w:rsidRDefault="00B736E6">
      <w:pPr>
        <w:spacing w:after="0" w:line="261" w:lineRule="auto"/>
        <w:ind w:left="107" w:right="341"/>
      </w:pPr>
      <w:r>
        <w:rPr>
          <w:sz w:val="24"/>
        </w:rPr>
        <w:t xml:space="preserve">Le attività formative saranno erogate </w:t>
      </w:r>
    </w:p>
    <w:tbl>
      <w:tblPr>
        <w:tblStyle w:val="TableGrid"/>
        <w:tblW w:w="9995" w:type="dxa"/>
        <w:tblInd w:w="168" w:type="dxa"/>
        <w:tblCellMar>
          <w:top w:w="11" w:type="dxa"/>
          <w:left w:w="4" w:type="dxa"/>
          <w:right w:w="115" w:type="dxa"/>
        </w:tblCellMar>
        <w:tblLook w:val="04A0" w:firstRow="1" w:lastRow="0" w:firstColumn="1" w:lastColumn="0" w:noHBand="0" w:noVBand="1"/>
      </w:tblPr>
      <w:tblGrid>
        <w:gridCol w:w="1701"/>
        <w:gridCol w:w="8294"/>
      </w:tblGrid>
      <w:tr w:rsidR="00E50C70" w14:paraId="1EA1F294" w14:textId="77777777">
        <w:trPr>
          <w:trHeight w:val="576"/>
        </w:trPr>
        <w:tc>
          <w:tcPr>
            <w:tcW w:w="1701" w:type="dxa"/>
            <w:tcBorders>
              <w:top w:val="single" w:sz="3" w:space="0" w:color="BFBFBF"/>
              <w:left w:val="single" w:sz="3" w:space="0" w:color="BFBFBF"/>
              <w:bottom w:val="single" w:sz="3" w:space="0" w:color="BFBFBF"/>
              <w:right w:val="single" w:sz="3" w:space="0" w:color="BFBFBF"/>
            </w:tcBorders>
            <w:vAlign w:val="center"/>
          </w:tcPr>
          <w:p w14:paraId="3DAE2099" w14:textId="77777777" w:rsidR="00E50C70" w:rsidRDefault="00B736E6">
            <w:pPr>
              <w:spacing w:after="0" w:line="259" w:lineRule="auto"/>
              <w:ind w:left="112" w:right="0" w:firstLine="0"/>
              <w:jc w:val="left"/>
            </w:pPr>
            <w:r>
              <w:rPr>
                <w:sz w:val="24"/>
              </w:rPr>
              <w:t xml:space="preserve">x </w:t>
            </w:r>
          </w:p>
        </w:tc>
        <w:tc>
          <w:tcPr>
            <w:tcW w:w="8295" w:type="dxa"/>
            <w:tcBorders>
              <w:top w:val="single" w:sz="3" w:space="0" w:color="BFBFBF"/>
              <w:left w:val="single" w:sz="3" w:space="0" w:color="BFBFBF"/>
              <w:bottom w:val="single" w:sz="3" w:space="0" w:color="BFBFBF"/>
              <w:right w:val="single" w:sz="3" w:space="0" w:color="BFBFBF"/>
            </w:tcBorders>
            <w:vAlign w:val="center"/>
          </w:tcPr>
          <w:p w14:paraId="5C255104" w14:textId="77777777" w:rsidR="00E50C70" w:rsidRDefault="00B736E6">
            <w:pPr>
              <w:spacing w:after="0" w:line="259" w:lineRule="auto"/>
              <w:ind w:left="104" w:right="0" w:firstLine="0"/>
              <w:jc w:val="left"/>
            </w:pPr>
            <w:r>
              <w:rPr>
                <w:sz w:val="24"/>
              </w:rPr>
              <w:t xml:space="preserve">in lingua italiana </w:t>
            </w:r>
          </w:p>
        </w:tc>
      </w:tr>
      <w:tr w:rsidR="00E50C70" w14:paraId="6D1EA68A" w14:textId="77777777">
        <w:trPr>
          <w:trHeight w:val="576"/>
        </w:trPr>
        <w:tc>
          <w:tcPr>
            <w:tcW w:w="1701" w:type="dxa"/>
            <w:tcBorders>
              <w:top w:val="single" w:sz="3" w:space="0" w:color="BFBFBF"/>
              <w:left w:val="single" w:sz="3" w:space="0" w:color="BFBFBF"/>
              <w:bottom w:val="single" w:sz="3" w:space="0" w:color="BFBFBF"/>
              <w:right w:val="single" w:sz="3" w:space="0" w:color="BFBFBF"/>
            </w:tcBorders>
          </w:tcPr>
          <w:p w14:paraId="45E3CF5D"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8295" w:type="dxa"/>
            <w:tcBorders>
              <w:top w:val="single" w:sz="3" w:space="0" w:color="BFBFBF"/>
              <w:left w:val="single" w:sz="3" w:space="0" w:color="BFBFBF"/>
              <w:bottom w:val="single" w:sz="3" w:space="0" w:color="BFBFBF"/>
              <w:right w:val="single" w:sz="3" w:space="0" w:color="BFBFBF"/>
            </w:tcBorders>
            <w:vAlign w:val="center"/>
          </w:tcPr>
          <w:p w14:paraId="4F96F415" w14:textId="77777777" w:rsidR="00E50C70" w:rsidRDefault="00B736E6">
            <w:pPr>
              <w:spacing w:after="0" w:line="259" w:lineRule="auto"/>
              <w:ind w:left="104" w:right="0" w:firstLine="0"/>
              <w:jc w:val="left"/>
            </w:pPr>
            <w:r>
              <w:rPr>
                <w:sz w:val="24"/>
              </w:rPr>
              <w:t xml:space="preserve">in lingua inglese </w:t>
            </w:r>
          </w:p>
        </w:tc>
      </w:tr>
      <w:tr w:rsidR="00E50C70" w14:paraId="4A9FE521" w14:textId="77777777">
        <w:trPr>
          <w:trHeight w:val="572"/>
        </w:trPr>
        <w:tc>
          <w:tcPr>
            <w:tcW w:w="1701" w:type="dxa"/>
            <w:tcBorders>
              <w:top w:val="single" w:sz="3" w:space="0" w:color="BFBFBF"/>
              <w:left w:val="single" w:sz="3" w:space="0" w:color="BFBFBF"/>
              <w:bottom w:val="single" w:sz="3" w:space="0" w:color="BFBFBF"/>
              <w:right w:val="single" w:sz="3" w:space="0" w:color="BFBFBF"/>
            </w:tcBorders>
          </w:tcPr>
          <w:p w14:paraId="4BE7DEF6"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8295" w:type="dxa"/>
            <w:tcBorders>
              <w:top w:val="single" w:sz="3" w:space="0" w:color="BFBFBF"/>
              <w:left w:val="single" w:sz="3" w:space="0" w:color="BFBFBF"/>
              <w:bottom w:val="single" w:sz="3" w:space="0" w:color="BFBFBF"/>
              <w:right w:val="single" w:sz="3" w:space="0" w:color="BFBFBF"/>
            </w:tcBorders>
            <w:vAlign w:val="center"/>
          </w:tcPr>
          <w:p w14:paraId="196173B0" w14:textId="77777777" w:rsidR="00E50C70" w:rsidRDefault="00B736E6">
            <w:pPr>
              <w:tabs>
                <w:tab w:val="center" w:pos="5634"/>
              </w:tabs>
              <w:spacing w:after="0" w:line="259" w:lineRule="auto"/>
              <w:ind w:left="0" w:right="0" w:firstLine="0"/>
              <w:jc w:val="left"/>
            </w:pPr>
            <w:r>
              <w:rPr>
                <w:sz w:val="24"/>
              </w:rPr>
              <w:t>altra lingua, specificare</w:t>
            </w:r>
            <w:r>
              <w:rPr>
                <w:rFonts w:ascii="Times New Roman" w:eastAsia="Times New Roman" w:hAnsi="Times New Roman" w:cs="Times New Roman"/>
                <w:sz w:val="24"/>
              </w:rPr>
              <w:t xml:space="preserve"> </w:t>
            </w:r>
            <w:r>
              <w:rPr>
                <w:rFonts w:ascii="Calibri" w:eastAsia="Calibri" w:hAnsi="Calibri" w:cs="Calibri"/>
                <w:noProof/>
              </w:rPr>
              <mc:AlternateContent>
                <mc:Choice Requires="wpg">
                  <w:drawing>
                    <wp:inline distT="0" distB="0" distL="0" distR="0" wp14:anchorId="6D24A006" wp14:editId="311C09AE">
                      <wp:extent cx="1956435" cy="7620"/>
                      <wp:effectExtent l="0" t="0" r="0" b="0"/>
                      <wp:docPr id="65720" name="Group 65720"/>
                      <wp:cNvGraphicFramePr/>
                      <a:graphic xmlns:a="http://schemas.openxmlformats.org/drawingml/2006/main">
                        <a:graphicData uri="http://schemas.microsoft.com/office/word/2010/wordprocessingGroup">
                          <wpg:wgp>
                            <wpg:cNvGrpSpPr/>
                            <wpg:grpSpPr>
                              <a:xfrm>
                                <a:off x="0" y="0"/>
                                <a:ext cx="1956435" cy="7620"/>
                                <a:chOff x="0" y="0"/>
                                <a:chExt cx="1956435" cy="7620"/>
                              </a:xfrm>
                            </wpg:grpSpPr>
                            <wps:wsp>
                              <wps:cNvPr id="73047" name="Shape 73047"/>
                              <wps:cNvSpPr/>
                              <wps:spPr>
                                <a:xfrm>
                                  <a:off x="0" y="0"/>
                                  <a:ext cx="1956435" cy="9144"/>
                                </a:xfrm>
                                <a:custGeom>
                                  <a:avLst/>
                                  <a:gdLst/>
                                  <a:ahLst/>
                                  <a:cxnLst/>
                                  <a:rect l="0" t="0" r="0" b="0"/>
                                  <a:pathLst>
                                    <a:path w="1956435" h="9144">
                                      <a:moveTo>
                                        <a:pt x="0" y="0"/>
                                      </a:moveTo>
                                      <a:lnTo>
                                        <a:pt x="1956435" y="0"/>
                                      </a:lnTo>
                                      <a:lnTo>
                                        <a:pt x="1956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5720" style="width:154.05pt;height:0.599976pt;mso-position-horizontal-relative:char;mso-position-vertical-relative:line" coordsize="19564,76">
                      <v:shape id="Shape 73048" style="position:absolute;width:19564;height:91;left:0;top:0;" coordsize="1956435,9144" path="m0,0l1956435,0l1956435,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bl>
    <w:p w14:paraId="7325F3AF" w14:textId="77777777" w:rsidR="00E50C70" w:rsidRDefault="00B736E6">
      <w:pPr>
        <w:spacing w:after="0" w:line="259" w:lineRule="auto"/>
        <w:ind w:left="0" w:right="0" w:firstLine="0"/>
        <w:jc w:val="left"/>
      </w:pPr>
      <w:r>
        <w:rPr>
          <w:sz w:val="25"/>
        </w:rPr>
        <w:t xml:space="preserve"> </w:t>
      </w:r>
    </w:p>
    <w:p w14:paraId="12027278" w14:textId="77777777" w:rsidR="00E50C70" w:rsidRDefault="00B736E6">
      <w:pPr>
        <w:pStyle w:val="Titolo3"/>
        <w:ind w:left="127" w:right="315"/>
      </w:pPr>
      <w:r>
        <w:t xml:space="preserve">a. 4. Prova finale </w:t>
      </w:r>
    </w:p>
    <w:p w14:paraId="02EE1CAC" w14:textId="77777777" w:rsidR="00E50C70" w:rsidRDefault="00B736E6">
      <w:pPr>
        <w:ind w:left="127" w:right="1009"/>
      </w:pPr>
      <w:r>
        <w:t xml:space="preserve">La prova finale consiste nella preparazione di un elaborato finalizzato a descrivere il progetto, osservato durante l’attività di tirocinio, di tele-valutazione o di tele-riabilitazione dello sviluppo cognitivo e/o degli apprendimenti scolastici. </w:t>
      </w:r>
    </w:p>
    <w:p w14:paraId="03CE9302" w14:textId="77777777" w:rsidR="00E50C70" w:rsidRDefault="00B736E6">
      <w:pPr>
        <w:ind w:left="127" w:right="456"/>
      </w:pPr>
      <w:r>
        <w:t xml:space="preserve">Concorre alla votazione finale il voto medio riportato nelle verifiche intermedie che sarà calcolato con media aritmetica ponderata. </w:t>
      </w:r>
    </w:p>
    <w:p w14:paraId="26EA60C3" w14:textId="77777777" w:rsidR="00E50C70" w:rsidRDefault="00B736E6">
      <w:pPr>
        <w:spacing w:after="146" w:line="259" w:lineRule="auto"/>
        <w:ind w:left="0" w:right="0" w:firstLine="0"/>
        <w:jc w:val="left"/>
      </w:pPr>
      <w:r>
        <w:rPr>
          <w:sz w:val="24"/>
        </w:rPr>
        <w:t xml:space="preserve"> </w:t>
      </w:r>
    </w:p>
    <w:p w14:paraId="088EE9AF" w14:textId="77777777" w:rsidR="00E50C70" w:rsidRDefault="00B736E6">
      <w:pPr>
        <w:pStyle w:val="Titolo3"/>
        <w:tabs>
          <w:tab w:val="center" w:pos="2030"/>
        </w:tabs>
        <w:ind w:left="0" w:firstLine="0"/>
        <w:jc w:val="left"/>
      </w:pPr>
      <w:r>
        <w:t xml:space="preserve">a.5. </w:t>
      </w:r>
      <w:r>
        <w:tab/>
        <w:t xml:space="preserve">Comitato Ordinatore </w:t>
      </w:r>
    </w:p>
    <w:p w14:paraId="6DA7826D" w14:textId="77777777" w:rsidR="00E50C70" w:rsidRDefault="00B736E6">
      <w:pPr>
        <w:spacing w:after="113"/>
        <w:ind w:left="127" w:right="456"/>
      </w:pPr>
      <w:r>
        <w:t xml:space="preserve">Il Comitato ordinatore è composto da 5 membri di cui almeno 3 docenti UNIFI (compreso il Coordinatore) o da 7 membri di cui almeno 4 docenti UNIFI (compreso il Coordinatore). </w:t>
      </w:r>
    </w:p>
    <w:p w14:paraId="4E43795C" w14:textId="77777777" w:rsidR="00E50C70" w:rsidRDefault="00B736E6">
      <w:pPr>
        <w:ind w:left="127" w:right="456"/>
      </w:pPr>
      <w:r>
        <w:t xml:space="preserve">Ai fini delle procedure di ammissione è considerato organo deliberante il Comitato provvisorio costituito dai tre dei docenti sotto indicati dell’Università di Firenze regolarmente in servizio per l’A.A. 2021/2022. </w:t>
      </w:r>
    </w:p>
    <w:tbl>
      <w:tblPr>
        <w:tblStyle w:val="TableGrid"/>
        <w:tblW w:w="7505" w:type="dxa"/>
        <w:tblInd w:w="178" w:type="dxa"/>
        <w:tblCellMar>
          <w:top w:w="15" w:type="dxa"/>
          <w:left w:w="10" w:type="dxa"/>
        </w:tblCellMar>
        <w:tblLook w:val="04A0" w:firstRow="1" w:lastRow="0" w:firstColumn="1" w:lastColumn="0" w:noHBand="0" w:noVBand="1"/>
      </w:tblPr>
      <w:tblGrid>
        <w:gridCol w:w="2333"/>
        <w:gridCol w:w="1039"/>
        <w:gridCol w:w="1416"/>
        <w:gridCol w:w="1388"/>
        <w:gridCol w:w="1329"/>
      </w:tblGrid>
      <w:tr w:rsidR="00E50C70" w14:paraId="5A766059" w14:textId="77777777">
        <w:trPr>
          <w:trHeight w:val="344"/>
        </w:trPr>
        <w:tc>
          <w:tcPr>
            <w:tcW w:w="2333" w:type="dxa"/>
            <w:tcBorders>
              <w:top w:val="single" w:sz="8" w:space="0" w:color="BFBFBF"/>
              <w:left w:val="single" w:sz="8" w:space="0" w:color="BFBFBF"/>
              <w:bottom w:val="single" w:sz="3" w:space="0" w:color="BFBFBF"/>
              <w:right w:val="single" w:sz="3" w:space="0" w:color="BFBFBF"/>
            </w:tcBorders>
          </w:tcPr>
          <w:p w14:paraId="0D9393EB"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1039" w:type="dxa"/>
            <w:tcBorders>
              <w:top w:val="single" w:sz="3" w:space="0" w:color="BFBFBF"/>
              <w:left w:val="single" w:sz="3" w:space="0" w:color="BFBFBF"/>
              <w:bottom w:val="single" w:sz="3" w:space="0" w:color="BFBFBF"/>
              <w:right w:val="single" w:sz="3" w:space="0" w:color="BFBFBF"/>
            </w:tcBorders>
          </w:tcPr>
          <w:p w14:paraId="719E5B83" w14:textId="77777777" w:rsidR="00E50C70" w:rsidRDefault="00B736E6">
            <w:pPr>
              <w:spacing w:after="0" w:line="259" w:lineRule="auto"/>
              <w:ind w:left="108" w:right="0" w:firstLine="0"/>
              <w:jc w:val="left"/>
            </w:pPr>
            <w:r>
              <w:rPr>
                <w:b/>
              </w:rPr>
              <w:t xml:space="preserve">Nome </w:t>
            </w:r>
          </w:p>
        </w:tc>
        <w:tc>
          <w:tcPr>
            <w:tcW w:w="1416" w:type="dxa"/>
            <w:tcBorders>
              <w:top w:val="single" w:sz="3" w:space="0" w:color="BFBFBF"/>
              <w:left w:val="single" w:sz="3" w:space="0" w:color="BFBFBF"/>
              <w:bottom w:val="single" w:sz="3" w:space="0" w:color="BFBFBF"/>
              <w:right w:val="single" w:sz="3" w:space="0" w:color="BFBFBF"/>
            </w:tcBorders>
          </w:tcPr>
          <w:p w14:paraId="632992D2" w14:textId="77777777" w:rsidR="00E50C70" w:rsidRDefault="00B736E6">
            <w:pPr>
              <w:spacing w:after="0" w:line="259" w:lineRule="auto"/>
              <w:ind w:left="106" w:right="0" w:firstLine="0"/>
              <w:jc w:val="left"/>
            </w:pPr>
            <w:r>
              <w:rPr>
                <w:b/>
              </w:rPr>
              <w:t xml:space="preserve">Cognome </w:t>
            </w:r>
          </w:p>
        </w:tc>
        <w:tc>
          <w:tcPr>
            <w:tcW w:w="1388" w:type="dxa"/>
            <w:tcBorders>
              <w:top w:val="single" w:sz="3" w:space="0" w:color="BFBFBF"/>
              <w:left w:val="single" w:sz="3" w:space="0" w:color="BFBFBF"/>
              <w:bottom w:val="single" w:sz="3" w:space="0" w:color="BFBFBF"/>
              <w:right w:val="single" w:sz="3" w:space="0" w:color="BFBFBF"/>
            </w:tcBorders>
          </w:tcPr>
          <w:p w14:paraId="4CF26139" w14:textId="77777777" w:rsidR="00E50C70" w:rsidRDefault="00B736E6">
            <w:pPr>
              <w:spacing w:after="0" w:line="259" w:lineRule="auto"/>
              <w:ind w:left="106" w:right="0" w:firstLine="0"/>
              <w:jc w:val="left"/>
            </w:pPr>
            <w:r>
              <w:rPr>
                <w:b/>
              </w:rPr>
              <w:t xml:space="preserve">Qualifica </w:t>
            </w:r>
          </w:p>
        </w:tc>
        <w:tc>
          <w:tcPr>
            <w:tcW w:w="1329" w:type="dxa"/>
            <w:tcBorders>
              <w:top w:val="single" w:sz="3" w:space="0" w:color="BFBFBF"/>
              <w:left w:val="single" w:sz="3" w:space="0" w:color="BFBFBF"/>
              <w:bottom w:val="single" w:sz="3" w:space="0" w:color="BFBFBF"/>
              <w:right w:val="single" w:sz="3" w:space="0" w:color="BFBFBF"/>
            </w:tcBorders>
          </w:tcPr>
          <w:p w14:paraId="0988A6DF" w14:textId="77777777" w:rsidR="00E50C70" w:rsidRDefault="00B736E6">
            <w:pPr>
              <w:spacing w:after="0" w:line="259" w:lineRule="auto"/>
              <w:ind w:left="110" w:right="0" w:firstLine="0"/>
              <w:jc w:val="left"/>
            </w:pPr>
            <w:r>
              <w:rPr>
                <w:b/>
              </w:rPr>
              <w:t xml:space="preserve">SSD </w:t>
            </w:r>
          </w:p>
        </w:tc>
      </w:tr>
      <w:tr w:rsidR="00E50C70" w14:paraId="4F58976E" w14:textId="77777777">
        <w:trPr>
          <w:trHeight w:val="1076"/>
        </w:trPr>
        <w:tc>
          <w:tcPr>
            <w:tcW w:w="2333" w:type="dxa"/>
            <w:tcBorders>
              <w:top w:val="single" w:sz="3" w:space="0" w:color="BFBFBF"/>
              <w:left w:val="single" w:sz="3" w:space="0" w:color="BFBFBF"/>
              <w:bottom w:val="single" w:sz="3" w:space="0" w:color="BFBFBF"/>
              <w:right w:val="single" w:sz="3" w:space="0" w:color="BFBFBF"/>
            </w:tcBorders>
          </w:tcPr>
          <w:p w14:paraId="0A5B1E09" w14:textId="77777777" w:rsidR="00E50C70" w:rsidRDefault="00B736E6">
            <w:pPr>
              <w:spacing w:after="0" w:line="259" w:lineRule="auto"/>
              <w:ind w:left="112" w:right="0" w:firstLine="0"/>
              <w:jc w:val="left"/>
            </w:pPr>
            <w:r>
              <w:rPr>
                <w:b/>
                <w:i/>
              </w:rPr>
              <w:t xml:space="preserve">Coordinatore </w:t>
            </w:r>
          </w:p>
        </w:tc>
        <w:tc>
          <w:tcPr>
            <w:tcW w:w="1039" w:type="dxa"/>
            <w:tcBorders>
              <w:top w:val="single" w:sz="3" w:space="0" w:color="BFBFBF"/>
              <w:left w:val="single" w:sz="3" w:space="0" w:color="BFBFBF"/>
              <w:bottom w:val="single" w:sz="3" w:space="0" w:color="BFBFBF"/>
              <w:right w:val="single" w:sz="3" w:space="0" w:color="BFBFBF"/>
            </w:tcBorders>
          </w:tcPr>
          <w:p w14:paraId="649C01BB" w14:textId="77777777" w:rsidR="00E50C70" w:rsidRDefault="00B736E6">
            <w:pPr>
              <w:spacing w:after="0" w:line="259" w:lineRule="auto"/>
              <w:ind w:left="108" w:right="0" w:firstLine="0"/>
              <w:jc w:val="left"/>
            </w:pPr>
            <w:r>
              <w:t xml:space="preserve">Chiara </w:t>
            </w:r>
          </w:p>
        </w:tc>
        <w:tc>
          <w:tcPr>
            <w:tcW w:w="1416" w:type="dxa"/>
            <w:tcBorders>
              <w:top w:val="single" w:sz="3" w:space="0" w:color="BFBFBF"/>
              <w:left w:val="single" w:sz="3" w:space="0" w:color="BFBFBF"/>
              <w:bottom w:val="single" w:sz="3" w:space="0" w:color="BFBFBF"/>
              <w:right w:val="single" w:sz="3" w:space="0" w:color="BFBFBF"/>
            </w:tcBorders>
          </w:tcPr>
          <w:p w14:paraId="4FFB4131" w14:textId="77777777" w:rsidR="00E50C70" w:rsidRDefault="00B736E6">
            <w:pPr>
              <w:spacing w:after="0" w:line="259" w:lineRule="auto"/>
              <w:ind w:left="106" w:right="0" w:firstLine="0"/>
              <w:jc w:val="left"/>
            </w:pPr>
            <w:proofErr w:type="spellStart"/>
            <w:r>
              <w:t>Pecini</w:t>
            </w:r>
            <w:proofErr w:type="spellEnd"/>
            <w:r>
              <w:t xml:space="preserve"> </w:t>
            </w:r>
          </w:p>
        </w:tc>
        <w:tc>
          <w:tcPr>
            <w:tcW w:w="1388" w:type="dxa"/>
            <w:tcBorders>
              <w:top w:val="single" w:sz="3" w:space="0" w:color="BFBFBF"/>
              <w:left w:val="single" w:sz="3" w:space="0" w:color="BFBFBF"/>
              <w:bottom w:val="single" w:sz="3" w:space="0" w:color="BFBFBF"/>
              <w:right w:val="single" w:sz="3" w:space="0" w:color="BFBFBF"/>
            </w:tcBorders>
          </w:tcPr>
          <w:p w14:paraId="7500E1F8" w14:textId="77777777" w:rsidR="00E50C70" w:rsidRDefault="00B736E6">
            <w:pPr>
              <w:spacing w:after="0" w:line="259" w:lineRule="auto"/>
              <w:ind w:left="106" w:right="0" w:firstLine="0"/>
              <w:jc w:val="left"/>
            </w:pPr>
            <w:r>
              <w:t xml:space="preserve">PA </w:t>
            </w:r>
          </w:p>
        </w:tc>
        <w:tc>
          <w:tcPr>
            <w:tcW w:w="1329" w:type="dxa"/>
            <w:tcBorders>
              <w:top w:val="single" w:sz="3" w:space="0" w:color="BFBFBF"/>
              <w:left w:val="single" w:sz="3" w:space="0" w:color="BFBFBF"/>
              <w:bottom w:val="single" w:sz="3" w:space="0" w:color="BFBFBF"/>
              <w:right w:val="single" w:sz="3" w:space="0" w:color="BFBFBF"/>
            </w:tcBorders>
          </w:tcPr>
          <w:p w14:paraId="3DE9D9E2" w14:textId="77777777" w:rsidR="00E50C70" w:rsidRDefault="00B736E6">
            <w:pPr>
              <w:spacing w:after="0" w:line="259" w:lineRule="auto"/>
              <w:ind w:left="110" w:right="0" w:firstLine="0"/>
              <w:jc w:val="left"/>
            </w:pPr>
            <w:r>
              <w:t xml:space="preserve">M-psi04 </w:t>
            </w:r>
          </w:p>
        </w:tc>
      </w:tr>
      <w:tr w:rsidR="00E50C70" w14:paraId="728AB167" w14:textId="77777777">
        <w:trPr>
          <w:trHeight w:val="340"/>
        </w:trPr>
        <w:tc>
          <w:tcPr>
            <w:tcW w:w="2333" w:type="dxa"/>
            <w:vMerge w:val="restart"/>
            <w:tcBorders>
              <w:top w:val="single" w:sz="3" w:space="0" w:color="BFBFBF"/>
              <w:left w:val="single" w:sz="3" w:space="0" w:color="BFBFBF"/>
              <w:bottom w:val="single" w:sz="8" w:space="0" w:color="BFBFBF"/>
              <w:right w:val="single" w:sz="3" w:space="0" w:color="BFBFBF"/>
            </w:tcBorders>
          </w:tcPr>
          <w:p w14:paraId="14B6391F" w14:textId="77777777" w:rsidR="00E50C70" w:rsidRDefault="00B736E6">
            <w:pPr>
              <w:spacing w:after="0" w:line="259" w:lineRule="auto"/>
              <w:ind w:left="0" w:right="3" w:firstLine="0"/>
              <w:jc w:val="center"/>
            </w:pPr>
            <w:r>
              <w:rPr>
                <w:i/>
              </w:rPr>
              <w:t xml:space="preserve">membri </w:t>
            </w:r>
          </w:p>
        </w:tc>
        <w:tc>
          <w:tcPr>
            <w:tcW w:w="1039" w:type="dxa"/>
            <w:tcBorders>
              <w:top w:val="single" w:sz="3" w:space="0" w:color="BFBFBF"/>
              <w:left w:val="single" w:sz="3" w:space="0" w:color="BFBFBF"/>
              <w:bottom w:val="single" w:sz="3" w:space="0" w:color="BFBFBF"/>
              <w:right w:val="single" w:sz="3" w:space="0" w:color="BFBFBF"/>
            </w:tcBorders>
          </w:tcPr>
          <w:p w14:paraId="2DBA0BCA" w14:textId="77777777" w:rsidR="00E50C70" w:rsidRDefault="00B736E6">
            <w:pPr>
              <w:spacing w:after="0" w:line="259" w:lineRule="auto"/>
              <w:ind w:left="108" w:right="0" w:firstLine="0"/>
              <w:jc w:val="left"/>
            </w:pPr>
            <w:r>
              <w:t xml:space="preserve">Lucia </w:t>
            </w:r>
          </w:p>
        </w:tc>
        <w:tc>
          <w:tcPr>
            <w:tcW w:w="1416" w:type="dxa"/>
            <w:tcBorders>
              <w:top w:val="single" w:sz="3" w:space="0" w:color="BFBFBF"/>
              <w:left w:val="single" w:sz="3" w:space="0" w:color="BFBFBF"/>
              <w:bottom w:val="single" w:sz="3" w:space="0" w:color="BFBFBF"/>
              <w:right w:val="single" w:sz="3" w:space="0" w:color="BFBFBF"/>
            </w:tcBorders>
          </w:tcPr>
          <w:p w14:paraId="556320B2" w14:textId="77777777" w:rsidR="00E50C70" w:rsidRDefault="00B736E6">
            <w:pPr>
              <w:spacing w:after="0" w:line="259" w:lineRule="auto"/>
              <w:ind w:left="106" w:right="0" w:firstLine="0"/>
              <w:jc w:val="left"/>
            </w:pPr>
            <w:r>
              <w:t xml:space="preserve">Bigozzi </w:t>
            </w:r>
          </w:p>
        </w:tc>
        <w:tc>
          <w:tcPr>
            <w:tcW w:w="1388" w:type="dxa"/>
            <w:tcBorders>
              <w:top w:val="single" w:sz="3" w:space="0" w:color="BFBFBF"/>
              <w:left w:val="single" w:sz="3" w:space="0" w:color="BFBFBF"/>
              <w:bottom w:val="single" w:sz="3" w:space="0" w:color="BFBFBF"/>
              <w:right w:val="single" w:sz="3" w:space="0" w:color="BFBFBF"/>
            </w:tcBorders>
          </w:tcPr>
          <w:p w14:paraId="56EA1E1C" w14:textId="77777777" w:rsidR="00E50C70" w:rsidRDefault="00B736E6">
            <w:pPr>
              <w:spacing w:after="0" w:line="259" w:lineRule="auto"/>
              <w:ind w:left="106" w:right="0" w:firstLine="0"/>
              <w:jc w:val="left"/>
            </w:pPr>
            <w:r>
              <w:t xml:space="preserve">PO </w:t>
            </w:r>
          </w:p>
        </w:tc>
        <w:tc>
          <w:tcPr>
            <w:tcW w:w="1329" w:type="dxa"/>
            <w:tcBorders>
              <w:top w:val="single" w:sz="3" w:space="0" w:color="BFBFBF"/>
              <w:left w:val="single" w:sz="3" w:space="0" w:color="BFBFBF"/>
              <w:bottom w:val="single" w:sz="3" w:space="0" w:color="BFBFBF"/>
              <w:right w:val="single" w:sz="3" w:space="0" w:color="BFBFBF"/>
            </w:tcBorders>
          </w:tcPr>
          <w:p w14:paraId="6E920304" w14:textId="77777777" w:rsidR="00E50C70" w:rsidRDefault="00B736E6">
            <w:pPr>
              <w:spacing w:after="0" w:line="259" w:lineRule="auto"/>
              <w:ind w:left="110" w:right="0" w:firstLine="0"/>
              <w:jc w:val="left"/>
            </w:pPr>
            <w:r>
              <w:t xml:space="preserve">M-Psi04 </w:t>
            </w:r>
          </w:p>
        </w:tc>
      </w:tr>
      <w:tr w:rsidR="00E50C70" w14:paraId="50084458" w14:textId="77777777">
        <w:trPr>
          <w:trHeight w:val="352"/>
        </w:trPr>
        <w:tc>
          <w:tcPr>
            <w:tcW w:w="0" w:type="auto"/>
            <w:vMerge/>
            <w:tcBorders>
              <w:top w:val="nil"/>
              <w:left w:val="single" w:sz="3" w:space="0" w:color="BFBFBF"/>
              <w:bottom w:val="nil"/>
              <w:right w:val="single" w:sz="3" w:space="0" w:color="BFBFBF"/>
            </w:tcBorders>
          </w:tcPr>
          <w:p w14:paraId="4DC4AD7C" w14:textId="77777777" w:rsidR="00E50C70" w:rsidRDefault="00E50C70">
            <w:pPr>
              <w:spacing w:after="160" w:line="259" w:lineRule="auto"/>
              <w:ind w:left="0" w:right="0" w:firstLine="0"/>
              <w:jc w:val="left"/>
            </w:pPr>
          </w:p>
        </w:tc>
        <w:tc>
          <w:tcPr>
            <w:tcW w:w="1039" w:type="dxa"/>
            <w:tcBorders>
              <w:top w:val="single" w:sz="3" w:space="0" w:color="BFBFBF"/>
              <w:left w:val="single" w:sz="3" w:space="0" w:color="BFBFBF"/>
              <w:bottom w:val="single" w:sz="3" w:space="0" w:color="BFBFBF"/>
              <w:right w:val="single" w:sz="3" w:space="0" w:color="BFBFBF"/>
            </w:tcBorders>
          </w:tcPr>
          <w:p w14:paraId="0D404BA3" w14:textId="77777777" w:rsidR="00E50C70" w:rsidRDefault="00B736E6">
            <w:pPr>
              <w:spacing w:after="0" w:line="259" w:lineRule="auto"/>
              <w:ind w:left="108" w:right="0" w:firstLine="0"/>
              <w:jc w:val="left"/>
            </w:pPr>
            <w:r>
              <w:t xml:space="preserve">Christian </w:t>
            </w:r>
          </w:p>
        </w:tc>
        <w:tc>
          <w:tcPr>
            <w:tcW w:w="1416" w:type="dxa"/>
            <w:tcBorders>
              <w:top w:val="single" w:sz="3" w:space="0" w:color="BFBFBF"/>
              <w:left w:val="single" w:sz="3" w:space="0" w:color="BFBFBF"/>
              <w:bottom w:val="single" w:sz="3" w:space="0" w:color="BFBFBF"/>
              <w:right w:val="single" w:sz="3" w:space="0" w:color="BFBFBF"/>
            </w:tcBorders>
          </w:tcPr>
          <w:p w14:paraId="76A25AAB" w14:textId="77777777" w:rsidR="00E50C70" w:rsidRDefault="00B736E6">
            <w:pPr>
              <w:spacing w:after="0" w:line="259" w:lineRule="auto"/>
              <w:ind w:left="106" w:right="0" w:firstLine="0"/>
              <w:jc w:val="left"/>
            </w:pPr>
            <w:r>
              <w:t xml:space="preserve">Tarchi </w:t>
            </w:r>
          </w:p>
        </w:tc>
        <w:tc>
          <w:tcPr>
            <w:tcW w:w="1388" w:type="dxa"/>
            <w:tcBorders>
              <w:top w:val="single" w:sz="3" w:space="0" w:color="BFBFBF"/>
              <w:left w:val="single" w:sz="3" w:space="0" w:color="BFBFBF"/>
              <w:bottom w:val="single" w:sz="3" w:space="0" w:color="BFBFBF"/>
              <w:right w:val="single" w:sz="3" w:space="0" w:color="BFBFBF"/>
            </w:tcBorders>
          </w:tcPr>
          <w:p w14:paraId="4D7D43A3" w14:textId="265F83ED" w:rsidR="00E50C70" w:rsidRDefault="009679A7">
            <w:pPr>
              <w:spacing w:after="0" w:line="259" w:lineRule="auto"/>
              <w:ind w:left="106" w:right="0" w:firstLine="0"/>
              <w:jc w:val="left"/>
            </w:pPr>
            <w:r>
              <w:t>RTDB</w:t>
            </w:r>
            <w:r w:rsidR="00B736E6">
              <w:t xml:space="preserve"> </w:t>
            </w:r>
          </w:p>
        </w:tc>
        <w:tc>
          <w:tcPr>
            <w:tcW w:w="1329" w:type="dxa"/>
            <w:tcBorders>
              <w:top w:val="single" w:sz="3" w:space="0" w:color="BFBFBF"/>
              <w:left w:val="single" w:sz="3" w:space="0" w:color="BFBFBF"/>
              <w:bottom w:val="single" w:sz="3" w:space="0" w:color="BFBFBF"/>
              <w:right w:val="single" w:sz="3" w:space="0" w:color="BFBFBF"/>
            </w:tcBorders>
          </w:tcPr>
          <w:p w14:paraId="5998A53F" w14:textId="77777777" w:rsidR="00E50C70" w:rsidRDefault="00B736E6">
            <w:pPr>
              <w:spacing w:after="0" w:line="259" w:lineRule="auto"/>
              <w:ind w:left="110" w:right="0" w:firstLine="0"/>
              <w:jc w:val="left"/>
            </w:pPr>
            <w:r>
              <w:t xml:space="preserve">M-Psi04 </w:t>
            </w:r>
          </w:p>
        </w:tc>
      </w:tr>
      <w:tr w:rsidR="00E50C70" w14:paraId="2562B911" w14:textId="77777777">
        <w:trPr>
          <w:trHeight w:val="357"/>
        </w:trPr>
        <w:tc>
          <w:tcPr>
            <w:tcW w:w="0" w:type="auto"/>
            <w:vMerge/>
            <w:tcBorders>
              <w:top w:val="nil"/>
              <w:left w:val="single" w:sz="3" w:space="0" w:color="BFBFBF"/>
              <w:bottom w:val="single" w:sz="8" w:space="0" w:color="BFBFBF"/>
              <w:right w:val="single" w:sz="3" w:space="0" w:color="BFBFBF"/>
            </w:tcBorders>
          </w:tcPr>
          <w:p w14:paraId="6832B15E" w14:textId="77777777" w:rsidR="00E50C70" w:rsidRDefault="00E50C70">
            <w:pPr>
              <w:spacing w:after="160" w:line="259" w:lineRule="auto"/>
              <w:ind w:left="0" w:right="0" w:firstLine="0"/>
              <w:jc w:val="left"/>
            </w:pPr>
          </w:p>
        </w:tc>
        <w:tc>
          <w:tcPr>
            <w:tcW w:w="1039" w:type="dxa"/>
            <w:tcBorders>
              <w:top w:val="single" w:sz="3" w:space="0" w:color="BFBFBF"/>
              <w:left w:val="single" w:sz="3" w:space="0" w:color="BFBFBF"/>
              <w:bottom w:val="single" w:sz="3" w:space="0" w:color="BFBFBF"/>
              <w:right w:val="single" w:sz="3" w:space="0" w:color="BFBFBF"/>
            </w:tcBorders>
          </w:tcPr>
          <w:p w14:paraId="7BCB5556" w14:textId="77777777" w:rsidR="00E50C70" w:rsidRDefault="00B736E6">
            <w:pPr>
              <w:spacing w:after="0" w:line="259" w:lineRule="auto"/>
              <w:ind w:left="108" w:right="0" w:firstLine="0"/>
              <w:jc w:val="left"/>
            </w:pPr>
            <w:r>
              <w:t xml:space="preserve">Maria </w:t>
            </w:r>
          </w:p>
        </w:tc>
        <w:tc>
          <w:tcPr>
            <w:tcW w:w="1416" w:type="dxa"/>
            <w:tcBorders>
              <w:top w:val="single" w:sz="3" w:space="0" w:color="BFBFBF"/>
              <w:left w:val="single" w:sz="3" w:space="0" w:color="BFBFBF"/>
              <w:bottom w:val="single" w:sz="3" w:space="0" w:color="BFBFBF"/>
              <w:right w:val="single" w:sz="3" w:space="0" w:color="BFBFBF"/>
            </w:tcBorders>
          </w:tcPr>
          <w:p w14:paraId="4295BD8D" w14:textId="77777777" w:rsidR="00E50C70" w:rsidRDefault="00B736E6">
            <w:pPr>
              <w:spacing w:after="0" w:line="259" w:lineRule="auto"/>
              <w:ind w:left="106" w:right="0" w:firstLine="0"/>
              <w:jc w:val="left"/>
            </w:pPr>
            <w:r>
              <w:t xml:space="preserve">Ranieri </w:t>
            </w:r>
          </w:p>
        </w:tc>
        <w:tc>
          <w:tcPr>
            <w:tcW w:w="1388" w:type="dxa"/>
            <w:tcBorders>
              <w:top w:val="single" w:sz="3" w:space="0" w:color="BFBFBF"/>
              <w:left w:val="single" w:sz="3" w:space="0" w:color="BFBFBF"/>
              <w:bottom w:val="single" w:sz="3" w:space="0" w:color="BFBFBF"/>
              <w:right w:val="single" w:sz="3" w:space="0" w:color="BFBFBF"/>
            </w:tcBorders>
          </w:tcPr>
          <w:p w14:paraId="0595A710" w14:textId="77777777" w:rsidR="00E50C70" w:rsidRDefault="00B736E6">
            <w:pPr>
              <w:spacing w:after="0" w:line="259" w:lineRule="auto"/>
              <w:ind w:left="106" w:right="0" w:firstLine="0"/>
              <w:jc w:val="left"/>
            </w:pPr>
            <w:r>
              <w:t xml:space="preserve">PO </w:t>
            </w:r>
          </w:p>
        </w:tc>
        <w:tc>
          <w:tcPr>
            <w:tcW w:w="1329" w:type="dxa"/>
            <w:tcBorders>
              <w:top w:val="single" w:sz="3" w:space="0" w:color="BFBFBF"/>
              <w:left w:val="single" w:sz="3" w:space="0" w:color="BFBFBF"/>
              <w:bottom w:val="single" w:sz="3" w:space="0" w:color="BFBFBF"/>
              <w:right w:val="single" w:sz="3" w:space="0" w:color="BFBFBF"/>
            </w:tcBorders>
          </w:tcPr>
          <w:p w14:paraId="5936C64F" w14:textId="77777777" w:rsidR="00E50C70" w:rsidRDefault="00B736E6">
            <w:pPr>
              <w:spacing w:after="0" w:line="259" w:lineRule="auto"/>
              <w:ind w:left="110" w:right="0" w:firstLine="0"/>
              <w:jc w:val="left"/>
            </w:pPr>
            <w:r>
              <w:t xml:space="preserve">M-Ped03 </w:t>
            </w:r>
          </w:p>
        </w:tc>
      </w:tr>
      <w:tr w:rsidR="00E50C70" w14:paraId="58352E2E" w14:textId="77777777">
        <w:trPr>
          <w:trHeight w:val="372"/>
        </w:trPr>
        <w:tc>
          <w:tcPr>
            <w:tcW w:w="2333" w:type="dxa"/>
            <w:tcBorders>
              <w:top w:val="single" w:sz="8" w:space="0" w:color="BFBFBF"/>
              <w:left w:val="single" w:sz="8" w:space="0" w:color="BFBFBF"/>
              <w:bottom w:val="single" w:sz="8" w:space="0" w:color="BFBFBF"/>
              <w:right w:val="single" w:sz="8" w:space="0" w:color="BFBFBF"/>
            </w:tcBorders>
          </w:tcPr>
          <w:p w14:paraId="57627806"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1039" w:type="dxa"/>
            <w:tcBorders>
              <w:top w:val="single" w:sz="3" w:space="0" w:color="BFBFBF"/>
              <w:left w:val="single" w:sz="8" w:space="0" w:color="BFBFBF"/>
              <w:bottom w:val="single" w:sz="3" w:space="0" w:color="BFBFBF"/>
              <w:right w:val="single" w:sz="3" w:space="0" w:color="BFBFBF"/>
            </w:tcBorders>
          </w:tcPr>
          <w:p w14:paraId="77A35684" w14:textId="77777777" w:rsidR="00E50C70" w:rsidRDefault="00B736E6">
            <w:pPr>
              <w:spacing w:after="0" w:line="259" w:lineRule="auto"/>
              <w:ind w:left="104" w:right="0" w:firstLine="0"/>
              <w:jc w:val="left"/>
            </w:pPr>
            <w:r>
              <w:t xml:space="preserve">Andrea </w:t>
            </w:r>
          </w:p>
        </w:tc>
        <w:tc>
          <w:tcPr>
            <w:tcW w:w="1416" w:type="dxa"/>
            <w:tcBorders>
              <w:top w:val="single" w:sz="3" w:space="0" w:color="BFBFBF"/>
              <w:left w:val="single" w:sz="3" w:space="0" w:color="BFBFBF"/>
              <w:bottom w:val="single" w:sz="3" w:space="0" w:color="BFBFBF"/>
              <w:right w:val="single" w:sz="3" w:space="0" w:color="BFBFBF"/>
            </w:tcBorders>
          </w:tcPr>
          <w:p w14:paraId="503B0C13" w14:textId="77777777" w:rsidR="00E50C70" w:rsidRDefault="00B736E6">
            <w:pPr>
              <w:spacing w:after="0" w:line="259" w:lineRule="auto"/>
              <w:ind w:left="106" w:right="0" w:firstLine="0"/>
              <w:jc w:val="left"/>
            </w:pPr>
            <w:r>
              <w:t xml:space="preserve">Guazzini </w:t>
            </w:r>
          </w:p>
        </w:tc>
        <w:tc>
          <w:tcPr>
            <w:tcW w:w="1388" w:type="dxa"/>
            <w:tcBorders>
              <w:top w:val="single" w:sz="3" w:space="0" w:color="BFBFBF"/>
              <w:left w:val="single" w:sz="3" w:space="0" w:color="BFBFBF"/>
              <w:bottom w:val="single" w:sz="3" w:space="0" w:color="BFBFBF"/>
              <w:right w:val="single" w:sz="3" w:space="0" w:color="BFBFBF"/>
            </w:tcBorders>
          </w:tcPr>
          <w:p w14:paraId="044B1424" w14:textId="77777777" w:rsidR="00E50C70" w:rsidRDefault="00B736E6">
            <w:pPr>
              <w:spacing w:after="0" w:line="259" w:lineRule="auto"/>
              <w:ind w:left="106" w:right="0" w:firstLine="0"/>
              <w:jc w:val="left"/>
            </w:pPr>
            <w:r>
              <w:t xml:space="preserve">RTDB </w:t>
            </w:r>
          </w:p>
        </w:tc>
        <w:tc>
          <w:tcPr>
            <w:tcW w:w="1329" w:type="dxa"/>
            <w:tcBorders>
              <w:top w:val="single" w:sz="3" w:space="0" w:color="BFBFBF"/>
              <w:left w:val="single" w:sz="3" w:space="0" w:color="BFBFBF"/>
              <w:bottom w:val="single" w:sz="3" w:space="0" w:color="BFBFBF"/>
              <w:right w:val="single" w:sz="3" w:space="0" w:color="BFBFBF"/>
            </w:tcBorders>
          </w:tcPr>
          <w:p w14:paraId="4F505762" w14:textId="77777777" w:rsidR="00E50C70" w:rsidRDefault="00B736E6">
            <w:pPr>
              <w:spacing w:after="0" w:line="259" w:lineRule="auto"/>
              <w:ind w:left="110" w:right="0" w:firstLine="0"/>
              <w:jc w:val="left"/>
            </w:pPr>
            <w:r>
              <w:t xml:space="preserve">M-Psi05 </w:t>
            </w:r>
          </w:p>
        </w:tc>
      </w:tr>
      <w:tr w:rsidR="00E50C70" w14:paraId="71DDFB5C" w14:textId="77777777">
        <w:trPr>
          <w:trHeight w:val="368"/>
        </w:trPr>
        <w:tc>
          <w:tcPr>
            <w:tcW w:w="2333" w:type="dxa"/>
            <w:tcBorders>
              <w:top w:val="single" w:sz="8" w:space="0" w:color="BFBFBF"/>
              <w:left w:val="single" w:sz="8" w:space="0" w:color="BFBFBF"/>
              <w:bottom w:val="single" w:sz="8" w:space="0" w:color="BFBFBF"/>
              <w:right w:val="single" w:sz="8" w:space="0" w:color="BFBFBF"/>
            </w:tcBorders>
          </w:tcPr>
          <w:p w14:paraId="0B3983EA"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1039" w:type="dxa"/>
            <w:tcBorders>
              <w:top w:val="single" w:sz="3" w:space="0" w:color="BFBFBF"/>
              <w:left w:val="single" w:sz="8" w:space="0" w:color="BFBFBF"/>
              <w:bottom w:val="single" w:sz="3" w:space="0" w:color="BFBFBF"/>
              <w:right w:val="single" w:sz="3" w:space="0" w:color="BFBFBF"/>
            </w:tcBorders>
          </w:tcPr>
          <w:p w14:paraId="38865C62" w14:textId="77777777" w:rsidR="00E50C70" w:rsidRDefault="00B736E6">
            <w:pPr>
              <w:spacing w:after="0" w:line="259" w:lineRule="auto"/>
              <w:ind w:left="104" w:right="0" w:firstLine="0"/>
              <w:jc w:val="left"/>
            </w:pPr>
            <w:r>
              <w:t xml:space="preserve">Andrea </w:t>
            </w:r>
          </w:p>
        </w:tc>
        <w:tc>
          <w:tcPr>
            <w:tcW w:w="1416" w:type="dxa"/>
            <w:tcBorders>
              <w:top w:val="single" w:sz="3" w:space="0" w:color="BFBFBF"/>
              <w:left w:val="single" w:sz="3" w:space="0" w:color="BFBFBF"/>
              <w:bottom w:val="single" w:sz="3" w:space="0" w:color="BFBFBF"/>
              <w:right w:val="single" w:sz="3" w:space="0" w:color="BFBFBF"/>
            </w:tcBorders>
          </w:tcPr>
          <w:p w14:paraId="1592F42B" w14:textId="77777777" w:rsidR="00E50C70" w:rsidRDefault="00B736E6">
            <w:pPr>
              <w:spacing w:after="0" w:line="259" w:lineRule="auto"/>
              <w:ind w:left="106" w:right="0" w:firstLine="0"/>
              <w:jc w:val="left"/>
            </w:pPr>
            <w:r>
              <w:t xml:space="preserve">Peru </w:t>
            </w:r>
          </w:p>
        </w:tc>
        <w:tc>
          <w:tcPr>
            <w:tcW w:w="1388" w:type="dxa"/>
            <w:tcBorders>
              <w:top w:val="single" w:sz="3" w:space="0" w:color="BFBFBF"/>
              <w:left w:val="single" w:sz="3" w:space="0" w:color="BFBFBF"/>
              <w:bottom w:val="single" w:sz="3" w:space="0" w:color="BFBFBF"/>
              <w:right w:val="single" w:sz="3" w:space="0" w:color="BFBFBF"/>
            </w:tcBorders>
          </w:tcPr>
          <w:p w14:paraId="41ADE3EC" w14:textId="77777777" w:rsidR="00E50C70" w:rsidRDefault="00B736E6">
            <w:pPr>
              <w:spacing w:after="0" w:line="259" w:lineRule="auto"/>
              <w:ind w:left="106" w:right="0" w:firstLine="0"/>
              <w:jc w:val="left"/>
            </w:pPr>
            <w:r>
              <w:t xml:space="preserve">PA </w:t>
            </w:r>
          </w:p>
        </w:tc>
        <w:tc>
          <w:tcPr>
            <w:tcW w:w="1329" w:type="dxa"/>
            <w:tcBorders>
              <w:top w:val="single" w:sz="3" w:space="0" w:color="BFBFBF"/>
              <w:left w:val="single" w:sz="3" w:space="0" w:color="BFBFBF"/>
              <w:bottom w:val="single" w:sz="3" w:space="0" w:color="BFBFBF"/>
              <w:right w:val="single" w:sz="3" w:space="0" w:color="BFBFBF"/>
            </w:tcBorders>
          </w:tcPr>
          <w:p w14:paraId="470DA775" w14:textId="77777777" w:rsidR="00E50C70" w:rsidRDefault="00B736E6">
            <w:pPr>
              <w:spacing w:after="0" w:line="259" w:lineRule="auto"/>
              <w:ind w:left="110" w:right="0" w:firstLine="0"/>
              <w:jc w:val="left"/>
            </w:pPr>
            <w:r>
              <w:t xml:space="preserve">M-PSI01 </w:t>
            </w:r>
          </w:p>
        </w:tc>
      </w:tr>
      <w:tr w:rsidR="00E50C70" w14:paraId="5F721999" w14:textId="77777777">
        <w:trPr>
          <w:trHeight w:val="372"/>
        </w:trPr>
        <w:tc>
          <w:tcPr>
            <w:tcW w:w="2333" w:type="dxa"/>
            <w:tcBorders>
              <w:top w:val="single" w:sz="8" w:space="0" w:color="BFBFBF"/>
              <w:left w:val="single" w:sz="8" w:space="0" w:color="BFBFBF"/>
              <w:bottom w:val="single" w:sz="8" w:space="0" w:color="BFBFBF"/>
              <w:right w:val="single" w:sz="8" w:space="0" w:color="BFBFBF"/>
            </w:tcBorders>
          </w:tcPr>
          <w:p w14:paraId="6C00D9AD" w14:textId="77777777" w:rsidR="00E50C70" w:rsidRDefault="00B736E6">
            <w:pPr>
              <w:spacing w:after="0" w:line="259" w:lineRule="auto"/>
              <w:ind w:left="0" w:right="0" w:firstLine="0"/>
              <w:jc w:val="left"/>
            </w:pPr>
            <w:r>
              <w:rPr>
                <w:rFonts w:ascii="Times New Roman" w:eastAsia="Times New Roman" w:hAnsi="Times New Roman" w:cs="Times New Roman"/>
                <w:sz w:val="18"/>
              </w:rPr>
              <w:t xml:space="preserve"> </w:t>
            </w:r>
          </w:p>
        </w:tc>
        <w:tc>
          <w:tcPr>
            <w:tcW w:w="1039" w:type="dxa"/>
            <w:tcBorders>
              <w:top w:val="single" w:sz="3" w:space="0" w:color="BFBFBF"/>
              <w:left w:val="single" w:sz="8" w:space="0" w:color="BFBFBF"/>
              <w:bottom w:val="single" w:sz="3" w:space="0" w:color="BFBFBF"/>
              <w:right w:val="single" w:sz="3" w:space="0" w:color="BFBFBF"/>
            </w:tcBorders>
          </w:tcPr>
          <w:p w14:paraId="77ABB95B" w14:textId="77777777" w:rsidR="00E50C70" w:rsidRDefault="00B736E6">
            <w:pPr>
              <w:spacing w:after="0" w:line="259" w:lineRule="auto"/>
              <w:ind w:left="104" w:right="0" w:firstLine="0"/>
              <w:jc w:val="left"/>
            </w:pPr>
            <w:r>
              <w:t xml:space="preserve">Caterina </w:t>
            </w:r>
          </w:p>
        </w:tc>
        <w:tc>
          <w:tcPr>
            <w:tcW w:w="1416" w:type="dxa"/>
            <w:tcBorders>
              <w:top w:val="single" w:sz="3" w:space="0" w:color="BFBFBF"/>
              <w:left w:val="single" w:sz="3" w:space="0" w:color="BFBFBF"/>
              <w:bottom w:val="single" w:sz="3" w:space="0" w:color="BFBFBF"/>
              <w:right w:val="single" w:sz="3" w:space="0" w:color="BFBFBF"/>
            </w:tcBorders>
          </w:tcPr>
          <w:p w14:paraId="11F2CD79" w14:textId="77777777" w:rsidR="00E50C70" w:rsidRDefault="00B736E6">
            <w:pPr>
              <w:spacing w:after="0" w:line="259" w:lineRule="auto"/>
              <w:ind w:left="106" w:right="0" w:firstLine="0"/>
              <w:jc w:val="left"/>
            </w:pPr>
            <w:r>
              <w:t xml:space="preserve">Primi </w:t>
            </w:r>
          </w:p>
        </w:tc>
        <w:tc>
          <w:tcPr>
            <w:tcW w:w="1388" w:type="dxa"/>
            <w:tcBorders>
              <w:top w:val="single" w:sz="3" w:space="0" w:color="BFBFBF"/>
              <w:left w:val="single" w:sz="3" w:space="0" w:color="BFBFBF"/>
              <w:bottom w:val="single" w:sz="3" w:space="0" w:color="BFBFBF"/>
              <w:right w:val="single" w:sz="3" w:space="0" w:color="BFBFBF"/>
            </w:tcBorders>
          </w:tcPr>
          <w:p w14:paraId="2AC166B6" w14:textId="77777777" w:rsidR="00E50C70" w:rsidRDefault="00B736E6">
            <w:pPr>
              <w:spacing w:after="0" w:line="259" w:lineRule="auto"/>
              <w:ind w:left="106" w:right="0" w:firstLine="0"/>
              <w:jc w:val="left"/>
            </w:pPr>
            <w:r>
              <w:t xml:space="preserve">PA </w:t>
            </w:r>
          </w:p>
        </w:tc>
        <w:tc>
          <w:tcPr>
            <w:tcW w:w="1329" w:type="dxa"/>
            <w:tcBorders>
              <w:top w:val="single" w:sz="3" w:space="0" w:color="BFBFBF"/>
              <w:left w:val="single" w:sz="3" w:space="0" w:color="BFBFBF"/>
              <w:bottom w:val="single" w:sz="3" w:space="0" w:color="BFBFBF"/>
              <w:right w:val="single" w:sz="3" w:space="0" w:color="BFBFBF"/>
            </w:tcBorders>
          </w:tcPr>
          <w:p w14:paraId="588E2018" w14:textId="77777777" w:rsidR="00E50C70" w:rsidRDefault="00B736E6">
            <w:pPr>
              <w:spacing w:after="0" w:line="259" w:lineRule="auto"/>
              <w:ind w:left="110" w:right="0" w:firstLine="0"/>
              <w:jc w:val="left"/>
            </w:pPr>
            <w:r>
              <w:t xml:space="preserve">M-PSI01 </w:t>
            </w:r>
          </w:p>
        </w:tc>
      </w:tr>
    </w:tbl>
    <w:p w14:paraId="374CFD77" w14:textId="77777777" w:rsidR="00E50C70" w:rsidRDefault="00B736E6">
      <w:pPr>
        <w:spacing w:after="0" w:line="259" w:lineRule="auto"/>
        <w:ind w:left="0" w:right="0" w:firstLine="0"/>
        <w:jc w:val="left"/>
      </w:pPr>
      <w:r>
        <w:rPr>
          <w:sz w:val="29"/>
        </w:rPr>
        <w:t xml:space="preserve"> </w:t>
      </w:r>
    </w:p>
    <w:p w14:paraId="1FA493E0" w14:textId="77777777" w:rsidR="00E50C70" w:rsidRDefault="00B736E6">
      <w:pPr>
        <w:spacing w:after="90" w:line="256" w:lineRule="auto"/>
        <w:ind w:left="151" w:right="462"/>
      </w:pPr>
      <w:r>
        <w:rPr>
          <w:sz w:val="16"/>
        </w:rPr>
        <w:lastRenderedPageBreak/>
        <w:t>* Se non diversamente specificato, per informazioni su settore di appartenenza, Dipartimento e qualifica si fa riferimento a quanto    riportato nel database CINECA (</w:t>
      </w:r>
      <w:hyperlink r:id="rId13">
        <w:r>
          <w:rPr>
            <w:sz w:val="16"/>
          </w:rPr>
          <w:t>http://cercauniversita.cineca.it/php5/docenti/cerca.php), m</w:t>
        </w:r>
      </w:hyperlink>
      <w:r>
        <w:rPr>
          <w:sz w:val="16"/>
        </w:rPr>
        <w:t>entre per indirizzo, telefono e mail si farà riferimento al “</w:t>
      </w:r>
      <w:proofErr w:type="spellStart"/>
      <w:r>
        <w:rPr>
          <w:sz w:val="16"/>
        </w:rPr>
        <w:t>CercaChi</w:t>
      </w:r>
      <w:proofErr w:type="spellEnd"/>
      <w:r>
        <w:rPr>
          <w:sz w:val="16"/>
        </w:rPr>
        <w:t xml:space="preserve">” dell’Ateneo. </w:t>
      </w:r>
    </w:p>
    <w:p w14:paraId="07C9C375" w14:textId="77777777" w:rsidR="00E50C70" w:rsidRDefault="00B736E6">
      <w:pPr>
        <w:spacing w:after="90" w:line="256" w:lineRule="auto"/>
        <w:ind w:left="151" w:right="462"/>
      </w:pPr>
      <w:r>
        <w:rPr>
          <w:sz w:val="16"/>
        </w:rPr>
        <w:t xml:space="preserve">La composizione definitiva del Comitato Ordinatore è resa nota a tutti gli interessati solo al termine delle procedure per l’affidamento degli incarichi di docenza espletate ai sensi della normativa vigente. </w:t>
      </w:r>
    </w:p>
    <w:p w14:paraId="625C1321" w14:textId="77777777" w:rsidR="00E50C70" w:rsidRDefault="00B736E6">
      <w:pPr>
        <w:spacing w:after="146" w:line="256" w:lineRule="auto"/>
        <w:ind w:left="151" w:right="462"/>
      </w:pPr>
      <w:r>
        <w:rPr>
          <w:sz w:val="16"/>
        </w:rPr>
        <w:t xml:space="preserve">Si ricorda che a uno stesso docente </w:t>
      </w:r>
      <w:proofErr w:type="spellStart"/>
      <w:r>
        <w:rPr>
          <w:sz w:val="16"/>
        </w:rPr>
        <w:t>pu</w:t>
      </w:r>
      <w:proofErr w:type="spellEnd"/>
      <w:r>
        <w:rPr>
          <w:sz w:val="16"/>
        </w:rPr>
        <w:t xml:space="preserve"> essere affidato un ruolo direttivo in non più di un master e non più di due corsi di perfezionamento post laurea o aggiornamento professionale (Senato Accademico del 4 febbraio 2009). </w:t>
      </w:r>
    </w:p>
    <w:p w14:paraId="0156B89A" w14:textId="77777777" w:rsidR="00E50C70" w:rsidRDefault="00B736E6">
      <w:pPr>
        <w:spacing w:after="90" w:line="256" w:lineRule="auto"/>
        <w:ind w:left="151" w:right="462"/>
      </w:pPr>
      <w:r>
        <w:rPr>
          <w:sz w:val="16"/>
        </w:rPr>
        <w:t xml:space="preserve">Ai sensi della delibera adottata dal Senato Accademico dell’11 giugno 2008 tra i membri del comitato ordinatore potrà essere indicato un coordinatore scientifico. </w:t>
      </w:r>
    </w:p>
    <w:p w14:paraId="76F496BA" w14:textId="77777777" w:rsidR="00E50C70" w:rsidRDefault="00B736E6">
      <w:pPr>
        <w:pStyle w:val="Titolo1"/>
        <w:ind w:right="317"/>
      </w:pPr>
      <w:r>
        <w:t xml:space="preserve">Sezione C - Titoli di accesso </w:t>
      </w:r>
    </w:p>
    <w:p w14:paraId="204752E9" w14:textId="77777777" w:rsidR="00E50C70" w:rsidRDefault="00B736E6">
      <w:pPr>
        <w:spacing w:after="116" w:line="254" w:lineRule="auto"/>
        <w:ind w:left="0" w:right="236" w:firstLine="0"/>
        <w:jc w:val="center"/>
      </w:pPr>
      <w:r>
        <w:rPr>
          <w:b/>
          <w:sz w:val="24"/>
        </w:rPr>
        <w:t xml:space="preserve">I titoli richiesti per l’accesso devono essere coerenti con i contenuti formativi del Master </w:t>
      </w:r>
    </w:p>
    <w:p w14:paraId="6B4484E4" w14:textId="77777777" w:rsidR="00E50C70" w:rsidRDefault="00B736E6">
      <w:pPr>
        <w:pStyle w:val="Titolo2"/>
        <w:ind w:left="1162" w:right="315"/>
      </w:pPr>
      <w:r>
        <w:t xml:space="preserve">C.2da compilare solo se si propone un master di II livello </w:t>
      </w:r>
    </w:p>
    <w:tbl>
      <w:tblPr>
        <w:tblStyle w:val="TableGrid"/>
        <w:tblW w:w="10115" w:type="dxa"/>
        <w:tblInd w:w="167" w:type="dxa"/>
        <w:tblCellMar>
          <w:top w:w="61" w:type="dxa"/>
          <w:left w:w="107" w:type="dxa"/>
          <w:right w:w="53" w:type="dxa"/>
        </w:tblCellMar>
        <w:tblLook w:val="04A0" w:firstRow="1" w:lastRow="0" w:firstColumn="1" w:lastColumn="0" w:noHBand="0" w:noVBand="1"/>
      </w:tblPr>
      <w:tblGrid>
        <w:gridCol w:w="1910"/>
        <w:gridCol w:w="8205"/>
      </w:tblGrid>
      <w:tr w:rsidR="00E50C70" w14:paraId="0241AA7C" w14:textId="77777777">
        <w:trPr>
          <w:trHeight w:val="854"/>
        </w:trPr>
        <w:tc>
          <w:tcPr>
            <w:tcW w:w="1910" w:type="dxa"/>
            <w:tcBorders>
              <w:top w:val="single" w:sz="4" w:space="0" w:color="BFBFBF"/>
              <w:left w:val="single" w:sz="4" w:space="0" w:color="BFBFBF"/>
              <w:bottom w:val="single" w:sz="4" w:space="0" w:color="BFBFBF"/>
              <w:right w:val="single" w:sz="4" w:space="0" w:color="BFBFBF"/>
            </w:tcBorders>
          </w:tcPr>
          <w:p w14:paraId="3EAB0D46" w14:textId="77777777" w:rsidR="00E50C70" w:rsidRDefault="00B736E6">
            <w:pPr>
              <w:spacing w:after="0" w:line="259" w:lineRule="auto"/>
              <w:ind w:left="6" w:right="0" w:firstLine="0"/>
              <w:jc w:val="left"/>
            </w:pPr>
            <w:r>
              <w:rPr>
                <w:b/>
                <w:i/>
              </w:rPr>
              <w:t xml:space="preserve">x </w:t>
            </w:r>
          </w:p>
        </w:tc>
        <w:tc>
          <w:tcPr>
            <w:tcW w:w="8204" w:type="dxa"/>
            <w:tcBorders>
              <w:top w:val="single" w:sz="4" w:space="0" w:color="BFBFBF"/>
              <w:left w:val="single" w:sz="4" w:space="0" w:color="BFBFBF"/>
              <w:bottom w:val="single" w:sz="4" w:space="0" w:color="BFBFBF"/>
              <w:right w:val="single" w:sz="4" w:space="0" w:color="BFBFBF"/>
            </w:tcBorders>
          </w:tcPr>
          <w:p w14:paraId="43290661" w14:textId="77777777" w:rsidR="00E50C70" w:rsidRDefault="00B736E6">
            <w:pPr>
              <w:spacing w:after="17" w:line="259" w:lineRule="auto"/>
              <w:ind w:left="0" w:right="0" w:firstLine="0"/>
              <w:jc w:val="left"/>
            </w:pPr>
            <w:r>
              <w:t xml:space="preserve">Una laurea magistrale ex DM 270/2004 conseguita in una delle classi sotto indicate </w:t>
            </w:r>
          </w:p>
          <w:p w14:paraId="17E689D0" w14:textId="77777777" w:rsidR="00E50C70" w:rsidRDefault="00B736E6">
            <w:pPr>
              <w:spacing w:after="0" w:line="259" w:lineRule="auto"/>
              <w:ind w:left="0" w:right="0" w:firstLine="0"/>
              <w:jc w:val="left"/>
            </w:pPr>
            <w:r>
              <w:t>(</w:t>
            </w:r>
            <w:r>
              <w:rPr>
                <w:b/>
                <w:i/>
                <w:sz w:val="20"/>
              </w:rPr>
              <w:t xml:space="preserve">oppure ex DM 509/1999 od Ordinamenti antecedenti equiparata ai sensi del Decreto Interministeriale 9 luglio 2009) </w:t>
            </w:r>
          </w:p>
        </w:tc>
      </w:tr>
    </w:tbl>
    <w:p w14:paraId="2C361A2F" w14:textId="77777777" w:rsidR="00E50C70" w:rsidRDefault="00B736E6">
      <w:pPr>
        <w:spacing w:after="0" w:line="259" w:lineRule="auto"/>
        <w:ind w:left="0" w:right="0" w:firstLine="0"/>
        <w:jc w:val="left"/>
      </w:pPr>
      <w:r>
        <w:rPr>
          <w:b/>
        </w:rPr>
        <w:t xml:space="preserve"> </w:t>
      </w:r>
    </w:p>
    <w:tbl>
      <w:tblPr>
        <w:tblStyle w:val="TableGrid"/>
        <w:tblW w:w="10321" w:type="dxa"/>
        <w:tblInd w:w="168" w:type="dxa"/>
        <w:tblCellMar>
          <w:top w:w="17" w:type="dxa"/>
          <w:left w:w="4" w:type="dxa"/>
          <w:right w:w="38" w:type="dxa"/>
        </w:tblCellMar>
        <w:tblLook w:val="04A0" w:firstRow="1" w:lastRow="0" w:firstColumn="1" w:lastColumn="0" w:noHBand="0" w:noVBand="1"/>
      </w:tblPr>
      <w:tblGrid>
        <w:gridCol w:w="348"/>
        <w:gridCol w:w="4536"/>
        <w:gridCol w:w="338"/>
        <w:gridCol w:w="5099"/>
      </w:tblGrid>
      <w:tr w:rsidR="00E50C70" w14:paraId="3832E8C1" w14:textId="77777777">
        <w:trPr>
          <w:trHeight w:val="416"/>
        </w:trPr>
        <w:tc>
          <w:tcPr>
            <w:tcW w:w="348" w:type="dxa"/>
            <w:tcBorders>
              <w:top w:val="single" w:sz="3" w:space="0" w:color="BFBFBF"/>
              <w:left w:val="single" w:sz="3" w:space="0" w:color="BFBFBF"/>
              <w:bottom w:val="single" w:sz="3" w:space="0" w:color="BFBFBF"/>
              <w:right w:val="single" w:sz="3" w:space="0" w:color="BFBFBF"/>
            </w:tcBorders>
          </w:tcPr>
          <w:p w14:paraId="32974D53"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17E483C" w14:textId="77777777" w:rsidR="00E50C70" w:rsidRDefault="00B736E6">
            <w:pPr>
              <w:spacing w:after="0" w:line="259" w:lineRule="auto"/>
              <w:ind w:left="100" w:right="0" w:firstLine="0"/>
              <w:jc w:val="left"/>
            </w:pPr>
            <w:r>
              <w:rPr>
                <w:sz w:val="16"/>
              </w:rPr>
              <w:t xml:space="preserve">LM-1 Antropologia culturale ed Etnologia </w:t>
            </w:r>
          </w:p>
        </w:tc>
        <w:tc>
          <w:tcPr>
            <w:tcW w:w="338" w:type="dxa"/>
            <w:tcBorders>
              <w:top w:val="single" w:sz="3" w:space="0" w:color="BFBFBF"/>
              <w:left w:val="single" w:sz="8" w:space="0" w:color="BFBFBF"/>
              <w:bottom w:val="single" w:sz="3" w:space="0" w:color="BFBFBF"/>
              <w:right w:val="single" w:sz="3" w:space="0" w:color="BFBFBF"/>
            </w:tcBorders>
          </w:tcPr>
          <w:p w14:paraId="14A612E5"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422FA0A6" w14:textId="77777777" w:rsidR="00E50C70" w:rsidRDefault="00B736E6">
            <w:pPr>
              <w:spacing w:after="0" w:line="259" w:lineRule="auto"/>
              <w:ind w:left="104" w:right="0" w:firstLine="0"/>
              <w:jc w:val="left"/>
            </w:pPr>
            <w:r>
              <w:rPr>
                <w:sz w:val="16"/>
              </w:rPr>
              <w:t xml:space="preserve">LM-25 Ingegneria dell’Automazione </w:t>
            </w:r>
          </w:p>
        </w:tc>
      </w:tr>
      <w:tr w:rsidR="00E50C70" w14:paraId="0CB0EBE3"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141815E6"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B0CCD9A" w14:textId="77777777" w:rsidR="00E50C70" w:rsidRDefault="00B736E6">
            <w:pPr>
              <w:spacing w:after="0" w:line="259" w:lineRule="auto"/>
              <w:ind w:left="100" w:right="0" w:firstLine="0"/>
              <w:jc w:val="left"/>
            </w:pPr>
            <w:r>
              <w:rPr>
                <w:sz w:val="16"/>
              </w:rPr>
              <w:t xml:space="preserve">LM-2 Archeologia </w:t>
            </w:r>
          </w:p>
        </w:tc>
        <w:tc>
          <w:tcPr>
            <w:tcW w:w="338" w:type="dxa"/>
            <w:tcBorders>
              <w:top w:val="single" w:sz="3" w:space="0" w:color="BFBFBF"/>
              <w:left w:val="single" w:sz="8" w:space="0" w:color="BFBFBF"/>
              <w:bottom w:val="single" w:sz="3" w:space="0" w:color="BFBFBF"/>
              <w:right w:val="single" w:sz="3" w:space="0" w:color="BFBFBF"/>
            </w:tcBorders>
          </w:tcPr>
          <w:p w14:paraId="35387DDD"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534156EF" w14:textId="77777777" w:rsidR="00E50C70" w:rsidRDefault="00B736E6">
            <w:pPr>
              <w:spacing w:after="0" w:line="259" w:lineRule="auto"/>
              <w:ind w:left="104" w:right="0" w:firstLine="0"/>
              <w:jc w:val="left"/>
            </w:pPr>
            <w:r>
              <w:rPr>
                <w:sz w:val="16"/>
              </w:rPr>
              <w:t xml:space="preserve">LM-26 Ingegneria della Sicurezza </w:t>
            </w:r>
          </w:p>
        </w:tc>
      </w:tr>
      <w:tr w:rsidR="00E50C70" w14:paraId="7EB96F5C"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7A562DDE"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72A85A6" w14:textId="77777777" w:rsidR="00E50C70" w:rsidRDefault="00B736E6">
            <w:pPr>
              <w:spacing w:after="0" w:line="259" w:lineRule="auto"/>
              <w:ind w:left="100" w:right="0" w:firstLine="0"/>
              <w:jc w:val="left"/>
            </w:pPr>
            <w:r>
              <w:rPr>
                <w:sz w:val="16"/>
              </w:rPr>
              <w:t xml:space="preserve">LM-3 Architettura del Paesaggio </w:t>
            </w:r>
          </w:p>
        </w:tc>
        <w:tc>
          <w:tcPr>
            <w:tcW w:w="338" w:type="dxa"/>
            <w:tcBorders>
              <w:top w:val="single" w:sz="3" w:space="0" w:color="BFBFBF"/>
              <w:left w:val="single" w:sz="8" w:space="0" w:color="BFBFBF"/>
              <w:bottom w:val="single" w:sz="3" w:space="0" w:color="BFBFBF"/>
              <w:right w:val="single" w:sz="3" w:space="0" w:color="BFBFBF"/>
            </w:tcBorders>
          </w:tcPr>
          <w:p w14:paraId="15560FA4"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21A2D45B" w14:textId="77777777" w:rsidR="00E50C70" w:rsidRDefault="00B736E6">
            <w:pPr>
              <w:spacing w:after="0" w:line="259" w:lineRule="auto"/>
              <w:ind w:left="104" w:right="0" w:firstLine="0"/>
              <w:jc w:val="left"/>
            </w:pPr>
            <w:r>
              <w:rPr>
                <w:sz w:val="16"/>
              </w:rPr>
              <w:t xml:space="preserve">LM-27 Ingegneria delle Telecomunicazioni </w:t>
            </w:r>
          </w:p>
        </w:tc>
      </w:tr>
      <w:tr w:rsidR="00E50C70" w14:paraId="0331DA91" w14:textId="77777777">
        <w:trPr>
          <w:trHeight w:val="605"/>
        </w:trPr>
        <w:tc>
          <w:tcPr>
            <w:tcW w:w="348" w:type="dxa"/>
            <w:tcBorders>
              <w:top w:val="single" w:sz="3" w:space="0" w:color="BFBFBF"/>
              <w:left w:val="single" w:sz="3" w:space="0" w:color="BFBFBF"/>
              <w:bottom w:val="single" w:sz="3" w:space="0" w:color="BFBFBF"/>
              <w:right w:val="single" w:sz="3" w:space="0" w:color="BFBFBF"/>
            </w:tcBorders>
          </w:tcPr>
          <w:p w14:paraId="2AF2277E"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6E1C50C" w14:textId="77777777" w:rsidR="00E50C70" w:rsidRDefault="00B736E6">
            <w:pPr>
              <w:spacing w:after="0" w:line="259" w:lineRule="auto"/>
              <w:ind w:left="100" w:right="0" w:firstLine="0"/>
              <w:jc w:val="left"/>
            </w:pPr>
            <w:r>
              <w:rPr>
                <w:sz w:val="16"/>
              </w:rPr>
              <w:t xml:space="preserve">LM-4 Architettura e Ingegneria Edile - Architettura </w:t>
            </w:r>
          </w:p>
        </w:tc>
        <w:tc>
          <w:tcPr>
            <w:tcW w:w="338" w:type="dxa"/>
            <w:tcBorders>
              <w:top w:val="single" w:sz="3" w:space="0" w:color="BFBFBF"/>
              <w:left w:val="single" w:sz="8" w:space="0" w:color="BFBFBF"/>
              <w:bottom w:val="single" w:sz="3" w:space="0" w:color="BFBFBF"/>
              <w:right w:val="single" w:sz="3" w:space="0" w:color="BFBFBF"/>
            </w:tcBorders>
          </w:tcPr>
          <w:p w14:paraId="3E5120A5"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495E3820" w14:textId="77777777" w:rsidR="00E50C70" w:rsidRDefault="00B736E6">
            <w:pPr>
              <w:spacing w:after="0" w:line="259" w:lineRule="auto"/>
              <w:ind w:left="0" w:right="0" w:firstLine="0"/>
              <w:jc w:val="left"/>
            </w:pPr>
            <w:r>
              <w:rPr>
                <w:b/>
                <w:sz w:val="19"/>
              </w:rPr>
              <w:t xml:space="preserve"> </w:t>
            </w:r>
          </w:p>
          <w:p w14:paraId="3E9C09D4" w14:textId="77777777" w:rsidR="00E50C70" w:rsidRDefault="00B736E6">
            <w:pPr>
              <w:spacing w:after="0" w:line="259" w:lineRule="auto"/>
              <w:ind w:left="104" w:right="0" w:firstLine="0"/>
              <w:jc w:val="left"/>
            </w:pPr>
            <w:r>
              <w:rPr>
                <w:sz w:val="16"/>
              </w:rPr>
              <w:t xml:space="preserve">LM-28 Ingegneria Elettrica </w:t>
            </w:r>
          </w:p>
        </w:tc>
      </w:tr>
      <w:tr w:rsidR="00E50C70" w14:paraId="1CA34ECA"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2A9AAA45"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A82D863" w14:textId="77777777" w:rsidR="00E50C70" w:rsidRDefault="00B736E6">
            <w:pPr>
              <w:spacing w:after="0" w:line="259" w:lineRule="auto"/>
              <w:ind w:left="100" w:right="0" w:firstLine="0"/>
              <w:jc w:val="left"/>
            </w:pPr>
            <w:r>
              <w:rPr>
                <w:sz w:val="16"/>
              </w:rPr>
              <w:t xml:space="preserve">LM-5 Archivistica e Biblioteconomia </w:t>
            </w:r>
          </w:p>
        </w:tc>
        <w:tc>
          <w:tcPr>
            <w:tcW w:w="338" w:type="dxa"/>
            <w:tcBorders>
              <w:top w:val="single" w:sz="3" w:space="0" w:color="BFBFBF"/>
              <w:left w:val="single" w:sz="8" w:space="0" w:color="BFBFBF"/>
              <w:bottom w:val="single" w:sz="3" w:space="0" w:color="BFBFBF"/>
              <w:right w:val="single" w:sz="3" w:space="0" w:color="BFBFBF"/>
            </w:tcBorders>
          </w:tcPr>
          <w:p w14:paraId="58B404BC"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0D269809" w14:textId="77777777" w:rsidR="00E50C70" w:rsidRDefault="00B736E6">
            <w:pPr>
              <w:spacing w:after="0" w:line="259" w:lineRule="auto"/>
              <w:ind w:left="104" w:right="0" w:firstLine="0"/>
              <w:jc w:val="left"/>
            </w:pPr>
            <w:r>
              <w:rPr>
                <w:sz w:val="16"/>
              </w:rPr>
              <w:t xml:space="preserve">LM-29 Ingegneria Elettronica </w:t>
            </w:r>
          </w:p>
        </w:tc>
      </w:tr>
      <w:tr w:rsidR="00E50C70" w14:paraId="6557E34A" w14:textId="77777777">
        <w:trPr>
          <w:trHeight w:val="416"/>
        </w:trPr>
        <w:tc>
          <w:tcPr>
            <w:tcW w:w="348" w:type="dxa"/>
            <w:tcBorders>
              <w:top w:val="single" w:sz="3" w:space="0" w:color="BFBFBF"/>
              <w:left w:val="single" w:sz="3" w:space="0" w:color="BFBFBF"/>
              <w:bottom w:val="single" w:sz="3" w:space="0" w:color="BFBFBF"/>
              <w:right w:val="single" w:sz="3" w:space="0" w:color="BFBFBF"/>
            </w:tcBorders>
          </w:tcPr>
          <w:p w14:paraId="401253B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1A22F731" w14:textId="77777777" w:rsidR="00E50C70" w:rsidRDefault="00B736E6">
            <w:pPr>
              <w:spacing w:after="0" w:line="259" w:lineRule="auto"/>
              <w:ind w:left="100" w:right="0" w:firstLine="0"/>
              <w:jc w:val="left"/>
            </w:pPr>
            <w:r>
              <w:rPr>
                <w:sz w:val="16"/>
              </w:rPr>
              <w:t xml:space="preserve">LM-6 Biologia </w:t>
            </w:r>
          </w:p>
        </w:tc>
        <w:tc>
          <w:tcPr>
            <w:tcW w:w="338" w:type="dxa"/>
            <w:tcBorders>
              <w:top w:val="single" w:sz="3" w:space="0" w:color="BFBFBF"/>
              <w:left w:val="single" w:sz="8" w:space="0" w:color="BFBFBF"/>
              <w:bottom w:val="single" w:sz="3" w:space="0" w:color="BFBFBF"/>
              <w:right w:val="single" w:sz="3" w:space="0" w:color="BFBFBF"/>
            </w:tcBorders>
          </w:tcPr>
          <w:p w14:paraId="4A71C680"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09D90315" w14:textId="77777777" w:rsidR="00E50C70" w:rsidRDefault="00B736E6">
            <w:pPr>
              <w:spacing w:after="0" w:line="259" w:lineRule="auto"/>
              <w:ind w:left="104" w:right="0" w:firstLine="0"/>
              <w:jc w:val="left"/>
            </w:pPr>
            <w:r>
              <w:rPr>
                <w:sz w:val="16"/>
              </w:rPr>
              <w:t xml:space="preserve">LM-30 Ingegneria Energetica e Nucleare </w:t>
            </w:r>
          </w:p>
        </w:tc>
      </w:tr>
      <w:tr w:rsidR="00E50C70" w14:paraId="51B134EE"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77B78398"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64045C5" w14:textId="77777777" w:rsidR="00E50C70" w:rsidRDefault="00B736E6">
            <w:pPr>
              <w:spacing w:after="0" w:line="259" w:lineRule="auto"/>
              <w:ind w:left="100" w:right="0" w:firstLine="0"/>
              <w:jc w:val="left"/>
            </w:pPr>
            <w:r>
              <w:rPr>
                <w:sz w:val="16"/>
              </w:rPr>
              <w:t xml:space="preserve">LM-7 Biotecnologie Agrarie </w:t>
            </w:r>
          </w:p>
        </w:tc>
        <w:tc>
          <w:tcPr>
            <w:tcW w:w="338" w:type="dxa"/>
            <w:tcBorders>
              <w:top w:val="single" w:sz="3" w:space="0" w:color="BFBFBF"/>
              <w:left w:val="single" w:sz="8" w:space="0" w:color="BFBFBF"/>
              <w:bottom w:val="single" w:sz="3" w:space="0" w:color="BFBFBF"/>
              <w:right w:val="single" w:sz="3" w:space="0" w:color="BFBFBF"/>
            </w:tcBorders>
          </w:tcPr>
          <w:p w14:paraId="7AC1719A"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6A301562" w14:textId="77777777" w:rsidR="00E50C70" w:rsidRDefault="00B736E6">
            <w:pPr>
              <w:spacing w:after="0" w:line="259" w:lineRule="auto"/>
              <w:ind w:left="104" w:right="0" w:firstLine="0"/>
              <w:jc w:val="left"/>
            </w:pPr>
            <w:r>
              <w:rPr>
                <w:sz w:val="16"/>
              </w:rPr>
              <w:t xml:space="preserve">LM-31 Ingegneria Gestionale </w:t>
            </w:r>
          </w:p>
        </w:tc>
      </w:tr>
      <w:tr w:rsidR="00E50C70" w14:paraId="3B45D298"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1648709F"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4153549" w14:textId="77777777" w:rsidR="00E50C70" w:rsidRDefault="00B736E6">
            <w:pPr>
              <w:spacing w:after="0" w:line="259" w:lineRule="auto"/>
              <w:ind w:left="100" w:right="0" w:firstLine="0"/>
              <w:jc w:val="left"/>
            </w:pPr>
            <w:r>
              <w:rPr>
                <w:sz w:val="16"/>
              </w:rPr>
              <w:t xml:space="preserve">LM-8 Biotecnologie Industriali </w:t>
            </w:r>
          </w:p>
        </w:tc>
        <w:tc>
          <w:tcPr>
            <w:tcW w:w="338" w:type="dxa"/>
            <w:tcBorders>
              <w:top w:val="single" w:sz="3" w:space="0" w:color="BFBFBF"/>
              <w:left w:val="single" w:sz="8" w:space="0" w:color="BFBFBF"/>
              <w:bottom w:val="single" w:sz="3" w:space="0" w:color="BFBFBF"/>
              <w:right w:val="single" w:sz="3" w:space="0" w:color="BFBFBF"/>
            </w:tcBorders>
          </w:tcPr>
          <w:p w14:paraId="6CAA3431"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58A1339C" w14:textId="77777777" w:rsidR="00E50C70" w:rsidRDefault="00B736E6">
            <w:pPr>
              <w:spacing w:after="0" w:line="259" w:lineRule="auto"/>
              <w:ind w:left="104" w:right="0" w:firstLine="0"/>
              <w:jc w:val="left"/>
            </w:pPr>
            <w:r>
              <w:rPr>
                <w:sz w:val="16"/>
              </w:rPr>
              <w:t xml:space="preserve">LM-32 Ingegneria Informatica </w:t>
            </w:r>
          </w:p>
        </w:tc>
      </w:tr>
      <w:tr w:rsidR="00E50C70" w14:paraId="46BBC6DD" w14:textId="77777777">
        <w:trPr>
          <w:trHeight w:val="604"/>
        </w:trPr>
        <w:tc>
          <w:tcPr>
            <w:tcW w:w="348" w:type="dxa"/>
            <w:tcBorders>
              <w:top w:val="single" w:sz="3" w:space="0" w:color="BFBFBF"/>
              <w:left w:val="single" w:sz="3" w:space="0" w:color="BFBFBF"/>
              <w:bottom w:val="single" w:sz="3" w:space="0" w:color="BFBFBF"/>
              <w:right w:val="single" w:sz="3" w:space="0" w:color="BFBFBF"/>
            </w:tcBorders>
          </w:tcPr>
          <w:p w14:paraId="00ACF2C8" w14:textId="77777777" w:rsidR="00E50C70" w:rsidRDefault="00B736E6">
            <w:pPr>
              <w:spacing w:after="0" w:line="259" w:lineRule="auto"/>
              <w:ind w:left="44" w:right="169" w:hanging="44"/>
              <w:jc w:val="left"/>
            </w:pPr>
            <w:r>
              <w:rPr>
                <w:b/>
                <w:sz w:val="19"/>
              </w:rPr>
              <w:t xml:space="preserve"> </w:t>
            </w:r>
            <w:r>
              <w:rPr>
                <w:b/>
                <w:sz w:val="16"/>
              </w:rPr>
              <w:t xml:space="preserve">x </w:t>
            </w:r>
          </w:p>
        </w:tc>
        <w:tc>
          <w:tcPr>
            <w:tcW w:w="4536" w:type="dxa"/>
            <w:tcBorders>
              <w:top w:val="single" w:sz="8" w:space="0" w:color="BFBFBF"/>
              <w:left w:val="single" w:sz="3" w:space="0" w:color="BFBFBF"/>
              <w:bottom w:val="single" w:sz="8" w:space="0" w:color="BFBFBF"/>
              <w:right w:val="single" w:sz="8" w:space="0" w:color="BFBFBF"/>
            </w:tcBorders>
          </w:tcPr>
          <w:p w14:paraId="05EA82CE" w14:textId="77777777" w:rsidR="00E50C70" w:rsidRDefault="00B736E6">
            <w:pPr>
              <w:spacing w:after="0" w:line="259" w:lineRule="auto"/>
              <w:ind w:left="100" w:right="0" w:firstLine="0"/>
              <w:jc w:val="left"/>
            </w:pPr>
            <w:r>
              <w:rPr>
                <w:sz w:val="16"/>
              </w:rPr>
              <w:t xml:space="preserve">LM-9 Biotecnologie Mediche, Veterinarie e Farmaceutiche </w:t>
            </w:r>
          </w:p>
        </w:tc>
        <w:tc>
          <w:tcPr>
            <w:tcW w:w="338" w:type="dxa"/>
            <w:tcBorders>
              <w:top w:val="single" w:sz="3" w:space="0" w:color="BFBFBF"/>
              <w:left w:val="single" w:sz="8" w:space="0" w:color="BFBFBF"/>
              <w:bottom w:val="single" w:sz="3" w:space="0" w:color="BFBFBF"/>
              <w:right w:val="single" w:sz="3" w:space="0" w:color="BFBFBF"/>
            </w:tcBorders>
          </w:tcPr>
          <w:p w14:paraId="10A8C965"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3642DB47" w14:textId="77777777" w:rsidR="00E50C70" w:rsidRDefault="00B736E6">
            <w:pPr>
              <w:spacing w:after="0" w:line="259" w:lineRule="auto"/>
              <w:ind w:left="0" w:right="0" w:firstLine="0"/>
              <w:jc w:val="left"/>
            </w:pPr>
            <w:r>
              <w:rPr>
                <w:b/>
                <w:sz w:val="19"/>
              </w:rPr>
              <w:t xml:space="preserve"> </w:t>
            </w:r>
          </w:p>
          <w:p w14:paraId="3DE2F41D" w14:textId="77777777" w:rsidR="00E50C70" w:rsidRDefault="00B736E6">
            <w:pPr>
              <w:spacing w:after="0" w:line="259" w:lineRule="auto"/>
              <w:ind w:left="104" w:right="0" w:firstLine="0"/>
              <w:jc w:val="left"/>
            </w:pPr>
            <w:r>
              <w:rPr>
                <w:sz w:val="16"/>
              </w:rPr>
              <w:t xml:space="preserve">LM-33 Ingegneria Meccanica </w:t>
            </w:r>
          </w:p>
        </w:tc>
      </w:tr>
      <w:tr w:rsidR="00E50C70" w14:paraId="0C7197A7" w14:textId="77777777">
        <w:trPr>
          <w:trHeight w:val="604"/>
        </w:trPr>
        <w:tc>
          <w:tcPr>
            <w:tcW w:w="348" w:type="dxa"/>
            <w:tcBorders>
              <w:top w:val="single" w:sz="3" w:space="0" w:color="BFBFBF"/>
              <w:left w:val="single" w:sz="3" w:space="0" w:color="BFBFBF"/>
              <w:bottom w:val="single" w:sz="3" w:space="0" w:color="BFBFBF"/>
              <w:right w:val="single" w:sz="3" w:space="0" w:color="BFBFBF"/>
            </w:tcBorders>
          </w:tcPr>
          <w:p w14:paraId="2CC8ED52"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33451EE2" w14:textId="77777777" w:rsidR="00E50C70" w:rsidRDefault="00B736E6">
            <w:pPr>
              <w:spacing w:after="0" w:line="259" w:lineRule="auto"/>
              <w:ind w:left="100" w:right="0" w:firstLine="0"/>
              <w:jc w:val="left"/>
            </w:pPr>
            <w:r>
              <w:rPr>
                <w:sz w:val="16"/>
              </w:rPr>
              <w:t xml:space="preserve">LM-10 Conservazione dei Beni Architettonici e Ambientali </w:t>
            </w:r>
          </w:p>
        </w:tc>
        <w:tc>
          <w:tcPr>
            <w:tcW w:w="338" w:type="dxa"/>
            <w:tcBorders>
              <w:top w:val="single" w:sz="3" w:space="0" w:color="BFBFBF"/>
              <w:left w:val="single" w:sz="8" w:space="0" w:color="BFBFBF"/>
              <w:bottom w:val="single" w:sz="3" w:space="0" w:color="BFBFBF"/>
              <w:right w:val="single" w:sz="3" w:space="0" w:color="BFBFBF"/>
            </w:tcBorders>
          </w:tcPr>
          <w:p w14:paraId="7DBE9180"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12E0CDB2" w14:textId="77777777" w:rsidR="00E50C70" w:rsidRDefault="00B736E6">
            <w:pPr>
              <w:spacing w:after="0" w:line="259" w:lineRule="auto"/>
              <w:ind w:left="0" w:right="0" w:firstLine="0"/>
              <w:jc w:val="left"/>
            </w:pPr>
            <w:r>
              <w:rPr>
                <w:b/>
                <w:sz w:val="19"/>
              </w:rPr>
              <w:t xml:space="preserve"> </w:t>
            </w:r>
          </w:p>
          <w:p w14:paraId="553FD23F" w14:textId="77777777" w:rsidR="00E50C70" w:rsidRDefault="00B736E6">
            <w:pPr>
              <w:spacing w:after="0" w:line="259" w:lineRule="auto"/>
              <w:ind w:left="104" w:right="0" w:firstLine="0"/>
              <w:jc w:val="left"/>
            </w:pPr>
            <w:r>
              <w:rPr>
                <w:sz w:val="16"/>
              </w:rPr>
              <w:t xml:space="preserve">LM-34 Ingegneria Navale </w:t>
            </w:r>
          </w:p>
        </w:tc>
      </w:tr>
      <w:tr w:rsidR="00E50C70" w14:paraId="688CF46E" w14:textId="77777777">
        <w:trPr>
          <w:trHeight w:val="616"/>
        </w:trPr>
        <w:tc>
          <w:tcPr>
            <w:tcW w:w="348" w:type="dxa"/>
            <w:tcBorders>
              <w:top w:val="single" w:sz="3" w:space="0" w:color="BFBFBF"/>
              <w:left w:val="single" w:sz="3" w:space="0" w:color="BFBFBF"/>
              <w:bottom w:val="single" w:sz="3" w:space="0" w:color="BFBFBF"/>
              <w:right w:val="single" w:sz="3" w:space="0" w:color="BFBFBF"/>
            </w:tcBorders>
          </w:tcPr>
          <w:p w14:paraId="7CD39032"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B4FC6A6" w14:textId="77777777" w:rsidR="00E50C70" w:rsidRDefault="00B736E6">
            <w:pPr>
              <w:spacing w:after="0" w:line="259" w:lineRule="auto"/>
              <w:ind w:left="100" w:right="0" w:firstLine="0"/>
              <w:jc w:val="left"/>
            </w:pPr>
            <w:r>
              <w:rPr>
                <w:sz w:val="16"/>
              </w:rPr>
              <w:t xml:space="preserve">LM-11 Scienze per la Conservazione e Restauro dei Beni Culturali </w:t>
            </w:r>
          </w:p>
        </w:tc>
        <w:tc>
          <w:tcPr>
            <w:tcW w:w="338" w:type="dxa"/>
            <w:tcBorders>
              <w:top w:val="single" w:sz="3" w:space="0" w:color="BFBFBF"/>
              <w:left w:val="single" w:sz="8" w:space="0" w:color="BFBFBF"/>
              <w:bottom w:val="single" w:sz="3" w:space="0" w:color="BFBFBF"/>
              <w:right w:val="single" w:sz="3" w:space="0" w:color="BFBFBF"/>
            </w:tcBorders>
          </w:tcPr>
          <w:p w14:paraId="1E84AB25"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62A65FF0" w14:textId="77777777" w:rsidR="00E50C70" w:rsidRDefault="00B736E6">
            <w:pPr>
              <w:spacing w:after="0" w:line="259" w:lineRule="auto"/>
              <w:ind w:left="0" w:right="0" w:firstLine="0"/>
              <w:jc w:val="left"/>
            </w:pPr>
            <w:r>
              <w:rPr>
                <w:b/>
                <w:sz w:val="19"/>
              </w:rPr>
              <w:t xml:space="preserve"> </w:t>
            </w:r>
          </w:p>
          <w:p w14:paraId="23BB6E8E" w14:textId="77777777" w:rsidR="00E50C70" w:rsidRDefault="00B736E6">
            <w:pPr>
              <w:spacing w:after="0" w:line="259" w:lineRule="auto"/>
              <w:ind w:left="104" w:right="0" w:firstLine="0"/>
              <w:jc w:val="left"/>
            </w:pPr>
            <w:r>
              <w:rPr>
                <w:sz w:val="16"/>
              </w:rPr>
              <w:t xml:space="preserve">LM-35 Ingegneria per l’Ambiente e il Territorio </w:t>
            </w:r>
          </w:p>
        </w:tc>
      </w:tr>
      <w:tr w:rsidR="00E50C70" w14:paraId="4F2ABFEC"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028A1EA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7C73F85" w14:textId="77777777" w:rsidR="00E50C70" w:rsidRDefault="00B736E6">
            <w:pPr>
              <w:spacing w:after="0" w:line="259" w:lineRule="auto"/>
              <w:ind w:left="100" w:right="0" w:firstLine="0"/>
              <w:jc w:val="left"/>
            </w:pPr>
            <w:r>
              <w:rPr>
                <w:sz w:val="16"/>
              </w:rPr>
              <w:t xml:space="preserve">LM-12 Design </w:t>
            </w:r>
          </w:p>
        </w:tc>
        <w:tc>
          <w:tcPr>
            <w:tcW w:w="338" w:type="dxa"/>
            <w:tcBorders>
              <w:top w:val="single" w:sz="3" w:space="0" w:color="BFBFBF"/>
              <w:left w:val="single" w:sz="8" w:space="0" w:color="BFBFBF"/>
              <w:bottom w:val="single" w:sz="3" w:space="0" w:color="BFBFBF"/>
              <w:right w:val="single" w:sz="3" w:space="0" w:color="BFBFBF"/>
            </w:tcBorders>
          </w:tcPr>
          <w:p w14:paraId="01DC8A0B"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04A87F5D" w14:textId="77777777" w:rsidR="00E50C70" w:rsidRDefault="00B736E6">
            <w:pPr>
              <w:spacing w:after="0" w:line="259" w:lineRule="auto"/>
              <w:ind w:left="104" w:right="0" w:firstLine="0"/>
              <w:jc w:val="left"/>
            </w:pPr>
            <w:r>
              <w:rPr>
                <w:sz w:val="16"/>
              </w:rPr>
              <w:t xml:space="preserve">LM-36 Lingue e Letterature dell’Africa e dell’Asia </w:t>
            </w:r>
          </w:p>
        </w:tc>
      </w:tr>
      <w:tr w:rsidR="00E50C70" w14:paraId="0867797A" w14:textId="77777777">
        <w:trPr>
          <w:trHeight w:val="524"/>
        </w:trPr>
        <w:tc>
          <w:tcPr>
            <w:tcW w:w="348" w:type="dxa"/>
            <w:tcBorders>
              <w:top w:val="single" w:sz="3" w:space="0" w:color="BFBFBF"/>
              <w:left w:val="single" w:sz="3" w:space="0" w:color="BFBFBF"/>
              <w:bottom w:val="single" w:sz="3" w:space="0" w:color="BFBFBF"/>
              <w:right w:val="single" w:sz="3" w:space="0" w:color="BFBFBF"/>
            </w:tcBorders>
          </w:tcPr>
          <w:p w14:paraId="36119FF3"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D3209D0" w14:textId="77777777" w:rsidR="00E50C70" w:rsidRDefault="00B736E6">
            <w:pPr>
              <w:spacing w:after="0" w:line="259" w:lineRule="auto"/>
              <w:ind w:left="0" w:right="0" w:firstLine="0"/>
              <w:jc w:val="left"/>
            </w:pPr>
            <w:r>
              <w:rPr>
                <w:b/>
                <w:sz w:val="15"/>
              </w:rPr>
              <w:t xml:space="preserve"> </w:t>
            </w:r>
          </w:p>
          <w:p w14:paraId="63AF56EA" w14:textId="77777777" w:rsidR="00E50C70" w:rsidRDefault="00B736E6">
            <w:pPr>
              <w:spacing w:after="0" w:line="259" w:lineRule="auto"/>
              <w:ind w:left="100" w:right="0" w:firstLine="0"/>
              <w:jc w:val="left"/>
            </w:pPr>
            <w:r>
              <w:rPr>
                <w:sz w:val="16"/>
              </w:rPr>
              <w:t xml:space="preserve">LM-13 Farmacia e Farmacia Industriale </w:t>
            </w:r>
          </w:p>
        </w:tc>
        <w:tc>
          <w:tcPr>
            <w:tcW w:w="338" w:type="dxa"/>
            <w:tcBorders>
              <w:top w:val="single" w:sz="3" w:space="0" w:color="BFBFBF"/>
              <w:left w:val="single" w:sz="8" w:space="0" w:color="BFBFBF"/>
              <w:bottom w:val="single" w:sz="3" w:space="0" w:color="BFBFBF"/>
              <w:right w:val="single" w:sz="3" w:space="0" w:color="BFBFBF"/>
            </w:tcBorders>
          </w:tcPr>
          <w:p w14:paraId="58A62D7E"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7A2C167C" w14:textId="77777777" w:rsidR="00E50C70" w:rsidRDefault="00B736E6">
            <w:pPr>
              <w:spacing w:after="0" w:line="259" w:lineRule="auto"/>
              <w:ind w:left="104" w:right="0" w:firstLine="0"/>
              <w:jc w:val="left"/>
            </w:pPr>
            <w:r>
              <w:rPr>
                <w:sz w:val="16"/>
              </w:rPr>
              <w:t xml:space="preserve">LM-37 Lingue e Letterature Moderne Europee e Americane </w:t>
            </w:r>
          </w:p>
        </w:tc>
      </w:tr>
      <w:tr w:rsidR="00E50C70" w14:paraId="0A587746"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04ABFC7D"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501FF9B" w14:textId="77777777" w:rsidR="00E50C70" w:rsidRDefault="00B736E6">
            <w:pPr>
              <w:spacing w:after="0" w:line="259" w:lineRule="auto"/>
              <w:ind w:left="0" w:right="0" w:firstLine="0"/>
              <w:jc w:val="left"/>
            </w:pPr>
            <w:r>
              <w:rPr>
                <w:b/>
                <w:sz w:val="16"/>
              </w:rPr>
              <w:t xml:space="preserve"> </w:t>
            </w:r>
          </w:p>
          <w:p w14:paraId="48B7BFFD" w14:textId="77777777" w:rsidR="00E50C70" w:rsidRDefault="00B736E6">
            <w:pPr>
              <w:spacing w:after="0" w:line="259" w:lineRule="auto"/>
              <w:ind w:left="100" w:right="0" w:firstLine="0"/>
              <w:jc w:val="left"/>
            </w:pPr>
            <w:r>
              <w:rPr>
                <w:sz w:val="16"/>
              </w:rPr>
              <w:t xml:space="preserve">LM-14 Filologia Moderna </w:t>
            </w:r>
          </w:p>
        </w:tc>
        <w:tc>
          <w:tcPr>
            <w:tcW w:w="338" w:type="dxa"/>
            <w:tcBorders>
              <w:top w:val="single" w:sz="3" w:space="0" w:color="BFBFBF"/>
              <w:left w:val="single" w:sz="8" w:space="0" w:color="BFBFBF"/>
              <w:bottom w:val="single" w:sz="3" w:space="0" w:color="BFBFBF"/>
              <w:right w:val="single" w:sz="3" w:space="0" w:color="BFBFBF"/>
            </w:tcBorders>
          </w:tcPr>
          <w:p w14:paraId="4C4D2F37"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481936CF" w14:textId="77777777" w:rsidR="00E50C70" w:rsidRDefault="00B736E6">
            <w:pPr>
              <w:spacing w:after="0" w:line="259" w:lineRule="auto"/>
              <w:ind w:left="104" w:right="0" w:firstLine="0"/>
              <w:jc w:val="left"/>
            </w:pPr>
            <w:r>
              <w:rPr>
                <w:sz w:val="16"/>
              </w:rPr>
              <w:t xml:space="preserve">LM-38 Lingue Moderne per la Comunicazione e la Cooperazione Internazionale </w:t>
            </w:r>
          </w:p>
        </w:tc>
      </w:tr>
      <w:tr w:rsidR="00E50C70" w14:paraId="7D039253" w14:textId="77777777">
        <w:trPr>
          <w:trHeight w:val="604"/>
        </w:trPr>
        <w:tc>
          <w:tcPr>
            <w:tcW w:w="348" w:type="dxa"/>
            <w:tcBorders>
              <w:top w:val="single" w:sz="3" w:space="0" w:color="BFBFBF"/>
              <w:left w:val="single" w:sz="3" w:space="0" w:color="BFBFBF"/>
              <w:bottom w:val="single" w:sz="3" w:space="0" w:color="BFBFBF"/>
              <w:right w:val="single" w:sz="3" w:space="0" w:color="BFBFBF"/>
            </w:tcBorders>
          </w:tcPr>
          <w:p w14:paraId="7EE46442"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1AE74226" w14:textId="77777777" w:rsidR="00E50C70" w:rsidRDefault="00B736E6">
            <w:pPr>
              <w:spacing w:after="0" w:line="259" w:lineRule="auto"/>
              <w:ind w:left="100" w:right="0" w:firstLine="0"/>
              <w:jc w:val="left"/>
            </w:pPr>
            <w:r>
              <w:rPr>
                <w:sz w:val="16"/>
              </w:rPr>
              <w:t xml:space="preserve">LM-15 Filosofia, Letteratura e Storia dell’Antichità </w:t>
            </w:r>
          </w:p>
        </w:tc>
        <w:tc>
          <w:tcPr>
            <w:tcW w:w="338" w:type="dxa"/>
            <w:tcBorders>
              <w:top w:val="single" w:sz="3" w:space="0" w:color="BFBFBF"/>
              <w:left w:val="single" w:sz="8" w:space="0" w:color="BFBFBF"/>
              <w:bottom w:val="single" w:sz="3" w:space="0" w:color="BFBFBF"/>
              <w:right w:val="single" w:sz="3" w:space="0" w:color="BFBFBF"/>
            </w:tcBorders>
          </w:tcPr>
          <w:p w14:paraId="34E15D2F"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44C0A273" w14:textId="77777777" w:rsidR="00E50C70" w:rsidRDefault="00B736E6">
            <w:pPr>
              <w:spacing w:after="0" w:line="259" w:lineRule="auto"/>
              <w:ind w:left="0" w:right="0" w:firstLine="0"/>
              <w:jc w:val="left"/>
            </w:pPr>
            <w:r>
              <w:rPr>
                <w:b/>
                <w:sz w:val="19"/>
              </w:rPr>
              <w:t xml:space="preserve"> </w:t>
            </w:r>
          </w:p>
          <w:p w14:paraId="2D24EF78" w14:textId="77777777" w:rsidR="00E50C70" w:rsidRDefault="00B736E6">
            <w:pPr>
              <w:spacing w:after="0" w:line="259" w:lineRule="auto"/>
              <w:ind w:left="104" w:right="0" w:firstLine="0"/>
              <w:jc w:val="left"/>
            </w:pPr>
            <w:r>
              <w:rPr>
                <w:sz w:val="16"/>
              </w:rPr>
              <w:t xml:space="preserve">LM-39 Linguistica </w:t>
            </w:r>
          </w:p>
        </w:tc>
      </w:tr>
      <w:tr w:rsidR="00E50C70" w14:paraId="095D5E50"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0D118227"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3BAB95A" w14:textId="77777777" w:rsidR="00E50C70" w:rsidRDefault="00B736E6">
            <w:pPr>
              <w:spacing w:after="0" w:line="259" w:lineRule="auto"/>
              <w:ind w:left="100" w:right="0" w:firstLine="0"/>
              <w:jc w:val="left"/>
            </w:pPr>
            <w:r>
              <w:rPr>
                <w:sz w:val="16"/>
              </w:rPr>
              <w:t xml:space="preserve">LM-16 Finanza </w:t>
            </w:r>
          </w:p>
        </w:tc>
        <w:tc>
          <w:tcPr>
            <w:tcW w:w="338" w:type="dxa"/>
            <w:tcBorders>
              <w:top w:val="single" w:sz="3" w:space="0" w:color="BFBFBF"/>
              <w:left w:val="single" w:sz="8" w:space="0" w:color="BFBFBF"/>
              <w:bottom w:val="single" w:sz="3" w:space="0" w:color="BFBFBF"/>
              <w:right w:val="single" w:sz="3" w:space="0" w:color="BFBFBF"/>
            </w:tcBorders>
          </w:tcPr>
          <w:p w14:paraId="5D65B1D2"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2163B682" w14:textId="77777777" w:rsidR="00E50C70" w:rsidRDefault="00B736E6">
            <w:pPr>
              <w:spacing w:after="0" w:line="259" w:lineRule="auto"/>
              <w:ind w:left="104" w:right="0" w:firstLine="0"/>
              <w:jc w:val="left"/>
            </w:pPr>
            <w:r>
              <w:rPr>
                <w:sz w:val="16"/>
              </w:rPr>
              <w:t xml:space="preserve">LM-40 Matematica </w:t>
            </w:r>
          </w:p>
        </w:tc>
      </w:tr>
      <w:tr w:rsidR="00E50C70" w14:paraId="594792A8"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5DF7E8A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AA5DE83" w14:textId="77777777" w:rsidR="00E50C70" w:rsidRDefault="00B736E6">
            <w:pPr>
              <w:spacing w:after="0" w:line="259" w:lineRule="auto"/>
              <w:ind w:left="100" w:right="0" w:firstLine="0"/>
              <w:jc w:val="left"/>
            </w:pPr>
            <w:r>
              <w:rPr>
                <w:sz w:val="16"/>
              </w:rPr>
              <w:t xml:space="preserve">LM-17 Fisica </w:t>
            </w:r>
          </w:p>
        </w:tc>
        <w:tc>
          <w:tcPr>
            <w:tcW w:w="338" w:type="dxa"/>
            <w:tcBorders>
              <w:top w:val="single" w:sz="3" w:space="0" w:color="BFBFBF"/>
              <w:left w:val="single" w:sz="8" w:space="0" w:color="BFBFBF"/>
              <w:bottom w:val="single" w:sz="3" w:space="0" w:color="BFBFBF"/>
              <w:right w:val="single" w:sz="3" w:space="0" w:color="BFBFBF"/>
            </w:tcBorders>
          </w:tcPr>
          <w:p w14:paraId="1855FAC5" w14:textId="77777777" w:rsidR="00E50C70" w:rsidRDefault="00B736E6">
            <w:pPr>
              <w:spacing w:after="0" w:line="259" w:lineRule="auto"/>
              <w:ind w:left="38" w:right="0" w:firstLine="0"/>
              <w:jc w:val="left"/>
            </w:pPr>
            <w:r>
              <w:rPr>
                <w:b/>
                <w:sz w:val="16"/>
              </w:rPr>
              <w:t xml:space="preserve">x </w:t>
            </w:r>
          </w:p>
        </w:tc>
        <w:tc>
          <w:tcPr>
            <w:tcW w:w="5100" w:type="dxa"/>
            <w:tcBorders>
              <w:top w:val="single" w:sz="8" w:space="0" w:color="BFBFBF"/>
              <w:left w:val="single" w:sz="3" w:space="0" w:color="BFBFBF"/>
              <w:bottom w:val="single" w:sz="8" w:space="0" w:color="BFBFBF"/>
              <w:right w:val="single" w:sz="8" w:space="0" w:color="BFBFBF"/>
            </w:tcBorders>
          </w:tcPr>
          <w:p w14:paraId="35820D5E" w14:textId="77777777" w:rsidR="00E50C70" w:rsidRDefault="00B736E6">
            <w:pPr>
              <w:spacing w:after="0" w:line="259" w:lineRule="auto"/>
              <w:ind w:left="104" w:right="0" w:firstLine="0"/>
              <w:jc w:val="left"/>
            </w:pPr>
            <w:r>
              <w:rPr>
                <w:sz w:val="16"/>
              </w:rPr>
              <w:t xml:space="preserve">LM-41 Medicina e Chirurgia </w:t>
            </w:r>
          </w:p>
        </w:tc>
      </w:tr>
      <w:tr w:rsidR="00E50C70" w14:paraId="76BF10D9" w14:textId="77777777">
        <w:trPr>
          <w:trHeight w:val="417"/>
        </w:trPr>
        <w:tc>
          <w:tcPr>
            <w:tcW w:w="348" w:type="dxa"/>
            <w:tcBorders>
              <w:top w:val="single" w:sz="3" w:space="0" w:color="BFBFBF"/>
              <w:left w:val="single" w:sz="3" w:space="0" w:color="BFBFBF"/>
              <w:bottom w:val="single" w:sz="3" w:space="0" w:color="BFBFBF"/>
              <w:right w:val="single" w:sz="3" w:space="0" w:color="BFBFBF"/>
            </w:tcBorders>
          </w:tcPr>
          <w:p w14:paraId="29D22A1F" w14:textId="77777777" w:rsidR="00E50C70" w:rsidRDefault="00B736E6">
            <w:pPr>
              <w:spacing w:after="0" w:line="259" w:lineRule="auto"/>
              <w:ind w:left="0" w:right="0" w:firstLine="0"/>
              <w:jc w:val="left"/>
            </w:pPr>
            <w:r>
              <w:rPr>
                <w:rFonts w:ascii="Times New Roman" w:eastAsia="Times New Roman" w:hAnsi="Times New Roman" w:cs="Times New Roman"/>
                <w:sz w:val="16"/>
              </w:rPr>
              <w:lastRenderedPageBreak/>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EA6C119" w14:textId="77777777" w:rsidR="00E50C70" w:rsidRDefault="00B736E6">
            <w:pPr>
              <w:spacing w:after="0" w:line="259" w:lineRule="auto"/>
              <w:ind w:left="100" w:right="0" w:firstLine="0"/>
              <w:jc w:val="left"/>
            </w:pPr>
            <w:r>
              <w:rPr>
                <w:sz w:val="16"/>
              </w:rPr>
              <w:t xml:space="preserve">LM-18 Informatica </w:t>
            </w:r>
          </w:p>
        </w:tc>
        <w:tc>
          <w:tcPr>
            <w:tcW w:w="338" w:type="dxa"/>
            <w:tcBorders>
              <w:top w:val="single" w:sz="3" w:space="0" w:color="BFBFBF"/>
              <w:left w:val="single" w:sz="8" w:space="0" w:color="BFBFBF"/>
              <w:bottom w:val="single" w:sz="3" w:space="0" w:color="BFBFBF"/>
              <w:right w:val="single" w:sz="3" w:space="0" w:color="BFBFBF"/>
            </w:tcBorders>
          </w:tcPr>
          <w:p w14:paraId="5E4AD41E"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77B85C6F" w14:textId="77777777" w:rsidR="00E50C70" w:rsidRDefault="00B736E6">
            <w:pPr>
              <w:spacing w:after="0" w:line="259" w:lineRule="auto"/>
              <w:ind w:left="104" w:right="0" w:firstLine="0"/>
              <w:jc w:val="left"/>
            </w:pPr>
            <w:r>
              <w:rPr>
                <w:sz w:val="16"/>
              </w:rPr>
              <w:t xml:space="preserve">LM-42 Medicina Veterinaria </w:t>
            </w:r>
          </w:p>
        </w:tc>
      </w:tr>
      <w:tr w:rsidR="00E50C70" w14:paraId="7BEC791F" w14:textId="77777777">
        <w:trPr>
          <w:trHeight w:val="524"/>
        </w:trPr>
        <w:tc>
          <w:tcPr>
            <w:tcW w:w="348" w:type="dxa"/>
            <w:tcBorders>
              <w:top w:val="single" w:sz="3" w:space="0" w:color="BFBFBF"/>
              <w:left w:val="single" w:sz="3" w:space="0" w:color="BFBFBF"/>
              <w:bottom w:val="single" w:sz="3" w:space="0" w:color="BFBFBF"/>
              <w:right w:val="single" w:sz="3" w:space="0" w:color="BFBFBF"/>
            </w:tcBorders>
          </w:tcPr>
          <w:p w14:paraId="1AF63EDC"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3D6324B" w14:textId="77777777" w:rsidR="00E50C70" w:rsidRDefault="00B736E6">
            <w:pPr>
              <w:spacing w:after="0" w:line="259" w:lineRule="auto"/>
              <w:ind w:left="0" w:right="0" w:firstLine="0"/>
              <w:jc w:val="left"/>
            </w:pPr>
            <w:r>
              <w:rPr>
                <w:b/>
                <w:sz w:val="15"/>
              </w:rPr>
              <w:t xml:space="preserve"> </w:t>
            </w:r>
          </w:p>
          <w:p w14:paraId="7B54662C" w14:textId="77777777" w:rsidR="00E50C70" w:rsidRDefault="00B736E6">
            <w:pPr>
              <w:spacing w:after="0" w:line="259" w:lineRule="auto"/>
              <w:ind w:left="100" w:right="0" w:firstLine="0"/>
              <w:jc w:val="left"/>
            </w:pPr>
            <w:r>
              <w:rPr>
                <w:sz w:val="16"/>
              </w:rPr>
              <w:t xml:space="preserve">LM-19 Informazione e Sistemi Editoriali </w:t>
            </w:r>
          </w:p>
        </w:tc>
        <w:tc>
          <w:tcPr>
            <w:tcW w:w="338" w:type="dxa"/>
            <w:tcBorders>
              <w:top w:val="single" w:sz="3" w:space="0" w:color="BFBFBF"/>
              <w:left w:val="single" w:sz="8" w:space="0" w:color="BFBFBF"/>
              <w:bottom w:val="single" w:sz="3" w:space="0" w:color="BFBFBF"/>
              <w:right w:val="single" w:sz="3" w:space="0" w:color="BFBFBF"/>
            </w:tcBorders>
          </w:tcPr>
          <w:p w14:paraId="6FE09ACC"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169F64D8" w14:textId="77777777" w:rsidR="00E50C70" w:rsidRDefault="00B736E6">
            <w:pPr>
              <w:spacing w:after="0" w:line="259" w:lineRule="auto"/>
              <w:ind w:left="104" w:right="0" w:firstLine="0"/>
              <w:jc w:val="left"/>
            </w:pPr>
            <w:r>
              <w:rPr>
                <w:sz w:val="16"/>
              </w:rPr>
              <w:t xml:space="preserve">LM-43 Metodologia Informatiche per le Discipline Umanistiche </w:t>
            </w:r>
          </w:p>
        </w:tc>
      </w:tr>
      <w:tr w:rsidR="00E50C70" w14:paraId="5B6B967F"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39EFA57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39AC260B" w14:textId="77777777" w:rsidR="00E50C70" w:rsidRDefault="00B736E6">
            <w:pPr>
              <w:spacing w:after="0" w:line="259" w:lineRule="auto"/>
              <w:ind w:left="100" w:right="0" w:firstLine="0"/>
              <w:jc w:val="left"/>
            </w:pPr>
            <w:r>
              <w:rPr>
                <w:sz w:val="16"/>
              </w:rPr>
              <w:t xml:space="preserve">LM-20 Ingegneria Aerospaziale e Astronautica </w:t>
            </w:r>
          </w:p>
        </w:tc>
        <w:tc>
          <w:tcPr>
            <w:tcW w:w="338" w:type="dxa"/>
            <w:tcBorders>
              <w:top w:val="single" w:sz="3" w:space="0" w:color="BFBFBF"/>
              <w:left w:val="single" w:sz="8" w:space="0" w:color="BFBFBF"/>
              <w:bottom w:val="single" w:sz="3" w:space="0" w:color="BFBFBF"/>
              <w:right w:val="single" w:sz="3" w:space="0" w:color="BFBFBF"/>
            </w:tcBorders>
          </w:tcPr>
          <w:p w14:paraId="1C3C3CFB"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4DFC1983" w14:textId="77777777" w:rsidR="00E50C70" w:rsidRDefault="00B736E6">
            <w:pPr>
              <w:spacing w:after="0" w:line="259" w:lineRule="auto"/>
              <w:ind w:left="104" w:right="0" w:firstLine="0"/>
              <w:jc w:val="left"/>
            </w:pPr>
            <w:r>
              <w:rPr>
                <w:sz w:val="16"/>
              </w:rPr>
              <w:t xml:space="preserve">LM-44 Modellistica Matematico-Fisica per l’Ingegneria </w:t>
            </w:r>
          </w:p>
        </w:tc>
      </w:tr>
      <w:tr w:rsidR="00E50C70" w14:paraId="7F209E42" w14:textId="77777777">
        <w:trPr>
          <w:trHeight w:val="416"/>
        </w:trPr>
        <w:tc>
          <w:tcPr>
            <w:tcW w:w="348" w:type="dxa"/>
            <w:tcBorders>
              <w:top w:val="single" w:sz="3" w:space="0" w:color="BFBFBF"/>
              <w:left w:val="single" w:sz="3" w:space="0" w:color="BFBFBF"/>
              <w:bottom w:val="single" w:sz="3" w:space="0" w:color="BFBFBF"/>
              <w:right w:val="single" w:sz="3" w:space="0" w:color="BFBFBF"/>
            </w:tcBorders>
          </w:tcPr>
          <w:p w14:paraId="49797328"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343AA62" w14:textId="77777777" w:rsidR="00E50C70" w:rsidRDefault="00B736E6">
            <w:pPr>
              <w:spacing w:after="0" w:line="259" w:lineRule="auto"/>
              <w:ind w:left="100" w:right="0" w:firstLine="0"/>
              <w:jc w:val="left"/>
            </w:pPr>
            <w:r>
              <w:rPr>
                <w:sz w:val="16"/>
              </w:rPr>
              <w:t xml:space="preserve">LM-21 Ingegneria Biomedica </w:t>
            </w:r>
          </w:p>
        </w:tc>
        <w:tc>
          <w:tcPr>
            <w:tcW w:w="338" w:type="dxa"/>
            <w:tcBorders>
              <w:top w:val="single" w:sz="3" w:space="0" w:color="BFBFBF"/>
              <w:left w:val="single" w:sz="8" w:space="0" w:color="BFBFBF"/>
              <w:bottom w:val="single" w:sz="3" w:space="0" w:color="BFBFBF"/>
              <w:right w:val="single" w:sz="3" w:space="0" w:color="BFBFBF"/>
            </w:tcBorders>
          </w:tcPr>
          <w:p w14:paraId="65EC5E2C"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37E59F64" w14:textId="77777777" w:rsidR="00E50C70" w:rsidRDefault="00B736E6">
            <w:pPr>
              <w:spacing w:after="0" w:line="259" w:lineRule="auto"/>
              <w:ind w:left="104" w:right="0" w:firstLine="0"/>
              <w:jc w:val="left"/>
            </w:pPr>
            <w:r>
              <w:rPr>
                <w:sz w:val="16"/>
              </w:rPr>
              <w:t xml:space="preserve">LM-45 Musicologia e Beni Musicali </w:t>
            </w:r>
          </w:p>
        </w:tc>
      </w:tr>
      <w:tr w:rsidR="00E50C70" w14:paraId="4701BBEE"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21644F80"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04AAF5A" w14:textId="77777777" w:rsidR="00E50C70" w:rsidRDefault="00B736E6">
            <w:pPr>
              <w:spacing w:after="0" w:line="259" w:lineRule="auto"/>
              <w:ind w:left="100" w:right="0" w:firstLine="0"/>
              <w:jc w:val="left"/>
            </w:pPr>
            <w:r>
              <w:rPr>
                <w:sz w:val="16"/>
              </w:rPr>
              <w:t xml:space="preserve">LM-22 Ingegneria Chimica </w:t>
            </w:r>
          </w:p>
        </w:tc>
        <w:tc>
          <w:tcPr>
            <w:tcW w:w="338" w:type="dxa"/>
            <w:tcBorders>
              <w:top w:val="single" w:sz="3" w:space="0" w:color="BFBFBF"/>
              <w:left w:val="single" w:sz="8" w:space="0" w:color="BFBFBF"/>
              <w:bottom w:val="single" w:sz="3" w:space="0" w:color="BFBFBF"/>
              <w:right w:val="single" w:sz="3" w:space="0" w:color="BFBFBF"/>
            </w:tcBorders>
          </w:tcPr>
          <w:p w14:paraId="6C35DEF8"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69B7B0AD" w14:textId="77777777" w:rsidR="00E50C70" w:rsidRDefault="00B736E6">
            <w:pPr>
              <w:spacing w:after="0" w:line="259" w:lineRule="auto"/>
              <w:ind w:left="104" w:right="0" w:firstLine="0"/>
              <w:jc w:val="left"/>
            </w:pPr>
            <w:r>
              <w:rPr>
                <w:sz w:val="16"/>
              </w:rPr>
              <w:t xml:space="preserve">LM-46 Odontoiatria e Protesi Dentaria </w:t>
            </w:r>
          </w:p>
        </w:tc>
      </w:tr>
      <w:tr w:rsidR="00E50C70" w14:paraId="50896A3F" w14:textId="77777777">
        <w:trPr>
          <w:trHeight w:val="525"/>
        </w:trPr>
        <w:tc>
          <w:tcPr>
            <w:tcW w:w="348" w:type="dxa"/>
            <w:tcBorders>
              <w:top w:val="single" w:sz="3" w:space="0" w:color="BFBFBF"/>
              <w:left w:val="single" w:sz="3" w:space="0" w:color="BFBFBF"/>
              <w:bottom w:val="single" w:sz="3" w:space="0" w:color="BFBFBF"/>
              <w:right w:val="single" w:sz="3" w:space="0" w:color="BFBFBF"/>
            </w:tcBorders>
          </w:tcPr>
          <w:p w14:paraId="2893868F"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3E9DE168" w14:textId="77777777" w:rsidR="00E50C70" w:rsidRDefault="00B736E6">
            <w:pPr>
              <w:spacing w:after="0" w:line="259" w:lineRule="auto"/>
              <w:ind w:left="0" w:right="0" w:firstLine="0"/>
              <w:jc w:val="left"/>
            </w:pPr>
            <w:r>
              <w:rPr>
                <w:b/>
                <w:sz w:val="16"/>
              </w:rPr>
              <w:t xml:space="preserve"> </w:t>
            </w:r>
          </w:p>
          <w:p w14:paraId="49DD3B3B" w14:textId="77777777" w:rsidR="00E50C70" w:rsidRDefault="00B736E6">
            <w:pPr>
              <w:spacing w:after="0" w:line="259" w:lineRule="auto"/>
              <w:ind w:left="100" w:right="0" w:firstLine="0"/>
              <w:jc w:val="left"/>
            </w:pPr>
            <w:r>
              <w:rPr>
                <w:sz w:val="16"/>
              </w:rPr>
              <w:t xml:space="preserve">LM-23 Ingegneria Civile </w:t>
            </w:r>
          </w:p>
        </w:tc>
        <w:tc>
          <w:tcPr>
            <w:tcW w:w="338" w:type="dxa"/>
            <w:tcBorders>
              <w:top w:val="single" w:sz="3" w:space="0" w:color="BFBFBF"/>
              <w:left w:val="single" w:sz="8" w:space="0" w:color="BFBFBF"/>
              <w:bottom w:val="single" w:sz="3" w:space="0" w:color="BFBFBF"/>
              <w:right w:val="single" w:sz="3" w:space="0" w:color="BFBFBF"/>
            </w:tcBorders>
          </w:tcPr>
          <w:p w14:paraId="47362837"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03B1A166" w14:textId="77777777" w:rsidR="00E50C70" w:rsidRDefault="00B736E6">
            <w:pPr>
              <w:spacing w:after="0" w:line="259" w:lineRule="auto"/>
              <w:ind w:left="104" w:right="0" w:firstLine="0"/>
              <w:jc w:val="left"/>
            </w:pPr>
            <w:r>
              <w:rPr>
                <w:sz w:val="16"/>
              </w:rPr>
              <w:t xml:space="preserve">LM-47 Organizzazione e Gestione dei Servizi per lo Sport e le Attività Motorie </w:t>
            </w:r>
          </w:p>
        </w:tc>
      </w:tr>
      <w:tr w:rsidR="00E50C70" w14:paraId="2B1D4705" w14:textId="77777777">
        <w:trPr>
          <w:trHeight w:val="532"/>
        </w:trPr>
        <w:tc>
          <w:tcPr>
            <w:tcW w:w="348" w:type="dxa"/>
            <w:tcBorders>
              <w:top w:val="single" w:sz="3" w:space="0" w:color="BFBFBF"/>
              <w:left w:val="single" w:sz="3" w:space="0" w:color="BFBFBF"/>
              <w:bottom w:val="single" w:sz="3" w:space="0" w:color="BFBFBF"/>
              <w:right w:val="single" w:sz="3" w:space="0" w:color="BFBFBF"/>
            </w:tcBorders>
          </w:tcPr>
          <w:p w14:paraId="42BDC276"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4D9FEF7" w14:textId="77777777" w:rsidR="00E50C70" w:rsidRDefault="00B736E6">
            <w:pPr>
              <w:spacing w:after="0" w:line="259" w:lineRule="auto"/>
              <w:ind w:left="0" w:right="0" w:firstLine="0"/>
              <w:jc w:val="left"/>
            </w:pPr>
            <w:r>
              <w:rPr>
                <w:b/>
                <w:sz w:val="16"/>
              </w:rPr>
              <w:t xml:space="preserve"> </w:t>
            </w:r>
          </w:p>
          <w:p w14:paraId="3A16F1E5" w14:textId="77777777" w:rsidR="00E50C70" w:rsidRDefault="00B736E6">
            <w:pPr>
              <w:spacing w:after="0" w:line="259" w:lineRule="auto"/>
              <w:ind w:left="100" w:right="0" w:firstLine="0"/>
              <w:jc w:val="left"/>
            </w:pPr>
            <w:r>
              <w:rPr>
                <w:sz w:val="16"/>
              </w:rPr>
              <w:t xml:space="preserve">LM-24 Ingegneria dei Sistemi Edilizi </w:t>
            </w:r>
          </w:p>
        </w:tc>
        <w:tc>
          <w:tcPr>
            <w:tcW w:w="338" w:type="dxa"/>
            <w:tcBorders>
              <w:top w:val="single" w:sz="3" w:space="0" w:color="BFBFBF"/>
              <w:left w:val="single" w:sz="8" w:space="0" w:color="BFBFBF"/>
              <w:bottom w:val="single" w:sz="3" w:space="0" w:color="BFBFBF"/>
              <w:right w:val="single" w:sz="3" w:space="0" w:color="BFBFBF"/>
            </w:tcBorders>
          </w:tcPr>
          <w:p w14:paraId="1D4A9F75" w14:textId="77777777" w:rsidR="00E50C70" w:rsidRDefault="00B736E6">
            <w:pPr>
              <w:spacing w:after="0" w:line="259" w:lineRule="auto"/>
              <w:ind w:left="6" w:right="0" w:firstLine="0"/>
              <w:jc w:val="left"/>
            </w:pPr>
            <w:r>
              <w:rPr>
                <w:rFonts w:ascii="Times New Roman" w:eastAsia="Times New Roman" w:hAnsi="Times New Roman" w:cs="Times New Roman"/>
                <w:sz w:val="16"/>
              </w:rPr>
              <w:t xml:space="preserve"> </w:t>
            </w:r>
          </w:p>
        </w:tc>
        <w:tc>
          <w:tcPr>
            <w:tcW w:w="5100" w:type="dxa"/>
            <w:tcBorders>
              <w:top w:val="single" w:sz="8" w:space="0" w:color="BFBFBF"/>
              <w:left w:val="single" w:sz="3" w:space="0" w:color="BFBFBF"/>
              <w:bottom w:val="single" w:sz="8" w:space="0" w:color="BFBFBF"/>
              <w:right w:val="single" w:sz="8" w:space="0" w:color="BFBFBF"/>
            </w:tcBorders>
          </w:tcPr>
          <w:p w14:paraId="52D406FF" w14:textId="77777777" w:rsidR="00E50C70" w:rsidRDefault="00B736E6">
            <w:pPr>
              <w:spacing w:after="0" w:line="259" w:lineRule="auto"/>
              <w:ind w:left="104" w:right="0" w:firstLine="0"/>
              <w:jc w:val="left"/>
            </w:pPr>
            <w:r>
              <w:rPr>
                <w:sz w:val="16"/>
              </w:rPr>
              <w:t xml:space="preserve">LM-48 Pianificazione Territoriale Urbanistica e Ambientale </w:t>
            </w:r>
          </w:p>
        </w:tc>
      </w:tr>
    </w:tbl>
    <w:p w14:paraId="1D3A5140" w14:textId="77777777" w:rsidR="00E50C70" w:rsidRDefault="00E50C70">
      <w:pPr>
        <w:spacing w:after="0" w:line="259" w:lineRule="auto"/>
        <w:ind w:left="-1001" w:right="11259" w:firstLine="0"/>
        <w:jc w:val="left"/>
      </w:pPr>
    </w:p>
    <w:tbl>
      <w:tblPr>
        <w:tblStyle w:val="TableGrid"/>
        <w:tblW w:w="10321" w:type="dxa"/>
        <w:tblInd w:w="168" w:type="dxa"/>
        <w:tblCellMar>
          <w:top w:w="19" w:type="dxa"/>
          <w:left w:w="4" w:type="dxa"/>
          <w:right w:w="74" w:type="dxa"/>
        </w:tblCellMar>
        <w:tblLook w:val="04A0" w:firstRow="1" w:lastRow="0" w:firstColumn="1" w:lastColumn="0" w:noHBand="0" w:noVBand="1"/>
      </w:tblPr>
      <w:tblGrid>
        <w:gridCol w:w="348"/>
        <w:gridCol w:w="4536"/>
        <w:gridCol w:w="336"/>
        <w:gridCol w:w="5101"/>
      </w:tblGrid>
      <w:tr w:rsidR="00E50C70" w14:paraId="2110D3C5"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614BD43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35187B19" w14:textId="77777777" w:rsidR="00E50C70" w:rsidRDefault="00B736E6">
            <w:pPr>
              <w:spacing w:after="0" w:line="259" w:lineRule="auto"/>
              <w:ind w:left="100" w:right="0" w:firstLine="0"/>
              <w:jc w:val="left"/>
            </w:pPr>
            <w:r>
              <w:rPr>
                <w:sz w:val="16"/>
              </w:rPr>
              <w:t xml:space="preserve">LM-49 Progettazione e Gestione dei Sistemi Turistici </w:t>
            </w:r>
          </w:p>
        </w:tc>
        <w:tc>
          <w:tcPr>
            <w:tcW w:w="336" w:type="dxa"/>
            <w:tcBorders>
              <w:top w:val="single" w:sz="3" w:space="0" w:color="BFBFBF"/>
              <w:left w:val="single" w:sz="8" w:space="0" w:color="BFBFBF"/>
              <w:bottom w:val="single" w:sz="3" w:space="0" w:color="BFBFBF"/>
              <w:right w:val="single" w:sz="3" w:space="0" w:color="BFBFBF"/>
            </w:tcBorders>
          </w:tcPr>
          <w:p w14:paraId="07374E5E"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6FC62F48" w14:textId="77777777" w:rsidR="00E50C70" w:rsidRDefault="00B736E6">
            <w:pPr>
              <w:spacing w:after="0" w:line="259" w:lineRule="auto"/>
              <w:ind w:left="2" w:right="0" w:firstLine="0"/>
              <w:jc w:val="left"/>
            </w:pPr>
            <w:r>
              <w:rPr>
                <w:rFonts w:ascii="Times New Roman" w:eastAsia="Times New Roman" w:hAnsi="Times New Roman" w:cs="Times New Roman"/>
                <w:sz w:val="14"/>
              </w:rPr>
              <w:t xml:space="preserve"> </w:t>
            </w:r>
          </w:p>
        </w:tc>
      </w:tr>
      <w:tr w:rsidR="00E50C70" w14:paraId="008FD686"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1D98F4B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FF133FA" w14:textId="77777777" w:rsidR="00E50C70" w:rsidRDefault="00B736E6">
            <w:pPr>
              <w:spacing w:after="0" w:line="259" w:lineRule="auto"/>
              <w:ind w:left="100" w:right="0" w:firstLine="0"/>
              <w:jc w:val="left"/>
            </w:pPr>
            <w:r>
              <w:rPr>
                <w:sz w:val="16"/>
              </w:rPr>
              <w:t xml:space="preserve">LM-50 Programmazione e Gestione dei Servizi Educativi </w:t>
            </w:r>
          </w:p>
        </w:tc>
        <w:tc>
          <w:tcPr>
            <w:tcW w:w="336" w:type="dxa"/>
            <w:tcBorders>
              <w:top w:val="single" w:sz="3" w:space="0" w:color="BFBFBF"/>
              <w:left w:val="single" w:sz="8" w:space="0" w:color="BFBFBF"/>
              <w:bottom w:val="single" w:sz="3" w:space="0" w:color="BFBFBF"/>
              <w:right w:val="single" w:sz="3" w:space="0" w:color="BFBFBF"/>
            </w:tcBorders>
          </w:tcPr>
          <w:p w14:paraId="3363BE56"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1489ABC8" w14:textId="77777777" w:rsidR="00E50C70" w:rsidRDefault="00B736E6">
            <w:pPr>
              <w:spacing w:after="0" w:line="259" w:lineRule="auto"/>
              <w:ind w:left="106" w:right="0" w:firstLine="0"/>
              <w:jc w:val="left"/>
            </w:pPr>
            <w:r>
              <w:rPr>
                <w:sz w:val="16"/>
              </w:rPr>
              <w:t xml:space="preserve">LM-76 Scienze Economiche per l’Ambiente e la Cultura </w:t>
            </w:r>
          </w:p>
        </w:tc>
      </w:tr>
      <w:tr w:rsidR="00E50C70" w14:paraId="4AB4337A"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2925955E" w14:textId="77777777" w:rsidR="00E50C70" w:rsidRDefault="00B736E6">
            <w:pPr>
              <w:spacing w:after="0" w:line="259" w:lineRule="auto"/>
              <w:ind w:left="44" w:right="0" w:firstLine="0"/>
              <w:jc w:val="left"/>
            </w:pPr>
            <w:r>
              <w:rPr>
                <w:b/>
                <w:sz w:val="16"/>
              </w:rPr>
              <w:t xml:space="preserve">x </w:t>
            </w:r>
          </w:p>
        </w:tc>
        <w:tc>
          <w:tcPr>
            <w:tcW w:w="4536" w:type="dxa"/>
            <w:tcBorders>
              <w:top w:val="single" w:sz="8" w:space="0" w:color="BFBFBF"/>
              <w:left w:val="single" w:sz="3" w:space="0" w:color="BFBFBF"/>
              <w:bottom w:val="single" w:sz="8" w:space="0" w:color="BFBFBF"/>
              <w:right w:val="single" w:sz="8" w:space="0" w:color="BFBFBF"/>
            </w:tcBorders>
          </w:tcPr>
          <w:p w14:paraId="21E003F4" w14:textId="77777777" w:rsidR="00E50C70" w:rsidRDefault="00B736E6">
            <w:pPr>
              <w:spacing w:after="0" w:line="259" w:lineRule="auto"/>
              <w:ind w:left="100" w:right="0" w:firstLine="0"/>
              <w:jc w:val="left"/>
            </w:pPr>
            <w:r>
              <w:rPr>
                <w:sz w:val="16"/>
              </w:rPr>
              <w:t xml:space="preserve">LM-51 Psicologia </w:t>
            </w:r>
          </w:p>
        </w:tc>
        <w:tc>
          <w:tcPr>
            <w:tcW w:w="336" w:type="dxa"/>
            <w:tcBorders>
              <w:top w:val="single" w:sz="3" w:space="0" w:color="BFBFBF"/>
              <w:left w:val="single" w:sz="8" w:space="0" w:color="BFBFBF"/>
              <w:bottom w:val="single" w:sz="3" w:space="0" w:color="BFBFBF"/>
              <w:right w:val="single" w:sz="3" w:space="0" w:color="BFBFBF"/>
            </w:tcBorders>
          </w:tcPr>
          <w:p w14:paraId="2A046D96"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06ECEFB2" w14:textId="77777777" w:rsidR="00E50C70" w:rsidRDefault="00B736E6">
            <w:pPr>
              <w:spacing w:after="0" w:line="259" w:lineRule="auto"/>
              <w:ind w:left="106" w:right="0" w:firstLine="0"/>
              <w:jc w:val="left"/>
            </w:pPr>
            <w:r>
              <w:rPr>
                <w:sz w:val="16"/>
              </w:rPr>
              <w:t xml:space="preserve">LM-77 Scienze Economico Aziendali </w:t>
            </w:r>
          </w:p>
        </w:tc>
      </w:tr>
      <w:tr w:rsidR="00E50C70" w14:paraId="2634E64C" w14:textId="77777777">
        <w:trPr>
          <w:trHeight w:val="417"/>
        </w:trPr>
        <w:tc>
          <w:tcPr>
            <w:tcW w:w="348" w:type="dxa"/>
            <w:tcBorders>
              <w:top w:val="single" w:sz="3" w:space="0" w:color="BFBFBF"/>
              <w:left w:val="single" w:sz="3" w:space="0" w:color="BFBFBF"/>
              <w:bottom w:val="single" w:sz="3" w:space="0" w:color="BFBFBF"/>
              <w:right w:val="single" w:sz="3" w:space="0" w:color="BFBFBF"/>
            </w:tcBorders>
          </w:tcPr>
          <w:p w14:paraId="7E27AD2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32B24AF" w14:textId="77777777" w:rsidR="00E50C70" w:rsidRDefault="00B736E6">
            <w:pPr>
              <w:spacing w:after="0" w:line="259" w:lineRule="auto"/>
              <w:ind w:left="100" w:right="0" w:firstLine="0"/>
              <w:jc w:val="left"/>
            </w:pPr>
            <w:r>
              <w:rPr>
                <w:sz w:val="16"/>
              </w:rPr>
              <w:t xml:space="preserve">LM-52 Relazioni Internazionali </w:t>
            </w:r>
          </w:p>
        </w:tc>
        <w:tc>
          <w:tcPr>
            <w:tcW w:w="336" w:type="dxa"/>
            <w:tcBorders>
              <w:top w:val="single" w:sz="3" w:space="0" w:color="BFBFBF"/>
              <w:left w:val="single" w:sz="8" w:space="0" w:color="BFBFBF"/>
              <w:bottom w:val="single" w:sz="3" w:space="0" w:color="BFBFBF"/>
              <w:right w:val="single" w:sz="3" w:space="0" w:color="BFBFBF"/>
            </w:tcBorders>
          </w:tcPr>
          <w:p w14:paraId="392B344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498248EF" w14:textId="77777777" w:rsidR="00E50C70" w:rsidRDefault="00B736E6">
            <w:pPr>
              <w:spacing w:after="0" w:line="259" w:lineRule="auto"/>
              <w:ind w:left="106" w:right="0" w:firstLine="0"/>
              <w:jc w:val="left"/>
            </w:pPr>
            <w:r>
              <w:rPr>
                <w:sz w:val="16"/>
              </w:rPr>
              <w:t xml:space="preserve">LM-78 Scienze Filosofiche </w:t>
            </w:r>
          </w:p>
        </w:tc>
      </w:tr>
      <w:tr w:rsidR="00E50C70" w14:paraId="792C4DDF"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5673B38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FBBD5B5" w14:textId="77777777" w:rsidR="00E50C70" w:rsidRDefault="00B736E6">
            <w:pPr>
              <w:spacing w:after="0" w:line="259" w:lineRule="auto"/>
              <w:ind w:left="100" w:right="0" w:firstLine="0"/>
              <w:jc w:val="left"/>
            </w:pPr>
            <w:r>
              <w:rPr>
                <w:sz w:val="16"/>
              </w:rPr>
              <w:t xml:space="preserve">LM-53 Scienza e Ingegneria dei Materiali </w:t>
            </w:r>
          </w:p>
        </w:tc>
        <w:tc>
          <w:tcPr>
            <w:tcW w:w="336" w:type="dxa"/>
            <w:tcBorders>
              <w:top w:val="single" w:sz="3" w:space="0" w:color="BFBFBF"/>
              <w:left w:val="single" w:sz="8" w:space="0" w:color="BFBFBF"/>
              <w:bottom w:val="single" w:sz="3" w:space="0" w:color="BFBFBF"/>
              <w:right w:val="single" w:sz="3" w:space="0" w:color="BFBFBF"/>
            </w:tcBorders>
          </w:tcPr>
          <w:p w14:paraId="54023E0B"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75131C29" w14:textId="77777777" w:rsidR="00E50C70" w:rsidRDefault="00B736E6">
            <w:pPr>
              <w:spacing w:after="0" w:line="259" w:lineRule="auto"/>
              <w:ind w:left="106" w:right="0" w:firstLine="0"/>
              <w:jc w:val="left"/>
            </w:pPr>
            <w:r>
              <w:rPr>
                <w:sz w:val="16"/>
              </w:rPr>
              <w:t xml:space="preserve">LM-79 Scienze Geofisiche </w:t>
            </w:r>
          </w:p>
        </w:tc>
      </w:tr>
      <w:tr w:rsidR="00E50C70" w14:paraId="690E785F"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33B4635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A52E548" w14:textId="77777777" w:rsidR="00E50C70" w:rsidRDefault="00B736E6">
            <w:pPr>
              <w:spacing w:after="0" w:line="259" w:lineRule="auto"/>
              <w:ind w:left="100" w:right="0" w:firstLine="0"/>
              <w:jc w:val="left"/>
            </w:pPr>
            <w:r>
              <w:rPr>
                <w:sz w:val="16"/>
              </w:rPr>
              <w:t xml:space="preserve">LM-54 Scienze Chimiche </w:t>
            </w:r>
          </w:p>
        </w:tc>
        <w:tc>
          <w:tcPr>
            <w:tcW w:w="336" w:type="dxa"/>
            <w:tcBorders>
              <w:top w:val="single" w:sz="3" w:space="0" w:color="BFBFBF"/>
              <w:left w:val="single" w:sz="8" w:space="0" w:color="BFBFBF"/>
              <w:bottom w:val="single" w:sz="3" w:space="0" w:color="BFBFBF"/>
              <w:right w:val="single" w:sz="3" w:space="0" w:color="BFBFBF"/>
            </w:tcBorders>
          </w:tcPr>
          <w:p w14:paraId="4932C03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B05D022" w14:textId="77777777" w:rsidR="00E50C70" w:rsidRDefault="00B736E6">
            <w:pPr>
              <w:spacing w:after="0" w:line="259" w:lineRule="auto"/>
              <w:ind w:left="106" w:right="0" w:firstLine="0"/>
              <w:jc w:val="left"/>
            </w:pPr>
            <w:r>
              <w:rPr>
                <w:sz w:val="16"/>
              </w:rPr>
              <w:t xml:space="preserve">LM-80 Scienze Geografiche </w:t>
            </w:r>
          </w:p>
        </w:tc>
      </w:tr>
      <w:tr w:rsidR="00E50C70" w14:paraId="05ED0F69"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6B2CD46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31DDC2AC" w14:textId="77777777" w:rsidR="00E50C70" w:rsidRDefault="00B736E6">
            <w:pPr>
              <w:spacing w:after="0" w:line="259" w:lineRule="auto"/>
              <w:ind w:left="100" w:right="0" w:firstLine="0"/>
              <w:jc w:val="left"/>
            </w:pPr>
            <w:r>
              <w:rPr>
                <w:sz w:val="16"/>
              </w:rPr>
              <w:t xml:space="preserve">LM-55 Scienze Cognitive </w:t>
            </w:r>
          </w:p>
        </w:tc>
        <w:tc>
          <w:tcPr>
            <w:tcW w:w="336" w:type="dxa"/>
            <w:tcBorders>
              <w:top w:val="single" w:sz="3" w:space="0" w:color="BFBFBF"/>
              <w:left w:val="single" w:sz="8" w:space="0" w:color="BFBFBF"/>
              <w:bottom w:val="single" w:sz="3" w:space="0" w:color="BFBFBF"/>
              <w:right w:val="single" w:sz="3" w:space="0" w:color="BFBFBF"/>
            </w:tcBorders>
          </w:tcPr>
          <w:p w14:paraId="23820426"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4DE5DA1B" w14:textId="77777777" w:rsidR="00E50C70" w:rsidRDefault="00B736E6">
            <w:pPr>
              <w:spacing w:after="0" w:line="259" w:lineRule="auto"/>
              <w:ind w:left="106" w:right="0" w:firstLine="0"/>
              <w:jc w:val="left"/>
            </w:pPr>
            <w:r>
              <w:rPr>
                <w:sz w:val="16"/>
              </w:rPr>
              <w:t xml:space="preserve">LM-81 Scienze per la Cooperazione allo Sviluppo </w:t>
            </w:r>
          </w:p>
        </w:tc>
      </w:tr>
      <w:tr w:rsidR="00E50C70" w14:paraId="02626BDF"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7274DB3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80A2C3E" w14:textId="77777777" w:rsidR="00E50C70" w:rsidRDefault="00B736E6">
            <w:pPr>
              <w:spacing w:after="0" w:line="259" w:lineRule="auto"/>
              <w:ind w:left="100" w:right="0" w:firstLine="0"/>
              <w:jc w:val="left"/>
            </w:pPr>
            <w:r>
              <w:rPr>
                <w:sz w:val="16"/>
              </w:rPr>
              <w:t xml:space="preserve">LM-56 Scienze dell’Economia </w:t>
            </w:r>
          </w:p>
        </w:tc>
        <w:tc>
          <w:tcPr>
            <w:tcW w:w="336" w:type="dxa"/>
            <w:tcBorders>
              <w:top w:val="single" w:sz="3" w:space="0" w:color="BFBFBF"/>
              <w:left w:val="single" w:sz="8" w:space="0" w:color="BFBFBF"/>
              <w:bottom w:val="single" w:sz="3" w:space="0" w:color="BFBFBF"/>
              <w:right w:val="single" w:sz="3" w:space="0" w:color="BFBFBF"/>
            </w:tcBorders>
          </w:tcPr>
          <w:p w14:paraId="094FEB9E"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5A0EBC80" w14:textId="77777777" w:rsidR="00E50C70" w:rsidRDefault="00B736E6">
            <w:pPr>
              <w:spacing w:after="0" w:line="259" w:lineRule="auto"/>
              <w:ind w:left="106" w:right="0" w:firstLine="0"/>
              <w:jc w:val="left"/>
            </w:pPr>
            <w:r>
              <w:rPr>
                <w:sz w:val="16"/>
              </w:rPr>
              <w:t xml:space="preserve">LM-82 Scienze Statistiche </w:t>
            </w:r>
          </w:p>
        </w:tc>
      </w:tr>
      <w:tr w:rsidR="00E50C70" w14:paraId="02A451AF"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14D0F6AC" w14:textId="77777777" w:rsidR="00E50C70" w:rsidRDefault="00B736E6">
            <w:pPr>
              <w:spacing w:after="0" w:line="259" w:lineRule="auto"/>
              <w:ind w:left="0" w:right="0" w:firstLine="0"/>
              <w:jc w:val="left"/>
            </w:pPr>
            <w:r>
              <w:rPr>
                <w:b/>
                <w:sz w:val="16"/>
              </w:rPr>
              <w:t xml:space="preserve"> </w:t>
            </w:r>
          </w:p>
          <w:p w14:paraId="2F93E1DB" w14:textId="77777777" w:rsidR="00E50C70" w:rsidRDefault="00B736E6">
            <w:pPr>
              <w:spacing w:after="0" w:line="259" w:lineRule="auto"/>
              <w:ind w:left="44" w:right="0" w:firstLine="0"/>
              <w:jc w:val="left"/>
            </w:pPr>
            <w:r>
              <w:rPr>
                <w:b/>
                <w:sz w:val="16"/>
              </w:rPr>
              <w:t xml:space="preserve">x </w:t>
            </w:r>
          </w:p>
        </w:tc>
        <w:tc>
          <w:tcPr>
            <w:tcW w:w="4536" w:type="dxa"/>
            <w:tcBorders>
              <w:top w:val="single" w:sz="8" w:space="0" w:color="BFBFBF"/>
              <w:left w:val="single" w:sz="3" w:space="0" w:color="BFBFBF"/>
              <w:bottom w:val="single" w:sz="8" w:space="0" w:color="BFBFBF"/>
              <w:right w:val="single" w:sz="8" w:space="0" w:color="BFBFBF"/>
            </w:tcBorders>
          </w:tcPr>
          <w:p w14:paraId="574C4FF8" w14:textId="77777777" w:rsidR="00E50C70" w:rsidRDefault="00B736E6">
            <w:pPr>
              <w:spacing w:after="0" w:line="259" w:lineRule="auto"/>
              <w:ind w:left="100" w:right="0" w:firstLine="0"/>
              <w:jc w:val="left"/>
            </w:pPr>
            <w:r>
              <w:rPr>
                <w:sz w:val="16"/>
              </w:rPr>
              <w:t xml:space="preserve">LM-57 Scienze dell’Educazione degli Adulti e della Formazione Continua </w:t>
            </w:r>
          </w:p>
        </w:tc>
        <w:tc>
          <w:tcPr>
            <w:tcW w:w="336" w:type="dxa"/>
            <w:tcBorders>
              <w:top w:val="single" w:sz="3" w:space="0" w:color="BFBFBF"/>
              <w:left w:val="single" w:sz="8" w:space="0" w:color="BFBFBF"/>
              <w:bottom w:val="single" w:sz="3" w:space="0" w:color="BFBFBF"/>
              <w:right w:val="single" w:sz="3" w:space="0" w:color="BFBFBF"/>
            </w:tcBorders>
          </w:tcPr>
          <w:p w14:paraId="25A4CCE4"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E54FA9B" w14:textId="77777777" w:rsidR="00E50C70" w:rsidRDefault="00B736E6">
            <w:pPr>
              <w:spacing w:after="0" w:line="259" w:lineRule="auto"/>
              <w:ind w:left="2" w:right="0" w:firstLine="0"/>
              <w:jc w:val="left"/>
            </w:pPr>
            <w:r>
              <w:rPr>
                <w:b/>
                <w:sz w:val="16"/>
              </w:rPr>
              <w:t xml:space="preserve"> </w:t>
            </w:r>
          </w:p>
          <w:p w14:paraId="5D1ED37D" w14:textId="77777777" w:rsidR="00E50C70" w:rsidRDefault="00B736E6">
            <w:pPr>
              <w:spacing w:after="0" w:line="259" w:lineRule="auto"/>
              <w:ind w:left="106" w:right="0" w:firstLine="0"/>
              <w:jc w:val="left"/>
            </w:pPr>
            <w:r>
              <w:rPr>
                <w:sz w:val="16"/>
              </w:rPr>
              <w:t xml:space="preserve">LM-83 Scienze Statistiche Attuariali e Finanziarie </w:t>
            </w:r>
          </w:p>
        </w:tc>
      </w:tr>
      <w:tr w:rsidR="00E50C70" w14:paraId="21C3C4FF" w14:textId="77777777">
        <w:trPr>
          <w:trHeight w:val="585"/>
        </w:trPr>
        <w:tc>
          <w:tcPr>
            <w:tcW w:w="348" w:type="dxa"/>
            <w:tcBorders>
              <w:top w:val="single" w:sz="3" w:space="0" w:color="BFBFBF"/>
              <w:left w:val="single" w:sz="3" w:space="0" w:color="BFBFBF"/>
              <w:bottom w:val="single" w:sz="3" w:space="0" w:color="BFBFBF"/>
              <w:right w:val="single" w:sz="3" w:space="0" w:color="BFBFBF"/>
            </w:tcBorders>
          </w:tcPr>
          <w:p w14:paraId="74DE4FEF"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FAD67DC" w14:textId="77777777" w:rsidR="00E50C70" w:rsidRDefault="00B736E6">
            <w:pPr>
              <w:spacing w:after="0" w:line="259" w:lineRule="auto"/>
              <w:ind w:left="0" w:right="0" w:firstLine="0"/>
              <w:jc w:val="left"/>
            </w:pPr>
            <w:r>
              <w:rPr>
                <w:b/>
                <w:sz w:val="18"/>
              </w:rPr>
              <w:t xml:space="preserve"> </w:t>
            </w:r>
          </w:p>
          <w:p w14:paraId="0A7619D9" w14:textId="77777777" w:rsidR="00E50C70" w:rsidRDefault="00B736E6">
            <w:pPr>
              <w:spacing w:after="0" w:line="259" w:lineRule="auto"/>
              <w:ind w:left="100" w:right="0" w:firstLine="0"/>
              <w:jc w:val="left"/>
            </w:pPr>
            <w:r>
              <w:rPr>
                <w:sz w:val="16"/>
              </w:rPr>
              <w:t xml:space="preserve">LM-58 Scienze dell’universo </w:t>
            </w:r>
          </w:p>
        </w:tc>
        <w:tc>
          <w:tcPr>
            <w:tcW w:w="336" w:type="dxa"/>
            <w:tcBorders>
              <w:top w:val="single" w:sz="3" w:space="0" w:color="BFBFBF"/>
              <w:left w:val="single" w:sz="8" w:space="0" w:color="BFBFBF"/>
              <w:bottom w:val="single" w:sz="3" w:space="0" w:color="BFBFBF"/>
              <w:right w:val="single" w:sz="3" w:space="0" w:color="BFBFBF"/>
            </w:tcBorders>
          </w:tcPr>
          <w:p w14:paraId="6FCA52C6"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FD677EE" w14:textId="77777777" w:rsidR="00E50C70" w:rsidRDefault="00B736E6">
            <w:pPr>
              <w:spacing w:after="0" w:line="259" w:lineRule="auto"/>
              <w:ind w:left="106" w:right="0" w:firstLine="0"/>
              <w:jc w:val="left"/>
            </w:pPr>
            <w:r>
              <w:rPr>
                <w:sz w:val="16"/>
              </w:rPr>
              <w:t xml:space="preserve">LM-84 Scienze Storiche </w:t>
            </w:r>
          </w:p>
        </w:tc>
      </w:tr>
      <w:tr w:rsidR="00E50C70" w14:paraId="51CFCF3F" w14:textId="77777777">
        <w:trPr>
          <w:trHeight w:val="524"/>
        </w:trPr>
        <w:tc>
          <w:tcPr>
            <w:tcW w:w="348" w:type="dxa"/>
            <w:tcBorders>
              <w:top w:val="single" w:sz="3" w:space="0" w:color="BFBFBF"/>
              <w:left w:val="single" w:sz="3" w:space="0" w:color="BFBFBF"/>
              <w:bottom w:val="single" w:sz="3" w:space="0" w:color="BFBFBF"/>
              <w:right w:val="single" w:sz="3" w:space="0" w:color="BFBFBF"/>
            </w:tcBorders>
          </w:tcPr>
          <w:p w14:paraId="6E6934D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51C0905" w14:textId="77777777" w:rsidR="00E50C70" w:rsidRDefault="00B736E6">
            <w:pPr>
              <w:spacing w:after="0" w:line="259" w:lineRule="auto"/>
              <w:ind w:left="100" w:right="0" w:firstLine="0"/>
              <w:jc w:val="left"/>
            </w:pPr>
            <w:r>
              <w:rPr>
                <w:sz w:val="16"/>
              </w:rPr>
              <w:t xml:space="preserve">LM-59 Scienze della Comunicazione Pubblica, d’Impresa e Pubblicità </w:t>
            </w:r>
          </w:p>
        </w:tc>
        <w:tc>
          <w:tcPr>
            <w:tcW w:w="336" w:type="dxa"/>
            <w:tcBorders>
              <w:top w:val="single" w:sz="3" w:space="0" w:color="BFBFBF"/>
              <w:left w:val="single" w:sz="8" w:space="0" w:color="BFBFBF"/>
              <w:bottom w:val="single" w:sz="3" w:space="0" w:color="BFBFBF"/>
              <w:right w:val="single" w:sz="3" w:space="0" w:color="BFBFBF"/>
            </w:tcBorders>
          </w:tcPr>
          <w:p w14:paraId="2F92EF97" w14:textId="77777777" w:rsidR="00E50C70" w:rsidRDefault="00B736E6">
            <w:pPr>
              <w:spacing w:after="0" w:line="259" w:lineRule="auto"/>
              <w:ind w:left="6" w:right="0" w:firstLine="0"/>
              <w:jc w:val="left"/>
            </w:pPr>
            <w:r>
              <w:rPr>
                <w:b/>
                <w:sz w:val="15"/>
              </w:rPr>
              <w:t xml:space="preserve"> </w:t>
            </w:r>
          </w:p>
          <w:p w14:paraId="32FE477A" w14:textId="77777777" w:rsidR="00E50C70" w:rsidRDefault="00B736E6">
            <w:pPr>
              <w:spacing w:after="0" w:line="259" w:lineRule="auto"/>
              <w:ind w:left="38" w:right="0" w:firstLine="0"/>
              <w:jc w:val="left"/>
            </w:pPr>
            <w:r>
              <w:rPr>
                <w:b/>
                <w:sz w:val="16"/>
              </w:rPr>
              <w:t xml:space="preserve">x </w:t>
            </w:r>
          </w:p>
        </w:tc>
        <w:tc>
          <w:tcPr>
            <w:tcW w:w="5102" w:type="dxa"/>
            <w:tcBorders>
              <w:top w:val="single" w:sz="8" w:space="0" w:color="BFBFBF"/>
              <w:left w:val="single" w:sz="3" w:space="0" w:color="BFBFBF"/>
              <w:bottom w:val="single" w:sz="8" w:space="0" w:color="BFBFBF"/>
              <w:right w:val="single" w:sz="8" w:space="0" w:color="BFBFBF"/>
            </w:tcBorders>
          </w:tcPr>
          <w:p w14:paraId="6008E211" w14:textId="77777777" w:rsidR="00E50C70" w:rsidRDefault="00B736E6">
            <w:pPr>
              <w:spacing w:after="0" w:line="259" w:lineRule="auto"/>
              <w:ind w:left="2" w:right="0" w:firstLine="0"/>
              <w:jc w:val="left"/>
            </w:pPr>
            <w:r>
              <w:rPr>
                <w:b/>
                <w:sz w:val="15"/>
              </w:rPr>
              <w:t xml:space="preserve"> </w:t>
            </w:r>
          </w:p>
          <w:p w14:paraId="4FD5A2B5" w14:textId="77777777" w:rsidR="00E50C70" w:rsidRDefault="00B736E6">
            <w:pPr>
              <w:spacing w:after="0" w:line="259" w:lineRule="auto"/>
              <w:ind w:left="106" w:right="0" w:firstLine="0"/>
              <w:jc w:val="left"/>
            </w:pPr>
            <w:r>
              <w:rPr>
                <w:sz w:val="16"/>
              </w:rPr>
              <w:t xml:space="preserve">LM-85 Scienze Pedagogiche </w:t>
            </w:r>
          </w:p>
        </w:tc>
      </w:tr>
      <w:tr w:rsidR="00E50C70" w14:paraId="3C4B5026"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2C4E8765"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BACE98F" w14:textId="77777777" w:rsidR="00E50C70" w:rsidRDefault="00B736E6">
            <w:pPr>
              <w:spacing w:after="0" w:line="259" w:lineRule="auto"/>
              <w:ind w:left="100" w:right="0" w:firstLine="0"/>
              <w:jc w:val="left"/>
            </w:pPr>
            <w:r>
              <w:rPr>
                <w:sz w:val="16"/>
              </w:rPr>
              <w:t xml:space="preserve">LM-60 Scienze della Natura </w:t>
            </w:r>
          </w:p>
        </w:tc>
        <w:tc>
          <w:tcPr>
            <w:tcW w:w="336" w:type="dxa"/>
            <w:tcBorders>
              <w:top w:val="single" w:sz="3" w:space="0" w:color="BFBFBF"/>
              <w:left w:val="single" w:sz="8" w:space="0" w:color="BFBFBF"/>
              <w:bottom w:val="single" w:sz="3" w:space="0" w:color="BFBFBF"/>
              <w:right w:val="single" w:sz="3" w:space="0" w:color="BFBFBF"/>
            </w:tcBorders>
          </w:tcPr>
          <w:p w14:paraId="1388F1D0"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07B16A65" w14:textId="77777777" w:rsidR="00E50C70" w:rsidRDefault="00B736E6">
            <w:pPr>
              <w:spacing w:after="0" w:line="259" w:lineRule="auto"/>
              <w:ind w:left="106" w:right="0" w:firstLine="0"/>
              <w:jc w:val="left"/>
            </w:pPr>
            <w:r>
              <w:rPr>
                <w:sz w:val="16"/>
              </w:rPr>
              <w:t xml:space="preserve">LM-86 Scienze Zootecniche e Tecnologie animali </w:t>
            </w:r>
          </w:p>
        </w:tc>
      </w:tr>
      <w:tr w:rsidR="00E50C70" w14:paraId="195831D4" w14:textId="77777777">
        <w:trPr>
          <w:trHeight w:val="416"/>
        </w:trPr>
        <w:tc>
          <w:tcPr>
            <w:tcW w:w="348" w:type="dxa"/>
            <w:tcBorders>
              <w:top w:val="single" w:sz="3" w:space="0" w:color="BFBFBF"/>
              <w:left w:val="single" w:sz="3" w:space="0" w:color="BFBFBF"/>
              <w:bottom w:val="single" w:sz="3" w:space="0" w:color="BFBFBF"/>
              <w:right w:val="single" w:sz="3" w:space="0" w:color="BFBFBF"/>
            </w:tcBorders>
          </w:tcPr>
          <w:p w14:paraId="304EA92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4BB4355" w14:textId="77777777" w:rsidR="00E50C70" w:rsidRDefault="00B736E6">
            <w:pPr>
              <w:spacing w:after="0" w:line="259" w:lineRule="auto"/>
              <w:ind w:left="100" w:right="0" w:firstLine="0"/>
              <w:jc w:val="left"/>
            </w:pPr>
            <w:r>
              <w:rPr>
                <w:sz w:val="16"/>
              </w:rPr>
              <w:t xml:space="preserve">LM-61 Scienze della Nutrizione Umana </w:t>
            </w:r>
          </w:p>
        </w:tc>
        <w:tc>
          <w:tcPr>
            <w:tcW w:w="336" w:type="dxa"/>
            <w:tcBorders>
              <w:top w:val="single" w:sz="3" w:space="0" w:color="BFBFBF"/>
              <w:left w:val="single" w:sz="8" w:space="0" w:color="BFBFBF"/>
              <w:bottom w:val="single" w:sz="3" w:space="0" w:color="BFBFBF"/>
              <w:right w:val="single" w:sz="3" w:space="0" w:color="BFBFBF"/>
            </w:tcBorders>
          </w:tcPr>
          <w:p w14:paraId="2F1306BF"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07F69253" w14:textId="77777777" w:rsidR="00E50C70" w:rsidRDefault="00B736E6">
            <w:pPr>
              <w:spacing w:after="0" w:line="259" w:lineRule="auto"/>
              <w:ind w:left="106" w:right="0" w:firstLine="0"/>
              <w:jc w:val="left"/>
            </w:pPr>
            <w:r>
              <w:rPr>
                <w:sz w:val="16"/>
              </w:rPr>
              <w:t xml:space="preserve">LM-87 Servizio Sociale e Politiche Sociali </w:t>
            </w:r>
          </w:p>
        </w:tc>
      </w:tr>
      <w:tr w:rsidR="00E50C70" w14:paraId="504D11D1" w14:textId="77777777">
        <w:trPr>
          <w:trHeight w:val="413"/>
        </w:trPr>
        <w:tc>
          <w:tcPr>
            <w:tcW w:w="348" w:type="dxa"/>
            <w:tcBorders>
              <w:top w:val="single" w:sz="3" w:space="0" w:color="BFBFBF"/>
              <w:left w:val="single" w:sz="3" w:space="0" w:color="BFBFBF"/>
              <w:bottom w:val="single" w:sz="3" w:space="0" w:color="BFBFBF"/>
              <w:right w:val="single" w:sz="3" w:space="0" w:color="BFBFBF"/>
            </w:tcBorders>
          </w:tcPr>
          <w:p w14:paraId="677C43E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546672A" w14:textId="77777777" w:rsidR="00E50C70" w:rsidRDefault="00B736E6">
            <w:pPr>
              <w:spacing w:after="0" w:line="259" w:lineRule="auto"/>
              <w:ind w:left="100" w:right="0" w:firstLine="0"/>
              <w:jc w:val="left"/>
            </w:pPr>
            <w:r>
              <w:rPr>
                <w:sz w:val="16"/>
              </w:rPr>
              <w:t xml:space="preserve">LM-62 Scienze della Politica </w:t>
            </w:r>
          </w:p>
        </w:tc>
        <w:tc>
          <w:tcPr>
            <w:tcW w:w="336" w:type="dxa"/>
            <w:tcBorders>
              <w:top w:val="single" w:sz="3" w:space="0" w:color="BFBFBF"/>
              <w:left w:val="single" w:sz="8" w:space="0" w:color="BFBFBF"/>
              <w:bottom w:val="single" w:sz="3" w:space="0" w:color="BFBFBF"/>
              <w:right w:val="single" w:sz="3" w:space="0" w:color="BFBFBF"/>
            </w:tcBorders>
          </w:tcPr>
          <w:p w14:paraId="18F0731A"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5B7C72CD" w14:textId="77777777" w:rsidR="00E50C70" w:rsidRDefault="00B736E6">
            <w:pPr>
              <w:spacing w:after="0" w:line="259" w:lineRule="auto"/>
              <w:ind w:left="106" w:right="0" w:firstLine="0"/>
              <w:jc w:val="left"/>
            </w:pPr>
            <w:r>
              <w:rPr>
                <w:sz w:val="16"/>
              </w:rPr>
              <w:t xml:space="preserve">LM-88 Sociologia e Ricerca Sociale </w:t>
            </w:r>
          </w:p>
        </w:tc>
      </w:tr>
      <w:tr w:rsidR="00E50C70" w14:paraId="36F14D5E"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37B1559E"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92E6E4F" w14:textId="77777777" w:rsidR="00E50C70" w:rsidRDefault="00B736E6">
            <w:pPr>
              <w:spacing w:after="0" w:line="259" w:lineRule="auto"/>
              <w:ind w:left="100" w:right="0" w:firstLine="0"/>
              <w:jc w:val="left"/>
            </w:pPr>
            <w:r>
              <w:rPr>
                <w:sz w:val="16"/>
              </w:rPr>
              <w:t xml:space="preserve">LM-63 Scienze delle Pubbliche Amministrazioni </w:t>
            </w:r>
          </w:p>
        </w:tc>
        <w:tc>
          <w:tcPr>
            <w:tcW w:w="336" w:type="dxa"/>
            <w:tcBorders>
              <w:top w:val="single" w:sz="3" w:space="0" w:color="BFBFBF"/>
              <w:left w:val="single" w:sz="8" w:space="0" w:color="BFBFBF"/>
              <w:bottom w:val="single" w:sz="3" w:space="0" w:color="BFBFBF"/>
              <w:right w:val="single" w:sz="3" w:space="0" w:color="BFBFBF"/>
            </w:tcBorders>
          </w:tcPr>
          <w:p w14:paraId="754A935B"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4903EEE9" w14:textId="77777777" w:rsidR="00E50C70" w:rsidRDefault="00B736E6">
            <w:pPr>
              <w:spacing w:after="0" w:line="259" w:lineRule="auto"/>
              <w:ind w:left="106" w:right="0" w:firstLine="0"/>
              <w:jc w:val="left"/>
            </w:pPr>
            <w:r>
              <w:rPr>
                <w:sz w:val="16"/>
              </w:rPr>
              <w:t xml:space="preserve">LM-89 Storia dell’Arte </w:t>
            </w:r>
          </w:p>
        </w:tc>
      </w:tr>
      <w:tr w:rsidR="00E50C70" w14:paraId="62940639"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6231D82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D3D40AF" w14:textId="77777777" w:rsidR="00E50C70" w:rsidRDefault="00B736E6">
            <w:pPr>
              <w:spacing w:after="0" w:line="259" w:lineRule="auto"/>
              <w:ind w:left="100" w:right="0" w:firstLine="0"/>
              <w:jc w:val="left"/>
            </w:pPr>
            <w:r>
              <w:rPr>
                <w:sz w:val="16"/>
              </w:rPr>
              <w:t xml:space="preserve">LM-64 Scienze delle Religioni </w:t>
            </w:r>
          </w:p>
        </w:tc>
        <w:tc>
          <w:tcPr>
            <w:tcW w:w="336" w:type="dxa"/>
            <w:tcBorders>
              <w:top w:val="single" w:sz="3" w:space="0" w:color="BFBFBF"/>
              <w:left w:val="single" w:sz="8" w:space="0" w:color="BFBFBF"/>
              <w:bottom w:val="single" w:sz="3" w:space="0" w:color="BFBFBF"/>
              <w:right w:val="single" w:sz="3" w:space="0" w:color="BFBFBF"/>
            </w:tcBorders>
          </w:tcPr>
          <w:p w14:paraId="21E7331F"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DA0F2EB" w14:textId="77777777" w:rsidR="00E50C70" w:rsidRDefault="00B736E6">
            <w:pPr>
              <w:spacing w:after="0" w:line="259" w:lineRule="auto"/>
              <w:ind w:left="106" w:right="0" w:firstLine="0"/>
              <w:jc w:val="left"/>
            </w:pPr>
            <w:r>
              <w:rPr>
                <w:sz w:val="16"/>
              </w:rPr>
              <w:t xml:space="preserve">LM-90 Studi Europei </w:t>
            </w:r>
          </w:p>
        </w:tc>
      </w:tr>
      <w:tr w:rsidR="00E50C70" w14:paraId="5443993E"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63BFA54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4A347633" w14:textId="77777777" w:rsidR="00E50C70" w:rsidRDefault="00B736E6">
            <w:pPr>
              <w:spacing w:after="0" w:line="259" w:lineRule="auto"/>
              <w:ind w:left="100" w:right="0" w:firstLine="0"/>
              <w:jc w:val="left"/>
            </w:pPr>
            <w:r>
              <w:rPr>
                <w:sz w:val="16"/>
              </w:rPr>
              <w:t xml:space="preserve">LM-65 Scienze dello Spettacolo e Produzione Multimediale </w:t>
            </w:r>
          </w:p>
        </w:tc>
        <w:tc>
          <w:tcPr>
            <w:tcW w:w="336" w:type="dxa"/>
            <w:tcBorders>
              <w:top w:val="single" w:sz="3" w:space="0" w:color="BFBFBF"/>
              <w:left w:val="single" w:sz="8" w:space="0" w:color="BFBFBF"/>
              <w:bottom w:val="single" w:sz="3" w:space="0" w:color="BFBFBF"/>
              <w:right w:val="single" w:sz="3" w:space="0" w:color="BFBFBF"/>
            </w:tcBorders>
          </w:tcPr>
          <w:p w14:paraId="59A76176"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0552CB08" w14:textId="77777777" w:rsidR="00E50C70" w:rsidRDefault="00B736E6">
            <w:pPr>
              <w:spacing w:after="0" w:line="259" w:lineRule="auto"/>
              <w:ind w:left="106" w:right="0" w:firstLine="0"/>
              <w:jc w:val="left"/>
            </w:pPr>
            <w:r>
              <w:rPr>
                <w:sz w:val="16"/>
              </w:rPr>
              <w:t xml:space="preserve">LM-91 Tecniche e metodi per la Società dell’Informazione </w:t>
            </w:r>
          </w:p>
        </w:tc>
      </w:tr>
      <w:tr w:rsidR="00E50C70" w14:paraId="075B71A2"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405AC73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599BE87" w14:textId="77777777" w:rsidR="00E50C70" w:rsidRDefault="00B736E6">
            <w:pPr>
              <w:spacing w:after="0" w:line="259" w:lineRule="auto"/>
              <w:ind w:left="100" w:right="0" w:firstLine="0"/>
              <w:jc w:val="left"/>
            </w:pPr>
            <w:r>
              <w:rPr>
                <w:sz w:val="16"/>
              </w:rPr>
              <w:t xml:space="preserve">LM-66 Sicurezza Informatica </w:t>
            </w:r>
          </w:p>
        </w:tc>
        <w:tc>
          <w:tcPr>
            <w:tcW w:w="336" w:type="dxa"/>
            <w:tcBorders>
              <w:top w:val="single" w:sz="3" w:space="0" w:color="BFBFBF"/>
              <w:left w:val="single" w:sz="8" w:space="0" w:color="BFBFBF"/>
              <w:bottom w:val="single" w:sz="3" w:space="0" w:color="BFBFBF"/>
              <w:right w:val="single" w:sz="3" w:space="0" w:color="BFBFBF"/>
            </w:tcBorders>
          </w:tcPr>
          <w:p w14:paraId="262F45AB"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7E907813" w14:textId="77777777" w:rsidR="00E50C70" w:rsidRDefault="00B736E6">
            <w:pPr>
              <w:spacing w:after="0" w:line="259" w:lineRule="auto"/>
              <w:ind w:left="106" w:right="0" w:firstLine="0"/>
              <w:jc w:val="left"/>
            </w:pPr>
            <w:r>
              <w:rPr>
                <w:sz w:val="16"/>
              </w:rPr>
              <w:t xml:space="preserve">LM-92 Teorie della Comunicazione </w:t>
            </w:r>
          </w:p>
        </w:tc>
      </w:tr>
      <w:tr w:rsidR="00E50C70" w14:paraId="650BCAC6" w14:textId="77777777">
        <w:trPr>
          <w:trHeight w:val="520"/>
        </w:trPr>
        <w:tc>
          <w:tcPr>
            <w:tcW w:w="348" w:type="dxa"/>
            <w:tcBorders>
              <w:top w:val="single" w:sz="3" w:space="0" w:color="BFBFBF"/>
              <w:left w:val="single" w:sz="3" w:space="0" w:color="BFBFBF"/>
              <w:bottom w:val="single" w:sz="3" w:space="0" w:color="BFBFBF"/>
              <w:right w:val="single" w:sz="3" w:space="0" w:color="BFBFBF"/>
            </w:tcBorders>
          </w:tcPr>
          <w:p w14:paraId="5A2309B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D38EF0D" w14:textId="77777777" w:rsidR="00E50C70" w:rsidRDefault="00B736E6">
            <w:pPr>
              <w:spacing w:after="0" w:line="259" w:lineRule="auto"/>
              <w:ind w:left="100" w:right="0" w:firstLine="0"/>
              <w:jc w:val="left"/>
            </w:pPr>
            <w:r>
              <w:rPr>
                <w:sz w:val="16"/>
              </w:rPr>
              <w:t xml:space="preserve">LM-67 Scienze e Tecniche delle Attività Motorie Preventive e Adattate </w:t>
            </w:r>
          </w:p>
        </w:tc>
        <w:tc>
          <w:tcPr>
            <w:tcW w:w="336" w:type="dxa"/>
            <w:tcBorders>
              <w:top w:val="single" w:sz="3" w:space="0" w:color="BFBFBF"/>
              <w:left w:val="single" w:sz="8" w:space="0" w:color="BFBFBF"/>
              <w:bottom w:val="single" w:sz="3" w:space="0" w:color="BFBFBF"/>
              <w:right w:val="single" w:sz="3" w:space="0" w:color="BFBFBF"/>
            </w:tcBorders>
          </w:tcPr>
          <w:p w14:paraId="5C378E54" w14:textId="77777777" w:rsidR="00E50C70" w:rsidRDefault="00B736E6">
            <w:pPr>
              <w:spacing w:after="0" w:line="259" w:lineRule="auto"/>
              <w:ind w:left="6" w:right="0" w:firstLine="0"/>
              <w:jc w:val="left"/>
            </w:pPr>
            <w:r>
              <w:rPr>
                <w:b/>
                <w:sz w:val="15"/>
              </w:rPr>
              <w:t xml:space="preserve"> </w:t>
            </w:r>
          </w:p>
          <w:p w14:paraId="5A5C06BA" w14:textId="77777777" w:rsidR="00E50C70" w:rsidRDefault="00B736E6">
            <w:pPr>
              <w:spacing w:after="0" w:line="259" w:lineRule="auto"/>
              <w:ind w:left="38" w:right="0" w:firstLine="0"/>
              <w:jc w:val="left"/>
            </w:pPr>
            <w:r>
              <w:rPr>
                <w:b/>
                <w:sz w:val="16"/>
              </w:rPr>
              <w:t xml:space="preserve">x </w:t>
            </w:r>
          </w:p>
        </w:tc>
        <w:tc>
          <w:tcPr>
            <w:tcW w:w="5102" w:type="dxa"/>
            <w:tcBorders>
              <w:top w:val="single" w:sz="8" w:space="0" w:color="BFBFBF"/>
              <w:left w:val="single" w:sz="3" w:space="0" w:color="BFBFBF"/>
              <w:bottom w:val="single" w:sz="8" w:space="0" w:color="BFBFBF"/>
              <w:right w:val="single" w:sz="8" w:space="0" w:color="BFBFBF"/>
            </w:tcBorders>
          </w:tcPr>
          <w:p w14:paraId="177B0216" w14:textId="77777777" w:rsidR="00E50C70" w:rsidRDefault="00B736E6">
            <w:pPr>
              <w:spacing w:after="0" w:line="259" w:lineRule="auto"/>
              <w:ind w:left="106" w:right="0" w:firstLine="0"/>
              <w:jc w:val="left"/>
            </w:pPr>
            <w:r>
              <w:rPr>
                <w:sz w:val="16"/>
              </w:rPr>
              <w:t xml:space="preserve">LM-93 Teorie e Metodologie dell’E-Learning e della Media </w:t>
            </w:r>
            <w:proofErr w:type="spellStart"/>
            <w:r>
              <w:rPr>
                <w:sz w:val="16"/>
              </w:rPr>
              <w:t>Education</w:t>
            </w:r>
            <w:proofErr w:type="spellEnd"/>
            <w:r>
              <w:rPr>
                <w:sz w:val="16"/>
              </w:rPr>
              <w:t xml:space="preserve"> </w:t>
            </w:r>
          </w:p>
        </w:tc>
      </w:tr>
      <w:tr w:rsidR="00E50C70" w14:paraId="614128A2" w14:textId="77777777">
        <w:trPr>
          <w:trHeight w:val="420"/>
        </w:trPr>
        <w:tc>
          <w:tcPr>
            <w:tcW w:w="348" w:type="dxa"/>
            <w:tcBorders>
              <w:top w:val="single" w:sz="3" w:space="0" w:color="BFBFBF"/>
              <w:left w:val="single" w:sz="3" w:space="0" w:color="BFBFBF"/>
              <w:bottom w:val="single" w:sz="3" w:space="0" w:color="BFBFBF"/>
              <w:right w:val="single" w:sz="3" w:space="0" w:color="BFBFBF"/>
            </w:tcBorders>
          </w:tcPr>
          <w:p w14:paraId="106F0465"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E0850D7" w14:textId="77777777" w:rsidR="00E50C70" w:rsidRDefault="00B736E6">
            <w:pPr>
              <w:spacing w:after="0" w:line="259" w:lineRule="auto"/>
              <w:ind w:left="100" w:right="0" w:firstLine="0"/>
              <w:jc w:val="left"/>
            </w:pPr>
            <w:r>
              <w:rPr>
                <w:sz w:val="16"/>
              </w:rPr>
              <w:t xml:space="preserve">LM-68 Scienze e Tecniche dello Sport </w:t>
            </w:r>
          </w:p>
        </w:tc>
        <w:tc>
          <w:tcPr>
            <w:tcW w:w="336" w:type="dxa"/>
            <w:tcBorders>
              <w:top w:val="single" w:sz="3" w:space="0" w:color="BFBFBF"/>
              <w:left w:val="single" w:sz="8" w:space="0" w:color="BFBFBF"/>
              <w:bottom w:val="single" w:sz="3" w:space="0" w:color="BFBFBF"/>
              <w:right w:val="single" w:sz="3" w:space="0" w:color="BFBFBF"/>
            </w:tcBorders>
          </w:tcPr>
          <w:p w14:paraId="7011F9C8"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7CA857E7" w14:textId="77777777" w:rsidR="00E50C70" w:rsidRDefault="00B736E6">
            <w:pPr>
              <w:spacing w:after="0" w:line="259" w:lineRule="auto"/>
              <w:ind w:left="106" w:right="0" w:firstLine="0"/>
              <w:jc w:val="left"/>
            </w:pPr>
            <w:r>
              <w:rPr>
                <w:sz w:val="16"/>
              </w:rPr>
              <w:t xml:space="preserve">LM-94 Traduzione Specialistica e Interpretariato </w:t>
            </w:r>
          </w:p>
        </w:tc>
      </w:tr>
      <w:tr w:rsidR="00E50C70" w14:paraId="4D81F2A8"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1BC0C87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4DD72923" w14:textId="77777777" w:rsidR="00E50C70" w:rsidRDefault="00B736E6">
            <w:pPr>
              <w:spacing w:after="0" w:line="259" w:lineRule="auto"/>
              <w:ind w:left="100" w:right="0" w:firstLine="0"/>
              <w:jc w:val="left"/>
            </w:pPr>
            <w:r>
              <w:rPr>
                <w:sz w:val="16"/>
              </w:rPr>
              <w:t xml:space="preserve">LM-69 Scienze e Tecnologie Agrarie </w:t>
            </w:r>
          </w:p>
        </w:tc>
        <w:tc>
          <w:tcPr>
            <w:tcW w:w="336" w:type="dxa"/>
            <w:tcBorders>
              <w:top w:val="single" w:sz="3" w:space="0" w:color="BFBFBF"/>
              <w:left w:val="single" w:sz="8" w:space="0" w:color="BFBFBF"/>
              <w:bottom w:val="single" w:sz="3" w:space="0" w:color="BFBFBF"/>
              <w:right w:val="single" w:sz="3" w:space="0" w:color="BFBFBF"/>
            </w:tcBorders>
          </w:tcPr>
          <w:p w14:paraId="52520E7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102A508" w14:textId="77777777" w:rsidR="00E50C70" w:rsidRDefault="00B736E6">
            <w:pPr>
              <w:spacing w:after="0" w:line="259" w:lineRule="auto"/>
              <w:ind w:left="106" w:right="0" w:firstLine="0"/>
              <w:jc w:val="left"/>
            </w:pPr>
            <w:r>
              <w:rPr>
                <w:sz w:val="16"/>
              </w:rPr>
              <w:t xml:space="preserve">LM/DS Scienze della difesa e della sicurezza </w:t>
            </w:r>
          </w:p>
        </w:tc>
      </w:tr>
      <w:tr w:rsidR="00E50C70" w14:paraId="30BF74AD" w14:textId="77777777">
        <w:trPr>
          <w:trHeight w:val="412"/>
        </w:trPr>
        <w:tc>
          <w:tcPr>
            <w:tcW w:w="348" w:type="dxa"/>
            <w:tcBorders>
              <w:top w:val="single" w:sz="3" w:space="0" w:color="BFBFBF"/>
              <w:left w:val="single" w:sz="3" w:space="0" w:color="BFBFBF"/>
              <w:bottom w:val="single" w:sz="3" w:space="0" w:color="BFBFBF"/>
              <w:right w:val="single" w:sz="3" w:space="0" w:color="BFBFBF"/>
            </w:tcBorders>
          </w:tcPr>
          <w:p w14:paraId="0D46ED34" w14:textId="77777777" w:rsidR="00E50C70" w:rsidRDefault="00B736E6">
            <w:pPr>
              <w:spacing w:after="0" w:line="259" w:lineRule="auto"/>
              <w:ind w:left="0" w:right="0" w:firstLine="0"/>
              <w:jc w:val="left"/>
            </w:pPr>
            <w:r>
              <w:rPr>
                <w:rFonts w:ascii="Times New Roman" w:eastAsia="Times New Roman" w:hAnsi="Times New Roman" w:cs="Times New Roman"/>
                <w:sz w:val="14"/>
              </w:rPr>
              <w:lastRenderedPageBreak/>
              <w:t xml:space="preserve"> </w:t>
            </w:r>
          </w:p>
        </w:tc>
        <w:tc>
          <w:tcPr>
            <w:tcW w:w="4536" w:type="dxa"/>
            <w:tcBorders>
              <w:top w:val="single" w:sz="8" w:space="0" w:color="BFBFBF"/>
              <w:left w:val="single" w:sz="3" w:space="0" w:color="BFBFBF"/>
              <w:bottom w:val="single" w:sz="8" w:space="0" w:color="BFBFBF"/>
              <w:right w:val="single" w:sz="8" w:space="0" w:color="BFBFBF"/>
            </w:tcBorders>
          </w:tcPr>
          <w:p w14:paraId="75069305" w14:textId="77777777" w:rsidR="00E50C70" w:rsidRDefault="00B736E6">
            <w:pPr>
              <w:spacing w:after="0" w:line="259" w:lineRule="auto"/>
              <w:ind w:left="100" w:right="0" w:firstLine="0"/>
              <w:jc w:val="left"/>
            </w:pPr>
            <w:r>
              <w:rPr>
                <w:sz w:val="16"/>
              </w:rPr>
              <w:t xml:space="preserve">LM-70 Scienze e Tecnologie Alimentari </w:t>
            </w:r>
          </w:p>
        </w:tc>
        <w:tc>
          <w:tcPr>
            <w:tcW w:w="336" w:type="dxa"/>
            <w:tcBorders>
              <w:top w:val="single" w:sz="3" w:space="0" w:color="BFBFBF"/>
              <w:left w:val="single" w:sz="8" w:space="0" w:color="BFBFBF"/>
              <w:bottom w:val="single" w:sz="3" w:space="0" w:color="BFBFBF"/>
              <w:right w:val="single" w:sz="3" w:space="0" w:color="BFBFBF"/>
            </w:tcBorders>
          </w:tcPr>
          <w:p w14:paraId="18430A53"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5EEFCE05" w14:textId="77777777" w:rsidR="00E50C70" w:rsidRDefault="00B736E6">
            <w:pPr>
              <w:spacing w:after="0" w:line="259" w:lineRule="auto"/>
              <w:ind w:left="106" w:right="0" w:firstLine="0"/>
              <w:jc w:val="left"/>
            </w:pPr>
            <w:r>
              <w:rPr>
                <w:sz w:val="16"/>
              </w:rPr>
              <w:t xml:space="preserve">LMG/01 Giurisprudenza </w:t>
            </w:r>
          </w:p>
        </w:tc>
      </w:tr>
      <w:tr w:rsidR="00E50C70" w14:paraId="11F3BA01" w14:textId="77777777">
        <w:trPr>
          <w:trHeight w:val="532"/>
        </w:trPr>
        <w:tc>
          <w:tcPr>
            <w:tcW w:w="348" w:type="dxa"/>
            <w:tcBorders>
              <w:top w:val="single" w:sz="3" w:space="0" w:color="BFBFBF"/>
              <w:left w:val="single" w:sz="3" w:space="0" w:color="BFBFBF"/>
              <w:bottom w:val="single" w:sz="3" w:space="0" w:color="BFBFBF"/>
              <w:right w:val="single" w:sz="3" w:space="0" w:color="BFBFBF"/>
            </w:tcBorders>
          </w:tcPr>
          <w:p w14:paraId="3BEBE90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6457F674" w14:textId="77777777" w:rsidR="00E50C70" w:rsidRDefault="00B736E6">
            <w:pPr>
              <w:spacing w:after="0" w:line="259" w:lineRule="auto"/>
              <w:ind w:left="100" w:right="0" w:firstLine="0"/>
              <w:jc w:val="left"/>
            </w:pPr>
            <w:r>
              <w:rPr>
                <w:sz w:val="16"/>
              </w:rPr>
              <w:t xml:space="preserve">LM-71 Scienze e Tecnologie della Chimica Industriale </w:t>
            </w:r>
          </w:p>
        </w:tc>
        <w:tc>
          <w:tcPr>
            <w:tcW w:w="336" w:type="dxa"/>
            <w:tcBorders>
              <w:top w:val="single" w:sz="3" w:space="0" w:color="BFBFBF"/>
              <w:left w:val="single" w:sz="8" w:space="0" w:color="BFBFBF"/>
              <w:bottom w:val="single" w:sz="3" w:space="0" w:color="BFBFBF"/>
              <w:right w:val="single" w:sz="3" w:space="0" w:color="BFBFBF"/>
            </w:tcBorders>
          </w:tcPr>
          <w:p w14:paraId="1D96A778"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7A36C94" w14:textId="77777777" w:rsidR="00E50C70" w:rsidRDefault="00B736E6">
            <w:pPr>
              <w:spacing w:after="0" w:line="259" w:lineRule="auto"/>
              <w:ind w:left="2" w:right="0" w:firstLine="0"/>
              <w:jc w:val="left"/>
            </w:pPr>
            <w:r>
              <w:rPr>
                <w:b/>
                <w:sz w:val="16"/>
              </w:rPr>
              <w:t xml:space="preserve"> </w:t>
            </w:r>
          </w:p>
          <w:p w14:paraId="13893645" w14:textId="77777777" w:rsidR="00E50C70" w:rsidRDefault="00B736E6">
            <w:pPr>
              <w:spacing w:after="0" w:line="259" w:lineRule="auto"/>
              <w:ind w:left="106" w:right="0" w:firstLine="0"/>
              <w:jc w:val="left"/>
            </w:pPr>
            <w:r>
              <w:rPr>
                <w:sz w:val="16"/>
              </w:rPr>
              <w:t xml:space="preserve">LM/SNT1 Scienze infermieristiche e ostetriche </w:t>
            </w:r>
          </w:p>
        </w:tc>
      </w:tr>
      <w:tr w:rsidR="00E50C70" w14:paraId="5DB448E4" w14:textId="77777777">
        <w:trPr>
          <w:trHeight w:val="524"/>
        </w:trPr>
        <w:tc>
          <w:tcPr>
            <w:tcW w:w="348" w:type="dxa"/>
            <w:tcBorders>
              <w:top w:val="single" w:sz="3" w:space="0" w:color="BFBFBF"/>
              <w:left w:val="single" w:sz="3" w:space="0" w:color="BFBFBF"/>
              <w:bottom w:val="single" w:sz="3" w:space="0" w:color="BFBFBF"/>
              <w:right w:val="single" w:sz="3" w:space="0" w:color="BFBFBF"/>
            </w:tcBorders>
          </w:tcPr>
          <w:p w14:paraId="4E33700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65DE189" w14:textId="77777777" w:rsidR="00E50C70" w:rsidRDefault="00B736E6">
            <w:pPr>
              <w:spacing w:after="0" w:line="259" w:lineRule="auto"/>
              <w:ind w:left="0" w:right="0" w:firstLine="0"/>
              <w:jc w:val="left"/>
            </w:pPr>
            <w:r>
              <w:rPr>
                <w:b/>
                <w:sz w:val="16"/>
              </w:rPr>
              <w:t xml:space="preserve"> </w:t>
            </w:r>
          </w:p>
          <w:p w14:paraId="7AA21D8E" w14:textId="77777777" w:rsidR="00E50C70" w:rsidRDefault="00B736E6">
            <w:pPr>
              <w:spacing w:after="0" w:line="259" w:lineRule="auto"/>
              <w:ind w:left="100" w:right="0" w:firstLine="0"/>
              <w:jc w:val="left"/>
            </w:pPr>
            <w:r>
              <w:rPr>
                <w:sz w:val="16"/>
              </w:rPr>
              <w:t xml:space="preserve">LM-72 Scienze e Tecnologie della Navigazione </w:t>
            </w:r>
          </w:p>
        </w:tc>
        <w:tc>
          <w:tcPr>
            <w:tcW w:w="336" w:type="dxa"/>
            <w:tcBorders>
              <w:top w:val="single" w:sz="3" w:space="0" w:color="BFBFBF"/>
              <w:left w:val="single" w:sz="8" w:space="0" w:color="BFBFBF"/>
              <w:bottom w:val="single" w:sz="3" w:space="0" w:color="BFBFBF"/>
              <w:right w:val="single" w:sz="3" w:space="0" w:color="BFBFBF"/>
            </w:tcBorders>
          </w:tcPr>
          <w:p w14:paraId="3854DA28" w14:textId="77777777" w:rsidR="00E50C70" w:rsidRDefault="00B736E6">
            <w:pPr>
              <w:spacing w:after="0" w:line="259" w:lineRule="auto"/>
              <w:ind w:left="6" w:right="0" w:firstLine="0"/>
              <w:jc w:val="left"/>
            </w:pPr>
            <w:r>
              <w:rPr>
                <w:b/>
                <w:sz w:val="16"/>
              </w:rPr>
              <w:t xml:space="preserve"> </w:t>
            </w:r>
          </w:p>
          <w:p w14:paraId="2A41F6E4" w14:textId="77777777" w:rsidR="00E50C70" w:rsidRDefault="00B736E6">
            <w:pPr>
              <w:spacing w:after="0" w:line="259" w:lineRule="auto"/>
              <w:ind w:left="38" w:right="0" w:firstLine="0"/>
              <w:jc w:val="left"/>
            </w:pPr>
            <w:r>
              <w:rPr>
                <w:b/>
                <w:sz w:val="16"/>
              </w:rPr>
              <w:t xml:space="preserve">x </w:t>
            </w:r>
          </w:p>
        </w:tc>
        <w:tc>
          <w:tcPr>
            <w:tcW w:w="5102" w:type="dxa"/>
            <w:tcBorders>
              <w:top w:val="single" w:sz="8" w:space="0" w:color="BFBFBF"/>
              <w:left w:val="single" w:sz="3" w:space="0" w:color="BFBFBF"/>
              <w:bottom w:val="single" w:sz="8" w:space="0" w:color="BFBFBF"/>
              <w:right w:val="single" w:sz="8" w:space="0" w:color="BFBFBF"/>
            </w:tcBorders>
          </w:tcPr>
          <w:p w14:paraId="3FA951CF" w14:textId="77777777" w:rsidR="00E50C70" w:rsidRDefault="00B736E6">
            <w:pPr>
              <w:spacing w:after="0" w:line="259" w:lineRule="auto"/>
              <w:ind w:left="106" w:right="0" w:firstLine="0"/>
              <w:jc w:val="left"/>
            </w:pPr>
            <w:r>
              <w:rPr>
                <w:sz w:val="16"/>
              </w:rPr>
              <w:t xml:space="preserve">LM/SNT2 Scienze riabilitative delle professioni sanitarie </w:t>
            </w:r>
          </w:p>
        </w:tc>
      </w:tr>
      <w:tr w:rsidR="00E50C70" w14:paraId="18010EBD"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685D32B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A704351" w14:textId="77777777" w:rsidR="00E50C70" w:rsidRDefault="00B736E6">
            <w:pPr>
              <w:spacing w:after="0" w:line="259" w:lineRule="auto"/>
              <w:ind w:left="100" w:right="0" w:firstLine="0"/>
              <w:jc w:val="left"/>
            </w:pPr>
            <w:r>
              <w:rPr>
                <w:sz w:val="16"/>
              </w:rPr>
              <w:t xml:space="preserve">LM-73 Scienze e Tecnologie Forestali e Ambientali </w:t>
            </w:r>
          </w:p>
        </w:tc>
        <w:tc>
          <w:tcPr>
            <w:tcW w:w="336" w:type="dxa"/>
            <w:tcBorders>
              <w:top w:val="single" w:sz="3" w:space="0" w:color="BFBFBF"/>
              <w:left w:val="single" w:sz="8" w:space="0" w:color="BFBFBF"/>
              <w:bottom w:val="single" w:sz="3" w:space="0" w:color="BFBFBF"/>
              <w:right w:val="single" w:sz="3" w:space="0" w:color="BFBFBF"/>
            </w:tcBorders>
          </w:tcPr>
          <w:p w14:paraId="1FD35F48"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0AFB135E" w14:textId="77777777" w:rsidR="00E50C70" w:rsidRDefault="00B736E6">
            <w:pPr>
              <w:spacing w:after="0" w:line="259" w:lineRule="auto"/>
              <w:ind w:left="2" w:right="0" w:firstLine="0"/>
              <w:jc w:val="left"/>
            </w:pPr>
            <w:r>
              <w:rPr>
                <w:b/>
                <w:sz w:val="16"/>
              </w:rPr>
              <w:t xml:space="preserve"> </w:t>
            </w:r>
          </w:p>
          <w:p w14:paraId="5D22B831" w14:textId="77777777" w:rsidR="00E50C70" w:rsidRDefault="00B736E6">
            <w:pPr>
              <w:spacing w:after="0" w:line="259" w:lineRule="auto"/>
              <w:ind w:left="106" w:right="0" w:firstLine="0"/>
              <w:jc w:val="left"/>
            </w:pPr>
            <w:r>
              <w:rPr>
                <w:sz w:val="16"/>
              </w:rPr>
              <w:t xml:space="preserve">LM/SNT3 Scienze delle professioni sanitarie tecniche </w:t>
            </w:r>
          </w:p>
        </w:tc>
      </w:tr>
      <w:tr w:rsidR="00E50C70" w14:paraId="42C593F8" w14:textId="77777777">
        <w:trPr>
          <w:trHeight w:val="524"/>
        </w:trPr>
        <w:tc>
          <w:tcPr>
            <w:tcW w:w="348" w:type="dxa"/>
            <w:tcBorders>
              <w:top w:val="single" w:sz="3" w:space="0" w:color="BFBFBF"/>
              <w:left w:val="single" w:sz="3" w:space="0" w:color="BFBFBF"/>
              <w:bottom w:val="single" w:sz="3" w:space="0" w:color="BFBFBF"/>
              <w:right w:val="single" w:sz="3" w:space="0" w:color="BFBFBF"/>
            </w:tcBorders>
          </w:tcPr>
          <w:p w14:paraId="7B9F2174"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22D35335" w14:textId="77777777" w:rsidR="00E50C70" w:rsidRDefault="00B736E6">
            <w:pPr>
              <w:spacing w:after="0" w:line="259" w:lineRule="auto"/>
              <w:ind w:left="0" w:right="0" w:firstLine="0"/>
              <w:jc w:val="left"/>
            </w:pPr>
            <w:r>
              <w:rPr>
                <w:b/>
                <w:sz w:val="16"/>
              </w:rPr>
              <w:t xml:space="preserve"> </w:t>
            </w:r>
          </w:p>
          <w:p w14:paraId="202BD9AB" w14:textId="77777777" w:rsidR="00E50C70" w:rsidRDefault="00B736E6">
            <w:pPr>
              <w:spacing w:after="0" w:line="259" w:lineRule="auto"/>
              <w:ind w:left="100" w:right="0" w:firstLine="0"/>
              <w:jc w:val="left"/>
            </w:pPr>
            <w:r>
              <w:rPr>
                <w:sz w:val="16"/>
              </w:rPr>
              <w:t xml:space="preserve">LM-74 Scienze e Tecnologie Geologiche </w:t>
            </w:r>
          </w:p>
        </w:tc>
        <w:tc>
          <w:tcPr>
            <w:tcW w:w="336" w:type="dxa"/>
            <w:tcBorders>
              <w:top w:val="single" w:sz="3" w:space="0" w:color="BFBFBF"/>
              <w:left w:val="single" w:sz="8" w:space="0" w:color="BFBFBF"/>
              <w:bottom w:val="single" w:sz="3" w:space="0" w:color="BFBFBF"/>
              <w:right w:val="single" w:sz="3" w:space="0" w:color="BFBFBF"/>
            </w:tcBorders>
          </w:tcPr>
          <w:p w14:paraId="4D4A3E8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3" w:space="0" w:color="BFBFBF"/>
              <w:bottom w:val="single" w:sz="8" w:space="0" w:color="BFBFBF"/>
              <w:right w:val="single" w:sz="8" w:space="0" w:color="BFBFBF"/>
            </w:tcBorders>
          </w:tcPr>
          <w:p w14:paraId="344E815D" w14:textId="77777777" w:rsidR="00E50C70" w:rsidRDefault="00B736E6">
            <w:pPr>
              <w:spacing w:after="0" w:line="259" w:lineRule="auto"/>
              <w:ind w:left="106" w:right="0" w:firstLine="0"/>
              <w:jc w:val="left"/>
            </w:pPr>
            <w:r>
              <w:rPr>
                <w:sz w:val="16"/>
              </w:rPr>
              <w:t xml:space="preserve">LM/SNT4 Scienze delle professioni sanitarie della prevenzione </w:t>
            </w:r>
          </w:p>
        </w:tc>
      </w:tr>
      <w:tr w:rsidR="00E50C70" w14:paraId="49FDA36D" w14:textId="77777777">
        <w:trPr>
          <w:trHeight w:val="528"/>
        </w:trPr>
        <w:tc>
          <w:tcPr>
            <w:tcW w:w="348" w:type="dxa"/>
            <w:tcBorders>
              <w:top w:val="single" w:sz="3" w:space="0" w:color="BFBFBF"/>
              <w:left w:val="single" w:sz="3" w:space="0" w:color="BFBFBF"/>
              <w:bottom w:val="single" w:sz="3" w:space="0" w:color="BFBFBF"/>
              <w:right w:val="single" w:sz="3" w:space="0" w:color="BFBFBF"/>
            </w:tcBorders>
          </w:tcPr>
          <w:p w14:paraId="30CA5A0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5DEB81B9" w14:textId="77777777" w:rsidR="00E50C70" w:rsidRDefault="00B736E6">
            <w:pPr>
              <w:spacing w:after="0" w:line="259" w:lineRule="auto"/>
              <w:ind w:left="100" w:right="0" w:firstLine="0"/>
              <w:jc w:val="left"/>
            </w:pPr>
            <w:r>
              <w:rPr>
                <w:sz w:val="16"/>
              </w:rPr>
              <w:t xml:space="preserve">LM-75 Scienze e Tecnologie per l’Ambiente e il Territorio </w:t>
            </w:r>
          </w:p>
        </w:tc>
        <w:tc>
          <w:tcPr>
            <w:tcW w:w="336" w:type="dxa"/>
            <w:tcBorders>
              <w:top w:val="single" w:sz="3" w:space="0" w:color="BFBFBF"/>
              <w:left w:val="single" w:sz="8" w:space="0" w:color="BFBFBF"/>
              <w:bottom w:val="single" w:sz="8" w:space="0" w:color="BFBFBF"/>
              <w:right w:val="single" w:sz="8" w:space="0" w:color="BFBFBF"/>
            </w:tcBorders>
          </w:tcPr>
          <w:p w14:paraId="2EDC7A3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8" w:space="0" w:color="BFBFBF"/>
              <w:bottom w:val="single" w:sz="8" w:space="0" w:color="BFBFBF"/>
              <w:right w:val="single" w:sz="8" w:space="0" w:color="BFBFBF"/>
            </w:tcBorders>
          </w:tcPr>
          <w:p w14:paraId="5B4A3C71"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r>
      <w:tr w:rsidR="00E50C70" w14:paraId="0AECEFF0" w14:textId="77777777">
        <w:trPr>
          <w:trHeight w:val="525"/>
        </w:trPr>
        <w:tc>
          <w:tcPr>
            <w:tcW w:w="348" w:type="dxa"/>
            <w:tcBorders>
              <w:top w:val="single" w:sz="3" w:space="0" w:color="BFBFBF"/>
              <w:left w:val="single" w:sz="3" w:space="0" w:color="BFBFBF"/>
              <w:bottom w:val="single" w:sz="3" w:space="0" w:color="BFBFBF"/>
              <w:right w:val="single" w:sz="3" w:space="0" w:color="BFBFBF"/>
            </w:tcBorders>
          </w:tcPr>
          <w:p w14:paraId="2273676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405306AE" w14:textId="77777777" w:rsidR="00E50C70" w:rsidRDefault="00B736E6">
            <w:pPr>
              <w:spacing w:after="0" w:line="259" w:lineRule="auto"/>
              <w:ind w:left="100" w:right="0" w:firstLine="0"/>
              <w:jc w:val="left"/>
            </w:pPr>
            <w:r>
              <w:rPr>
                <w:sz w:val="16"/>
              </w:rPr>
              <w:t xml:space="preserve">LM/GASTR Scienze economiche e sociali della gastronomia </w:t>
            </w:r>
          </w:p>
        </w:tc>
        <w:tc>
          <w:tcPr>
            <w:tcW w:w="336" w:type="dxa"/>
            <w:tcBorders>
              <w:top w:val="single" w:sz="8" w:space="0" w:color="BFBFBF"/>
              <w:left w:val="single" w:sz="8" w:space="0" w:color="BFBFBF"/>
              <w:bottom w:val="single" w:sz="8" w:space="0" w:color="BFBFBF"/>
              <w:right w:val="single" w:sz="8" w:space="0" w:color="BFBFBF"/>
            </w:tcBorders>
          </w:tcPr>
          <w:p w14:paraId="4C340B64"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8" w:space="0" w:color="BFBFBF"/>
              <w:bottom w:val="single" w:sz="8" w:space="0" w:color="BFBFBF"/>
              <w:right w:val="single" w:sz="8" w:space="0" w:color="BFBFBF"/>
            </w:tcBorders>
          </w:tcPr>
          <w:p w14:paraId="03A5CE6D"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r>
      <w:tr w:rsidR="00E50C70" w14:paraId="02433B8C" w14:textId="77777777">
        <w:trPr>
          <w:trHeight w:val="420"/>
        </w:trPr>
        <w:tc>
          <w:tcPr>
            <w:tcW w:w="348" w:type="dxa"/>
            <w:tcBorders>
              <w:top w:val="single" w:sz="3" w:space="0" w:color="BFBFBF"/>
              <w:left w:val="single" w:sz="3" w:space="0" w:color="BFBFBF"/>
              <w:bottom w:val="single" w:sz="3" w:space="0" w:color="BFBFBF"/>
              <w:right w:val="single" w:sz="3" w:space="0" w:color="BFBFBF"/>
            </w:tcBorders>
          </w:tcPr>
          <w:p w14:paraId="3EBD707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536" w:type="dxa"/>
            <w:tcBorders>
              <w:top w:val="single" w:sz="8" w:space="0" w:color="BFBFBF"/>
              <w:left w:val="single" w:sz="3" w:space="0" w:color="BFBFBF"/>
              <w:bottom w:val="single" w:sz="8" w:space="0" w:color="BFBFBF"/>
              <w:right w:val="single" w:sz="8" w:space="0" w:color="BFBFBF"/>
            </w:tcBorders>
          </w:tcPr>
          <w:p w14:paraId="0490CB32" w14:textId="77777777" w:rsidR="00E50C70" w:rsidRDefault="00B736E6">
            <w:pPr>
              <w:spacing w:after="0" w:line="259" w:lineRule="auto"/>
              <w:ind w:left="100" w:right="0" w:firstLine="0"/>
              <w:jc w:val="left"/>
            </w:pPr>
            <w:r>
              <w:rPr>
                <w:sz w:val="16"/>
              </w:rPr>
              <w:t xml:space="preserve">LM/SC-GIU Scienze giuridiche </w:t>
            </w:r>
          </w:p>
        </w:tc>
        <w:tc>
          <w:tcPr>
            <w:tcW w:w="336" w:type="dxa"/>
            <w:tcBorders>
              <w:top w:val="single" w:sz="8" w:space="0" w:color="BFBFBF"/>
              <w:left w:val="single" w:sz="8" w:space="0" w:color="BFBFBF"/>
              <w:bottom w:val="single" w:sz="8" w:space="0" w:color="BFBFBF"/>
              <w:right w:val="single" w:sz="8" w:space="0" w:color="BFBFBF"/>
            </w:tcBorders>
          </w:tcPr>
          <w:p w14:paraId="41CFEC98"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c>
          <w:tcPr>
            <w:tcW w:w="5102" w:type="dxa"/>
            <w:tcBorders>
              <w:top w:val="single" w:sz="8" w:space="0" w:color="BFBFBF"/>
              <w:left w:val="single" w:sz="8" w:space="0" w:color="BFBFBF"/>
              <w:bottom w:val="single" w:sz="8" w:space="0" w:color="BFBFBF"/>
              <w:right w:val="single" w:sz="8" w:space="0" w:color="BFBFBF"/>
            </w:tcBorders>
          </w:tcPr>
          <w:p w14:paraId="60B45C3B" w14:textId="77777777" w:rsidR="00E50C70" w:rsidRDefault="00B736E6">
            <w:pPr>
              <w:spacing w:after="0" w:line="259" w:lineRule="auto"/>
              <w:ind w:left="6" w:right="0" w:firstLine="0"/>
              <w:jc w:val="left"/>
            </w:pPr>
            <w:r>
              <w:rPr>
                <w:rFonts w:ascii="Times New Roman" w:eastAsia="Times New Roman" w:hAnsi="Times New Roman" w:cs="Times New Roman"/>
                <w:sz w:val="14"/>
              </w:rPr>
              <w:t xml:space="preserve"> </w:t>
            </w:r>
          </w:p>
        </w:tc>
      </w:tr>
    </w:tbl>
    <w:p w14:paraId="685023DA" w14:textId="77777777" w:rsidR="00E50C70" w:rsidRDefault="00B736E6">
      <w:pPr>
        <w:ind w:left="127" w:right="456"/>
      </w:pPr>
      <w:r>
        <w:t xml:space="preserve">Altri titoli richiesti per l’ammissione alla selezione e iscrizione al master: nessuno. </w:t>
      </w:r>
    </w:p>
    <w:p w14:paraId="657C52AA" w14:textId="77777777" w:rsidR="00E50C70" w:rsidRDefault="00B736E6">
      <w:pPr>
        <w:spacing w:after="0" w:line="259" w:lineRule="auto"/>
        <w:ind w:left="0" w:right="0" w:firstLine="0"/>
        <w:jc w:val="left"/>
      </w:pPr>
      <w:r>
        <w:rPr>
          <w:sz w:val="24"/>
        </w:rPr>
        <w:t xml:space="preserve"> </w:t>
      </w:r>
    </w:p>
    <w:p w14:paraId="6D7C26E3" w14:textId="77777777" w:rsidR="00E50C70" w:rsidRDefault="00B736E6">
      <w:pPr>
        <w:spacing w:after="0" w:line="259" w:lineRule="auto"/>
        <w:ind w:left="0" w:right="0" w:firstLine="0"/>
        <w:jc w:val="left"/>
      </w:pPr>
      <w:r>
        <w:rPr>
          <w:sz w:val="24"/>
        </w:rPr>
        <w:t xml:space="preserve"> </w:t>
      </w:r>
    </w:p>
    <w:p w14:paraId="4EECB838" w14:textId="77777777" w:rsidR="00E50C70" w:rsidRDefault="00B736E6">
      <w:pPr>
        <w:pStyle w:val="Titolo2"/>
        <w:spacing w:after="0" w:line="259" w:lineRule="auto"/>
        <w:ind w:left="0" w:right="2250" w:firstLine="0"/>
        <w:jc w:val="right"/>
      </w:pPr>
      <w:r>
        <w:t xml:space="preserve">C.3 Lauree del vecchio ordinamento “corrispondenti” </w:t>
      </w:r>
    </w:p>
    <w:p w14:paraId="6A640998" w14:textId="77777777" w:rsidR="00E50C70" w:rsidRDefault="00B736E6">
      <w:pPr>
        <w:spacing w:after="0" w:line="259" w:lineRule="auto"/>
        <w:ind w:left="0" w:right="0" w:firstLine="0"/>
        <w:jc w:val="left"/>
      </w:pPr>
      <w:r>
        <w:rPr>
          <w:b/>
          <w:sz w:val="11"/>
        </w:rPr>
        <w:t xml:space="preserve"> </w:t>
      </w:r>
    </w:p>
    <w:tbl>
      <w:tblPr>
        <w:tblStyle w:val="TableGrid"/>
        <w:tblW w:w="4800" w:type="dxa"/>
        <w:tblInd w:w="168" w:type="dxa"/>
        <w:tblCellMar>
          <w:top w:w="17" w:type="dxa"/>
          <w:left w:w="4" w:type="dxa"/>
          <w:right w:w="115" w:type="dxa"/>
        </w:tblCellMar>
        <w:tblLook w:val="04A0" w:firstRow="1" w:lastRow="0" w:firstColumn="1" w:lastColumn="0" w:noHBand="0" w:noVBand="1"/>
      </w:tblPr>
      <w:tblGrid>
        <w:gridCol w:w="642"/>
        <w:gridCol w:w="4158"/>
      </w:tblGrid>
      <w:tr w:rsidR="00E50C70" w14:paraId="6E1EC073"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1AD0F07A"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CA62D25" w14:textId="77777777" w:rsidR="00E50C70" w:rsidRDefault="00B736E6">
            <w:pPr>
              <w:spacing w:after="0" w:line="259" w:lineRule="auto"/>
              <w:ind w:left="146" w:right="0" w:firstLine="0"/>
              <w:jc w:val="left"/>
            </w:pPr>
            <w:r>
              <w:rPr>
                <w:sz w:val="16"/>
              </w:rPr>
              <w:t xml:space="preserve">Architettura </w:t>
            </w:r>
          </w:p>
        </w:tc>
      </w:tr>
      <w:tr w:rsidR="00E50C70" w14:paraId="166F28C3"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2CC9FE14"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C251A4F" w14:textId="77777777" w:rsidR="00E50C70" w:rsidRDefault="00B736E6">
            <w:pPr>
              <w:spacing w:after="0" w:line="259" w:lineRule="auto"/>
              <w:ind w:left="146" w:right="0" w:firstLine="0"/>
              <w:jc w:val="left"/>
            </w:pPr>
            <w:r>
              <w:rPr>
                <w:sz w:val="16"/>
              </w:rPr>
              <w:t xml:space="preserve">Astronomia </w:t>
            </w:r>
          </w:p>
        </w:tc>
      </w:tr>
      <w:tr w:rsidR="00E50C70" w14:paraId="1AD0B921"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417B6F12"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3760E227" w14:textId="77777777" w:rsidR="00E50C70" w:rsidRDefault="00B736E6">
            <w:pPr>
              <w:spacing w:after="0" w:line="259" w:lineRule="auto"/>
              <w:ind w:left="146" w:right="0" w:firstLine="0"/>
              <w:jc w:val="left"/>
            </w:pPr>
            <w:r>
              <w:rPr>
                <w:sz w:val="16"/>
              </w:rPr>
              <w:t xml:space="preserve">Biotecnologie agro-industriali </w:t>
            </w:r>
          </w:p>
        </w:tc>
      </w:tr>
    </w:tbl>
    <w:p w14:paraId="545ADAFD" w14:textId="77777777" w:rsidR="00E50C70" w:rsidRDefault="00B736E6">
      <w:pPr>
        <w:spacing w:after="0" w:line="259" w:lineRule="auto"/>
        <w:ind w:left="0" w:right="0" w:firstLine="0"/>
        <w:jc w:val="left"/>
      </w:pPr>
      <w:r>
        <w:rPr>
          <w:b/>
          <w:sz w:val="25"/>
        </w:rPr>
        <w:t xml:space="preserve"> </w:t>
      </w:r>
    </w:p>
    <w:tbl>
      <w:tblPr>
        <w:tblStyle w:val="TableGrid"/>
        <w:tblW w:w="4800" w:type="dxa"/>
        <w:tblInd w:w="168" w:type="dxa"/>
        <w:tblCellMar>
          <w:top w:w="17" w:type="dxa"/>
          <w:left w:w="4" w:type="dxa"/>
          <w:right w:w="86" w:type="dxa"/>
        </w:tblCellMar>
        <w:tblLook w:val="04A0" w:firstRow="1" w:lastRow="0" w:firstColumn="1" w:lastColumn="0" w:noHBand="0" w:noVBand="1"/>
      </w:tblPr>
      <w:tblGrid>
        <w:gridCol w:w="642"/>
        <w:gridCol w:w="4158"/>
      </w:tblGrid>
      <w:tr w:rsidR="00E50C70" w14:paraId="31CBA958"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3C8FF7FF"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A29D48A" w14:textId="77777777" w:rsidR="00E50C70" w:rsidRDefault="00B736E6">
            <w:pPr>
              <w:spacing w:after="0" w:line="259" w:lineRule="auto"/>
              <w:ind w:left="146" w:right="0" w:firstLine="0"/>
              <w:jc w:val="left"/>
            </w:pPr>
            <w:r>
              <w:rPr>
                <w:sz w:val="16"/>
              </w:rPr>
              <w:t xml:space="preserve">Biotecnologie farmaceutiche </w:t>
            </w:r>
          </w:p>
        </w:tc>
      </w:tr>
      <w:tr w:rsidR="00E50C70" w14:paraId="59DDB8FD" w14:textId="77777777">
        <w:trPr>
          <w:trHeight w:val="649"/>
        </w:trPr>
        <w:tc>
          <w:tcPr>
            <w:tcW w:w="642" w:type="dxa"/>
            <w:tcBorders>
              <w:top w:val="single" w:sz="3" w:space="0" w:color="BFBFBF"/>
              <w:left w:val="single" w:sz="3" w:space="0" w:color="BFBFBF"/>
              <w:bottom w:val="single" w:sz="3" w:space="0" w:color="BFBFBF"/>
              <w:right w:val="single" w:sz="8" w:space="0" w:color="BFBFBF"/>
            </w:tcBorders>
          </w:tcPr>
          <w:p w14:paraId="6D2C6E81"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C984D63" w14:textId="77777777" w:rsidR="00E50C70" w:rsidRDefault="00B736E6">
            <w:pPr>
              <w:spacing w:after="0" w:line="259" w:lineRule="auto"/>
              <w:ind w:left="146" w:right="0" w:firstLine="0"/>
              <w:jc w:val="left"/>
            </w:pPr>
            <w:r>
              <w:rPr>
                <w:sz w:val="16"/>
              </w:rPr>
              <w:t xml:space="preserve">Biotecnologie indirizzo Biotecnologie agrarie vegetali </w:t>
            </w:r>
          </w:p>
        </w:tc>
      </w:tr>
      <w:tr w:rsidR="00E50C70" w14:paraId="5590236C" w14:textId="77777777">
        <w:trPr>
          <w:trHeight w:val="640"/>
        </w:trPr>
        <w:tc>
          <w:tcPr>
            <w:tcW w:w="642" w:type="dxa"/>
            <w:tcBorders>
              <w:top w:val="single" w:sz="3" w:space="0" w:color="BFBFBF"/>
              <w:left w:val="single" w:sz="3" w:space="0" w:color="BFBFBF"/>
              <w:bottom w:val="single" w:sz="3" w:space="0" w:color="BFBFBF"/>
              <w:right w:val="single" w:sz="8" w:space="0" w:color="BFBFBF"/>
            </w:tcBorders>
          </w:tcPr>
          <w:p w14:paraId="2A0E9C93"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D998501" w14:textId="77777777" w:rsidR="00E50C70" w:rsidRDefault="00B736E6">
            <w:pPr>
              <w:spacing w:after="0" w:line="259" w:lineRule="auto"/>
              <w:ind w:left="146" w:right="0" w:firstLine="0"/>
              <w:jc w:val="left"/>
            </w:pPr>
            <w:r>
              <w:rPr>
                <w:sz w:val="16"/>
              </w:rPr>
              <w:t xml:space="preserve">Biotecnologie indirizzo Biotecnologie industriali </w:t>
            </w:r>
          </w:p>
        </w:tc>
      </w:tr>
      <w:tr w:rsidR="00E50C70" w14:paraId="402805BA" w14:textId="77777777">
        <w:trPr>
          <w:trHeight w:val="644"/>
        </w:trPr>
        <w:tc>
          <w:tcPr>
            <w:tcW w:w="642" w:type="dxa"/>
            <w:tcBorders>
              <w:top w:val="single" w:sz="3" w:space="0" w:color="BFBFBF"/>
              <w:left w:val="single" w:sz="3" w:space="0" w:color="BFBFBF"/>
              <w:bottom w:val="single" w:sz="3" w:space="0" w:color="BFBFBF"/>
              <w:right w:val="single" w:sz="8" w:space="0" w:color="BFBFBF"/>
            </w:tcBorders>
          </w:tcPr>
          <w:p w14:paraId="15ABB895"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7D4F781" w14:textId="77777777" w:rsidR="00E50C70" w:rsidRDefault="00B736E6">
            <w:pPr>
              <w:spacing w:after="0" w:line="259" w:lineRule="auto"/>
              <w:ind w:left="146" w:right="0" w:firstLine="0"/>
              <w:jc w:val="left"/>
            </w:pPr>
            <w:r>
              <w:rPr>
                <w:sz w:val="16"/>
              </w:rPr>
              <w:t xml:space="preserve">Biotecnologie indirizzo Biotecnologie mediche </w:t>
            </w:r>
          </w:p>
        </w:tc>
      </w:tr>
      <w:tr w:rsidR="00E50C70" w14:paraId="14A901D8" w14:textId="77777777">
        <w:trPr>
          <w:trHeight w:val="645"/>
        </w:trPr>
        <w:tc>
          <w:tcPr>
            <w:tcW w:w="642" w:type="dxa"/>
            <w:tcBorders>
              <w:top w:val="single" w:sz="3" w:space="0" w:color="BFBFBF"/>
              <w:left w:val="single" w:sz="3" w:space="0" w:color="BFBFBF"/>
              <w:bottom w:val="single" w:sz="3" w:space="0" w:color="BFBFBF"/>
              <w:right w:val="single" w:sz="8" w:space="0" w:color="BFBFBF"/>
            </w:tcBorders>
          </w:tcPr>
          <w:p w14:paraId="5A707FC5"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8E2822F" w14:textId="77777777" w:rsidR="00E50C70" w:rsidRDefault="00B736E6">
            <w:pPr>
              <w:spacing w:after="0" w:line="259" w:lineRule="auto"/>
              <w:ind w:left="146" w:right="0" w:firstLine="0"/>
              <w:jc w:val="left"/>
            </w:pPr>
            <w:r>
              <w:rPr>
                <w:sz w:val="16"/>
              </w:rPr>
              <w:t xml:space="preserve">Biotecnologie indirizzo Biotecnologie veterinarie </w:t>
            </w:r>
          </w:p>
        </w:tc>
      </w:tr>
      <w:tr w:rsidR="00E50C70" w14:paraId="50D6177F"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32B87ADC"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A4E1705" w14:textId="77777777" w:rsidR="00E50C70" w:rsidRDefault="00B736E6">
            <w:pPr>
              <w:spacing w:after="0" w:line="259" w:lineRule="auto"/>
              <w:ind w:left="146" w:right="0" w:firstLine="0"/>
              <w:jc w:val="left"/>
            </w:pPr>
            <w:r>
              <w:rPr>
                <w:sz w:val="16"/>
              </w:rPr>
              <w:t xml:space="preserve">Biotecnologie </w:t>
            </w:r>
          </w:p>
        </w:tc>
      </w:tr>
      <w:tr w:rsidR="00E50C70" w14:paraId="1593F12C" w14:textId="77777777">
        <w:trPr>
          <w:trHeight w:val="564"/>
        </w:trPr>
        <w:tc>
          <w:tcPr>
            <w:tcW w:w="642" w:type="dxa"/>
            <w:tcBorders>
              <w:top w:val="single" w:sz="3" w:space="0" w:color="BFBFBF"/>
              <w:left w:val="single" w:sz="3" w:space="0" w:color="BFBFBF"/>
              <w:bottom w:val="single" w:sz="3" w:space="0" w:color="BFBFBF"/>
              <w:right w:val="single" w:sz="8" w:space="0" w:color="BFBFBF"/>
            </w:tcBorders>
          </w:tcPr>
          <w:p w14:paraId="40504691"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2B003F0" w14:textId="77777777" w:rsidR="00E50C70" w:rsidRDefault="00B736E6">
            <w:pPr>
              <w:spacing w:after="0" w:line="259" w:lineRule="auto"/>
              <w:ind w:left="146" w:right="0" w:firstLine="0"/>
              <w:jc w:val="left"/>
            </w:pPr>
            <w:r>
              <w:rPr>
                <w:sz w:val="16"/>
              </w:rPr>
              <w:t xml:space="preserve">Chimica e tecnologie farmaceutiche </w:t>
            </w:r>
          </w:p>
        </w:tc>
      </w:tr>
      <w:tr w:rsidR="00E50C70" w14:paraId="73797479"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6797D66F"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70A5C08" w14:textId="77777777" w:rsidR="00E50C70" w:rsidRDefault="00B736E6">
            <w:pPr>
              <w:spacing w:after="0" w:line="259" w:lineRule="auto"/>
              <w:ind w:left="146" w:right="0" w:firstLine="0"/>
              <w:jc w:val="left"/>
            </w:pPr>
            <w:r>
              <w:rPr>
                <w:sz w:val="16"/>
              </w:rPr>
              <w:t xml:space="preserve">Chimica industriale </w:t>
            </w:r>
          </w:p>
        </w:tc>
      </w:tr>
      <w:tr w:rsidR="00E50C70" w14:paraId="3B53D3A5"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1576306F"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22CCA25" w14:textId="77777777" w:rsidR="00E50C70" w:rsidRDefault="00B736E6">
            <w:pPr>
              <w:spacing w:after="0" w:line="259" w:lineRule="auto"/>
              <w:ind w:left="146" w:right="0" w:firstLine="0"/>
              <w:jc w:val="left"/>
            </w:pPr>
            <w:r>
              <w:rPr>
                <w:sz w:val="16"/>
              </w:rPr>
              <w:t xml:space="preserve">Chimica </w:t>
            </w:r>
          </w:p>
        </w:tc>
      </w:tr>
      <w:tr w:rsidR="00E50C70" w14:paraId="33081177"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19EB317E" w14:textId="77777777" w:rsidR="00E50C70" w:rsidRDefault="00B736E6">
            <w:pPr>
              <w:spacing w:after="0" w:line="259" w:lineRule="auto"/>
              <w:ind w:left="0" w:right="0" w:firstLine="0"/>
              <w:jc w:val="left"/>
            </w:pPr>
            <w:r>
              <w:rPr>
                <w:rFonts w:ascii="Times New Roman" w:eastAsia="Times New Roman" w:hAnsi="Times New Roman" w:cs="Times New Roman"/>
                <w:sz w:val="16"/>
              </w:rPr>
              <w:lastRenderedPageBreak/>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ED66C5D" w14:textId="77777777" w:rsidR="00E50C70" w:rsidRDefault="00B736E6">
            <w:pPr>
              <w:spacing w:after="0" w:line="259" w:lineRule="auto"/>
              <w:ind w:left="146" w:right="0" w:firstLine="0"/>
              <w:jc w:val="left"/>
            </w:pPr>
            <w:r>
              <w:rPr>
                <w:sz w:val="16"/>
              </w:rPr>
              <w:t xml:space="preserve">Comunicazione internazionale </w:t>
            </w:r>
          </w:p>
        </w:tc>
      </w:tr>
      <w:tr w:rsidR="00E50C70" w14:paraId="33FA41A7"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5792C870"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35205218" w14:textId="77777777" w:rsidR="00E50C70" w:rsidRDefault="00B736E6">
            <w:pPr>
              <w:spacing w:after="0" w:line="259" w:lineRule="auto"/>
              <w:ind w:left="146" w:right="0" w:firstLine="0"/>
              <w:jc w:val="left"/>
            </w:pPr>
            <w:r>
              <w:rPr>
                <w:sz w:val="16"/>
              </w:rPr>
              <w:t xml:space="preserve">Conservazione dei beni culturali </w:t>
            </w:r>
          </w:p>
        </w:tc>
      </w:tr>
      <w:tr w:rsidR="00E50C70" w14:paraId="5782702E" w14:textId="77777777">
        <w:trPr>
          <w:trHeight w:val="648"/>
        </w:trPr>
        <w:tc>
          <w:tcPr>
            <w:tcW w:w="642" w:type="dxa"/>
            <w:tcBorders>
              <w:top w:val="single" w:sz="3" w:space="0" w:color="BFBFBF"/>
              <w:left w:val="single" w:sz="3" w:space="0" w:color="BFBFBF"/>
              <w:bottom w:val="single" w:sz="3" w:space="0" w:color="BFBFBF"/>
              <w:right w:val="single" w:sz="8" w:space="0" w:color="BFBFBF"/>
            </w:tcBorders>
          </w:tcPr>
          <w:p w14:paraId="22B582D4"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868CCB8" w14:textId="77777777" w:rsidR="00E50C70" w:rsidRDefault="00B736E6">
            <w:pPr>
              <w:spacing w:after="0" w:line="259" w:lineRule="auto"/>
              <w:ind w:left="146" w:right="0" w:firstLine="0"/>
              <w:jc w:val="left"/>
            </w:pPr>
            <w:r>
              <w:rPr>
                <w:sz w:val="16"/>
              </w:rPr>
              <w:t xml:space="preserve">Discipline dell’arte, della musica e dello spettacolo </w:t>
            </w:r>
          </w:p>
        </w:tc>
      </w:tr>
      <w:tr w:rsidR="00E50C70" w14:paraId="2C452CB7"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42167D89"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3DACF07" w14:textId="77777777" w:rsidR="00E50C70" w:rsidRDefault="00B736E6">
            <w:pPr>
              <w:spacing w:after="0" w:line="259" w:lineRule="auto"/>
              <w:ind w:left="146" w:right="0" w:firstLine="0"/>
              <w:jc w:val="left"/>
            </w:pPr>
            <w:r>
              <w:rPr>
                <w:sz w:val="16"/>
              </w:rPr>
              <w:t xml:space="preserve">Discipline economiche e sociali </w:t>
            </w:r>
          </w:p>
        </w:tc>
      </w:tr>
      <w:tr w:rsidR="00E50C70" w14:paraId="745088B7"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74D134F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8EA6C7C" w14:textId="77777777" w:rsidR="00E50C70" w:rsidRDefault="00B736E6">
            <w:pPr>
              <w:spacing w:after="0" w:line="259" w:lineRule="auto"/>
              <w:ind w:left="146" w:right="0" w:firstLine="0"/>
              <w:jc w:val="left"/>
            </w:pPr>
            <w:r>
              <w:rPr>
                <w:sz w:val="16"/>
              </w:rPr>
              <w:t xml:space="preserve">Disegno industriale </w:t>
            </w:r>
          </w:p>
        </w:tc>
      </w:tr>
      <w:tr w:rsidR="00E50C70" w14:paraId="3E71CD50" w14:textId="77777777">
        <w:trPr>
          <w:trHeight w:val="1028"/>
        </w:trPr>
        <w:tc>
          <w:tcPr>
            <w:tcW w:w="642" w:type="dxa"/>
            <w:tcBorders>
              <w:top w:val="single" w:sz="3" w:space="0" w:color="BFBFBF"/>
              <w:left w:val="single" w:sz="3" w:space="0" w:color="BFBFBF"/>
              <w:bottom w:val="single" w:sz="3" w:space="0" w:color="BFBFBF"/>
              <w:right w:val="single" w:sz="8" w:space="0" w:color="BFBFBF"/>
            </w:tcBorders>
          </w:tcPr>
          <w:p w14:paraId="5099D31C"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3844B21D" w14:textId="77777777" w:rsidR="00E50C70" w:rsidRDefault="00B736E6">
            <w:pPr>
              <w:spacing w:after="0" w:line="259" w:lineRule="auto"/>
              <w:ind w:left="146" w:right="48" w:firstLine="0"/>
            </w:pPr>
            <w:r>
              <w:rPr>
                <w:sz w:val="16"/>
              </w:rPr>
              <w:t xml:space="preserve">Economia (selezionare questa opzione solo nel caso in cui sia titolo di accesso una qualsiasi laurea in economia di quelle sotto riportate) </w:t>
            </w:r>
          </w:p>
        </w:tc>
      </w:tr>
      <w:tr w:rsidR="00E50C70" w14:paraId="0EC690B9"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2EDE5A8B"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344503A" w14:textId="77777777" w:rsidR="00E50C70" w:rsidRDefault="00B736E6">
            <w:pPr>
              <w:spacing w:after="0" w:line="259" w:lineRule="auto"/>
              <w:ind w:left="146" w:right="0" w:firstLine="0"/>
              <w:jc w:val="left"/>
            </w:pPr>
            <w:r>
              <w:rPr>
                <w:sz w:val="16"/>
              </w:rPr>
              <w:t xml:space="preserve">Economia ambientale </w:t>
            </w:r>
          </w:p>
        </w:tc>
      </w:tr>
      <w:tr w:rsidR="00E50C70" w14:paraId="2294AEA7"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72AABFE7" w14:textId="77777777" w:rsidR="00E50C70" w:rsidRDefault="00B736E6">
            <w:pPr>
              <w:spacing w:after="0" w:line="259" w:lineRule="auto"/>
              <w:ind w:left="0" w:right="0" w:firstLine="0"/>
              <w:jc w:val="left"/>
            </w:pPr>
            <w:r>
              <w:rPr>
                <w:rFonts w:ascii="Times New Roman" w:eastAsia="Times New Roman" w:hAnsi="Times New Roman" w:cs="Times New Roman"/>
                <w:sz w:val="16"/>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B90F1B0" w14:textId="77777777" w:rsidR="00E50C70" w:rsidRDefault="00B736E6">
            <w:pPr>
              <w:spacing w:after="0" w:line="259" w:lineRule="auto"/>
              <w:ind w:left="146" w:right="0" w:firstLine="0"/>
              <w:jc w:val="left"/>
            </w:pPr>
            <w:r>
              <w:rPr>
                <w:sz w:val="16"/>
              </w:rPr>
              <w:t xml:space="preserve">Economia assicurativa e previdenziale </w:t>
            </w:r>
          </w:p>
        </w:tc>
      </w:tr>
      <w:tr w:rsidR="00E50C70" w14:paraId="4268B432"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3CFCFB9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04D5953" w14:textId="77777777" w:rsidR="00E50C70" w:rsidRDefault="00B736E6">
            <w:pPr>
              <w:spacing w:after="0" w:line="259" w:lineRule="auto"/>
              <w:ind w:left="146" w:right="0" w:firstLine="0"/>
              <w:jc w:val="left"/>
            </w:pPr>
            <w:r>
              <w:rPr>
                <w:sz w:val="16"/>
              </w:rPr>
              <w:t xml:space="preserve">Economia aziendale </w:t>
            </w:r>
          </w:p>
        </w:tc>
      </w:tr>
      <w:tr w:rsidR="00E50C70" w14:paraId="77256FF1" w14:textId="77777777">
        <w:trPr>
          <w:trHeight w:val="640"/>
        </w:trPr>
        <w:tc>
          <w:tcPr>
            <w:tcW w:w="642" w:type="dxa"/>
            <w:tcBorders>
              <w:top w:val="single" w:sz="3" w:space="0" w:color="BFBFBF"/>
              <w:left w:val="single" w:sz="3" w:space="0" w:color="BFBFBF"/>
              <w:bottom w:val="single" w:sz="3" w:space="0" w:color="BFBFBF"/>
              <w:right w:val="single" w:sz="8" w:space="0" w:color="BFBFBF"/>
            </w:tcBorders>
          </w:tcPr>
          <w:p w14:paraId="45D5C35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34B3F75D" w14:textId="77777777" w:rsidR="00E50C70" w:rsidRDefault="00B736E6">
            <w:pPr>
              <w:spacing w:after="0" w:line="259" w:lineRule="auto"/>
              <w:ind w:left="146" w:right="0" w:firstLine="0"/>
              <w:jc w:val="left"/>
            </w:pPr>
            <w:r>
              <w:rPr>
                <w:sz w:val="16"/>
              </w:rPr>
              <w:t xml:space="preserve">Economia bancaria, finanziaria e assicurativa </w:t>
            </w:r>
          </w:p>
        </w:tc>
      </w:tr>
      <w:tr w:rsidR="00E50C70" w14:paraId="3B251A94"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7244637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4A9A4D3" w14:textId="77777777" w:rsidR="00E50C70" w:rsidRDefault="00B736E6">
            <w:pPr>
              <w:spacing w:after="0" w:line="259" w:lineRule="auto"/>
              <w:ind w:left="146" w:right="0" w:firstLine="0"/>
              <w:jc w:val="left"/>
            </w:pPr>
            <w:r>
              <w:rPr>
                <w:sz w:val="16"/>
              </w:rPr>
              <w:t xml:space="preserve">Economia bancaria </w:t>
            </w:r>
          </w:p>
        </w:tc>
      </w:tr>
      <w:tr w:rsidR="00E50C70" w14:paraId="0F8DD02F" w14:textId="77777777">
        <w:trPr>
          <w:trHeight w:val="569"/>
        </w:trPr>
        <w:tc>
          <w:tcPr>
            <w:tcW w:w="642" w:type="dxa"/>
            <w:tcBorders>
              <w:top w:val="single" w:sz="3" w:space="0" w:color="BFBFBF"/>
              <w:left w:val="single" w:sz="3" w:space="0" w:color="BFBFBF"/>
              <w:bottom w:val="single" w:sz="3" w:space="0" w:color="BFBFBF"/>
              <w:right w:val="single" w:sz="8" w:space="0" w:color="BFBFBF"/>
            </w:tcBorders>
          </w:tcPr>
          <w:p w14:paraId="1979772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3DC253F" w14:textId="77777777" w:rsidR="00E50C70" w:rsidRDefault="00B736E6">
            <w:pPr>
              <w:spacing w:after="0" w:line="259" w:lineRule="auto"/>
              <w:ind w:left="146" w:right="0" w:firstLine="0"/>
              <w:jc w:val="left"/>
            </w:pPr>
            <w:r>
              <w:rPr>
                <w:sz w:val="16"/>
              </w:rPr>
              <w:t xml:space="preserve">Economia del turismo </w:t>
            </w:r>
          </w:p>
        </w:tc>
      </w:tr>
      <w:tr w:rsidR="00E50C70" w14:paraId="554ABD96" w14:textId="77777777">
        <w:trPr>
          <w:trHeight w:val="648"/>
        </w:trPr>
        <w:tc>
          <w:tcPr>
            <w:tcW w:w="642" w:type="dxa"/>
            <w:tcBorders>
              <w:top w:val="single" w:sz="3" w:space="0" w:color="BFBFBF"/>
              <w:left w:val="single" w:sz="3" w:space="0" w:color="BFBFBF"/>
              <w:bottom w:val="single" w:sz="3" w:space="0" w:color="BFBFBF"/>
              <w:right w:val="single" w:sz="8" w:space="0" w:color="BFBFBF"/>
            </w:tcBorders>
          </w:tcPr>
          <w:p w14:paraId="4E785CF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7A923010" w14:textId="77777777" w:rsidR="00E50C70" w:rsidRDefault="00B736E6">
            <w:pPr>
              <w:spacing w:after="0" w:line="259" w:lineRule="auto"/>
              <w:ind w:left="146" w:right="0" w:firstLine="0"/>
            </w:pPr>
            <w:r>
              <w:rPr>
                <w:sz w:val="16"/>
              </w:rPr>
              <w:t xml:space="preserve">Economia delle amministrazioni pubbliche e delle istituzioni internazionali </w:t>
            </w:r>
          </w:p>
        </w:tc>
      </w:tr>
      <w:tr w:rsidR="00E50C70" w14:paraId="483AD178" w14:textId="77777777">
        <w:trPr>
          <w:trHeight w:val="640"/>
        </w:trPr>
        <w:tc>
          <w:tcPr>
            <w:tcW w:w="642" w:type="dxa"/>
            <w:tcBorders>
              <w:top w:val="single" w:sz="3" w:space="0" w:color="BFBFBF"/>
              <w:left w:val="single" w:sz="3" w:space="0" w:color="BFBFBF"/>
              <w:bottom w:val="single" w:sz="3" w:space="0" w:color="BFBFBF"/>
              <w:right w:val="single" w:sz="8" w:space="0" w:color="BFBFBF"/>
            </w:tcBorders>
          </w:tcPr>
          <w:p w14:paraId="2F58135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0EB9187" w14:textId="77777777" w:rsidR="00E50C70" w:rsidRDefault="00B736E6">
            <w:pPr>
              <w:spacing w:after="0" w:line="259" w:lineRule="auto"/>
              <w:ind w:left="146" w:right="0" w:firstLine="0"/>
              <w:jc w:val="left"/>
            </w:pPr>
            <w:r>
              <w:rPr>
                <w:sz w:val="16"/>
              </w:rPr>
              <w:t xml:space="preserve">Economia delle istituzioni e dei mercati finanziari </w:t>
            </w:r>
          </w:p>
        </w:tc>
      </w:tr>
      <w:tr w:rsidR="00E50C70" w14:paraId="3A12BF31" w14:textId="77777777">
        <w:trPr>
          <w:trHeight w:val="573"/>
        </w:trPr>
        <w:tc>
          <w:tcPr>
            <w:tcW w:w="642" w:type="dxa"/>
            <w:tcBorders>
              <w:top w:val="single" w:sz="3" w:space="0" w:color="BFBFBF"/>
              <w:left w:val="single" w:sz="3" w:space="0" w:color="BFBFBF"/>
              <w:bottom w:val="single" w:sz="3" w:space="0" w:color="BFBFBF"/>
              <w:right w:val="single" w:sz="8" w:space="0" w:color="BFBFBF"/>
            </w:tcBorders>
          </w:tcPr>
          <w:p w14:paraId="1382B1E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7EEAA94" w14:textId="77777777" w:rsidR="00E50C70" w:rsidRDefault="00B736E6">
            <w:pPr>
              <w:spacing w:after="0" w:line="259" w:lineRule="auto"/>
              <w:ind w:left="146" w:right="0" w:firstLine="0"/>
              <w:jc w:val="left"/>
            </w:pPr>
            <w:r>
              <w:rPr>
                <w:sz w:val="16"/>
              </w:rPr>
              <w:t xml:space="preserve">Economia e commercio </w:t>
            </w:r>
          </w:p>
        </w:tc>
      </w:tr>
      <w:tr w:rsidR="00E50C70" w14:paraId="4A5DB798"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7C3D82F4"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ED5C7C5" w14:textId="77777777" w:rsidR="00E50C70" w:rsidRDefault="00B736E6">
            <w:pPr>
              <w:spacing w:after="0" w:line="259" w:lineRule="auto"/>
              <w:ind w:left="146" w:right="0" w:firstLine="0"/>
              <w:jc w:val="left"/>
            </w:pPr>
            <w:r>
              <w:rPr>
                <w:sz w:val="16"/>
              </w:rPr>
              <w:t xml:space="preserve">Economia e finanza </w:t>
            </w:r>
          </w:p>
        </w:tc>
      </w:tr>
      <w:tr w:rsidR="00E50C70" w14:paraId="0F51F352"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085912B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C2EED49" w14:textId="77777777" w:rsidR="00E50C70" w:rsidRDefault="00B736E6">
            <w:pPr>
              <w:spacing w:after="0" w:line="259" w:lineRule="auto"/>
              <w:ind w:left="146" w:right="0" w:firstLine="0"/>
              <w:jc w:val="left"/>
            </w:pPr>
            <w:r>
              <w:rPr>
                <w:sz w:val="16"/>
              </w:rPr>
              <w:t xml:space="preserve">Economia e gestione dei servizi </w:t>
            </w:r>
          </w:p>
        </w:tc>
      </w:tr>
      <w:tr w:rsidR="00E50C70" w14:paraId="0FB94797" w14:textId="77777777">
        <w:trPr>
          <w:trHeight w:val="564"/>
        </w:trPr>
        <w:tc>
          <w:tcPr>
            <w:tcW w:w="642" w:type="dxa"/>
            <w:tcBorders>
              <w:top w:val="single" w:sz="3" w:space="0" w:color="BFBFBF"/>
              <w:left w:val="single" w:sz="3" w:space="0" w:color="BFBFBF"/>
              <w:bottom w:val="single" w:sz="3" w:space="0" w:color="BFBFBF"/>
              <w:right w:val="single" w:sz="8" w:space="0" w:color="BFBFBF"/>
            </w:tcBorders>
          </w:tcPr>
          <w:p w14:paraId="55F0568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03516D3" w14:textId="77777777" w:rsidR="00E50C70" w:rsidRDefault="00B736E6">
            <w:pPr>
              <w:spacing w:after="0" w:line="259" w:lineRule="auto"/>
              <w:ind w:left="146" w:right="0" w:firstLine="0"/>
              <w:jc w:val="left"/>
            </w:pPr>
            <w:r>
              <w:rPr>
                <w:sz w:val="16"/>
              </w:rPr>
              <w:t xml:space="preserve">Economia e legislazione per l’impresa </w:t>
            </w:r>
          </w:p>
        </w:tc>
      </w:tr>
      <w:tr w:rsidR="00E50C70" w14:paraId="0CC40C5A"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51FC226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0C0BA9D" w14:textId="77777777" w:rsidR="00E50C70" w:rsidRDefault="00B736E6">
            <w:pPr>
              <w:spacing w:after="0" w:line="259" w:lineRule="auto"/>
              <w:ind w:left="146" w:right="0" w:firstLine="0"/>
              <w:jc w:val="left"/>
            </w:pPr>
            <w:r>
              <w:rPr>
                <w:sz w:val="16"/>
              </w:rPr>
              <w:t xml:space="preserve">Economia industriale </w:t>
            </w:r>
          </w:p>
        </w:tc>
      </w:tr>
      <w:tr w:rsidR="00E50C70" w14:paraId="3BBA7EEB"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581AA11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0A24194" w14:textId="77777777" w:rsidR="00E50C70" w:rsidRDefault="00B736E6">
            <w:pPr>
              <w:spacing w:after="0" w:line="259" w:lineRule="auto"/>
              <w:ind w:left="146" w:right="0" w:firstLine="0"/>
              <w:jc w:val="left"/>
            </w:pPr>
            <w:r>
              <w:rPr>
                <w:sz w:val="16"/>
              </w:rPr>
              <w:t xml:space="preserve">Economia marittima e dei trasporti </w:t>
            </w:r>
          </w:p>
        </w:tc>
      </w:tr>
      <w:tr w:rsidR="00E50C70" w14:paraId="463AF4C9" w14:textId="77777777">
        <w:trPr>
          <w:trHeight w:val="644"/>
        </w:trPr>
        <w:tc>
          <w:tcPr>
            <w:tcW w:w="642" w:type="dxa"/>
            <w:tcBorders>
              <w:top w:val="single" w:sz="3" w:space="0" w:color="BFBFBF"/>
              <w:left w:val="single" w:sz="3" w:space="0" w:color="BFBFBF"/>
              <w:bottom w:val="single" w:sz="3" w:space="0" w:color="BFBFBF"/>
              <w:right w:val="single" w:sz="8" w:space="0" w:color="BFBFBF"/>
            </w:tcBorders>
          </w:tcPr>
          <w:p w14:paraId="7CA3C10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31312A92" w14:textId="77777777" w:rsidR="00E50C70" w:rsidRDefault="00B736E6">
            <w:pPr>
              <w:spacing w:after="0" w:line="259" w:lineRule="auto"/>
              <w:ind w:left="146" w:right="0" w:firstLine="0"/>
              <w:jc w:val="left"/>
            </w:pPr>
            <w:r>
              <w:rPr>
                <w:sz w:val="16"/>
              </w:rPr>
              <w:t xml:space="preserve">Economia per le arti, la cultura e la comunicazione </w:t>
            </w:r>
          </w:p>
        </w:tc>
      </w:tr>
      <w:tr w:rsidR="00E50C70" w14:paraId="60251E18" w14:textId="77777777">
        <w:trPr>
          <w:trHeight w:val="564"/>
        </w:trPr>
        <w:tc>
          <w:tcPr>
            <w:tcW w:w="642" w:type="dxa"/>
            <w:tcBorders>
              <w:top w:val="single" w:sz="3" w:space="0" w:color="BFBFBF"/>
              <w:left w:val="single" w:sz="3" w:space="0" w:color="BFBFBF"/>
              <w:bottom w:val="single" w:sz="3" w:space="0" w:color="BFBFBF"/>
              <w:right w:val="single" w:sz="8" w:space="0" w:color="BFBFBF"/>
            </w:tcBorders>
          </w:tcPr>
          <w:p w14:paraId="5ECDA360" w14:textId="77777777" w:rsidR="00E50C70" w:rsidRDefault="00B736E6">
            <w:pPr>
              <w:spacing w:after="0" w:line="259" w:lineRule="auto"/>
              <w:ind w:left="0" w:right="0" w:firstLine="0"/>
              <w:jc w:val="left"/>
            </w:pPr>
            <w:r>
              <w:rPr>
                <w:rFonts w:ascii="Times New Roman" w:eastAsia="Times New Roman" w:hAnsi="Times New Roman" w:cs="Times New Roman"/>
                <w:sz w:val="14"/>
              </w:rPr>
              <w:lastRenderedPageBreak/>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2018A58" w14:textId="77777777" w:rsidR="00E50C70" w:rsidRDefault="00B736E6">
            <w:pPr>
              <w:spacing w:after="0" w:line="259" w:lineRule="auto"/>
              <w:ind w:left="146" w:right="0" w:firstLine="0"/>
              <w:jc w:val="left"/>
            </w:pPr>
            <w:r>
              <w:rPr>
                <w:sz w:val="16"/>
              </w:rPr>
              <w:t xml:space="preserve">Economia politica </w:t>
            </w:r>
          </w:p>
        </w:tc>
      </w:tr>
      <w:tr w:rsidR="00E50C70" w14:paraId="3530798A" w14:textId="77777777">
        <w:trPr>
          <w:trHeight w:val="648"/>
        </w:trPr>
        <w:tc>
          <w:tcPr>
            <w:tcW w:w="642" w:type="dxa"/>
            <w:tcBorders>
              <w:top w:val="single" w:sz="3" w:space="0" w:color="BFBFBF"/>
              <w:left w:val="single" w:sz="3" w:space="0" w:color="BFBFBF"/>
              <w:bottom w:val="single" w:sz="3" w:space="0" w:color="BFBFBF"/>
              <w:right w:val="single" w:sz="8" w:space="0" w:color="BFBFBF"/>
            </w:tcBorders>
          </w:tcPr>
          <w:p w14:paraId="0B006D8B"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2A771369" w14:textId="77777777" w:rsidR="00E50C70" w:rsidRDefault="00B736E6">
            <w:pPr>
              <w:spacing w:after="0" w:line="259" w:lineRule="auto"/>
              <w:ind w:left="146" w:right="0" w:firstLine="0"/>
              <w:jc w:val="left"/>
            </w:pPr>
            <w:r>
              <w:rPr>
                <w:sz w:val="16"/>
              </w:rPr>
              <w:t xml:space="preserve">Economica del commercio internazionale e dei mercati valutari </w:t>
            </w:r>
          </w:p>
        </w:tc>
      </w:tr>
      <w:tr w:rsidR="00E50C70" w14:paraId="7DC22331"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1FB3672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089B3C3" w14:textId="77777777" w:rsidR="00E50C70" w:rsidRDefault="00B736E6">
            <w:pPr>
              <w:spacing w:after="0" w:line="259" w:lineRule="auto"/>
              <w:ind w:left="146" w:right="0" w:firstLine="0"/>
              <w:jc w:val="left"/>
            </w:pPr>
            <w:r>
              <w:rPr>
                <w:sz w:val="16"/>
              </w:rPr>
              <w:t xml:space="preserve">Farmacia </w:t>
            </w:r>
          </w:p>
        </w:tc>
      </w:tr>
      <w:tr w:rsidR="00E50C70" w14:paraId="6450559E"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1BCD097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3F0B4AF" w14:textId="77777777" w:rsidR="00E50C70" w:rsidRDefault="00B736E6">
            <w:pPr>
              <w:spacing w:after="0" w:line="259" w:lineRule="auto"/>
              <w:ind w:left="146" w:right="0" w:firstLine="0"/>
              <w:jc w:val="left"/>
            </w:pPr>
            <w:r>
              <w:rPr>
                <w:sz w:val="16"/>
              </w:rPr>
              <w:t xml:space="preserve">Filologia e storia dell’Europa orientale </w:t>
            </w:r>
          </w:p>
        </w:tc>
      </w:tr>
      <w:tr w:rsidR="00E50C70" w14:paraId="3DF71560"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78F1898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5350469" w14:textId="77777777" w:rsidR="00E50C70" w:rsidRDefault="00B736E6">
            <w:pPr>
              <w:spacing w:after="0" w:line="259" w:lineRule="auto"/>
              <w:ind w:left="0" w:right="58" w:firstLine="0"/>
              <w:jc w:val="right"/>
            </w:pPr>
            <w:r>
              <w:rPr>
                <w:sz w:val="16"/>
              </w:rPr>
              <w:t xml:space="preserve">Filologia, storia e cultura dei paesi islamici </w:t>
            </w:r>
          </w:p>
        </w:tc>
      </w:tr>
    </w:tbl>
    <w:p w14:paraId="4AFBC690" w14:textId="77777777" w:rsidR="00E50C70" w:rsidRDefault="00B736E6">
      <w:pPr>
        <w:spacing w:after="0" w:line="259" w:lineRule="auto"/>
        <w:ind w:left="0" w:right="0" w:firstLine="0"/>
      </w:pPr>
      <w:r>
        <w:rPr>
          <w:b/>
          <w:sz w:val="25"/>
        </w:rPr>
        <w:t xml:space="preserve"> </w:t>
      </w:r>
    </w:p>
    <w:tbl>
      <w:tblPr>
        <w:tblStyle w:val="TableGrid"/>
        <w:tblW w:w="4800" w:type="dxa"/>
        <w:tblInd w:w="168" w:type="dxa"/>
        <w:tblCellMar>
          <w:top w:w="19" w:type="dxa"/>
          <w:left w:w="4" w:type="dxa"/>
          <w:right w:w="115" w:type="dxa"/>
        </w:tblCellMar>
        <w:tblLook w:val="04A0" w:firstRow="1" w:lastRow="0" w:firstColumn="1" w:lastColumn="0" w:noHBand="0" w:noVBand="1"/>
      </w:tblPr>
      <w:tblGrid>
        <w:gridCol w:w="642"/>
        <w:gridCol w:w="4158"/>
      </w:tblGrid>
      <w:tr w:rsidR="00E50C70" w14:paraId="6907B984"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37FD4F1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BD0EC59" w14:textId="77777777" w:rsidR="00E50C70" w:rsidRDefault="00B736E6">
            <w:pPr>
              <w:spacing w:after="0" w:line="259" w:lineRule="auto"/>
              <w:ind w:left="146" w:right="0" w:firstLine="0"/>
              <w:jc w:val="left"/>
            </w:pPr>
            <w:r>
              <w:rPr>
                <w:sz w:val="16"/>
              </w:rPr>
              <w:t xml:space="preserve">Filosofia </w:t>
            </w:r>
          </w:p>
        </w:tc>
      </w:tr>
      <w:tr w:rsidR="00E50C70" w14:paraId="16976F64"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6864FD14"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54DD956" w14:textId="77777777" w:rsidR="00E50C70" w:rsidRDefault="00B736E6">
            <w:pPr>
              <w:spacing w:after="0" w:line="259" w:lineRule="auto"/>
              <w:ind w:left="146" w:right="0" w:firstLine="0"/>
              <w:jc w:val="left"/>
            </w:pPr>
            <w:r>
              <w:rPr>
                <w:sz w:val="16"/>
              </w:rPr>
              <w:t xml:space="preserve">Fisica </w:t>
            </w:r>
          </w:p>
        </w:tc>
      </w:tr>
      <w:tr w:rsidR="00E50C70" w14:paraId="1D8D7022"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4A991D2E"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F013CFC" w14:textId="77777777" w:rsidR="00E50C70" w:rsidRDefault="00B736E6">
            <w:pPr>
              <w:spacing w:after="0" w:line="259" w:lineRule="auto"/>
              <w:ind w:left="146" w:right="0" w:firstLine="0"/>
              <w:jc w:val="left"/>
            </w:pPr>
            <w:r>
              <w:rPr>
                <w:sz w:val="16"/>
              </w:rPr>
              <w:t xml:space="preserve">Geografia </w:t>
            </w:r>
          </w:p>
        </w:tc>
      </w:tr>
      <w:tr w:rsidR="00E50C70" w14:paraId="7BF93EAC" w14:textId="77777777">
        <w:trPr>
          <w:trHeight w:val="577"/>
        </w:trPr>
        <w:tc>
          <w:tcPr>
            <w:tcW w:w="642" w:type="dxa"/>
            <w:tcBorders>
              <w:top w:val="single" w:sz="3" w:space="0" w:color="BFBFBF"/>
              <w:left w:val="single" w:sz="3" w:space="0" w:color="BFBFBF"/>
              <w:bottom w:val="single" w:sz="3" w:space="0" w:color="BFBFBF"/>
              <w:right w:val="single" w:sz="8" w:space="0" w:color="BFBFBF"/>
            </w:tcBorders>
          </w:tcPr>
          <w:p w14:paraId="5613811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54B7CA2" w14:textId="77777777" w:rsidR="00E50C70" w:rsidRDefault="00B736E6">
            <w:pPr>
              <w:spacing w:after="0" w:line="259" w:lineRule="auto"/>
              <w:ind w:left="146" w:right="0" w:firstLine="0"/>
              <w:jc w:val="left"/>
            </w:pPr>
            <w:r>
              <w:rPr>
                <w:sz w:val="16"/>
              </w:rPr>
              <w:t xml:space="preserve">Giurisprudenza </w:t>
            </w:r>
          </w:p>
        </w:tc>
      </w:tr>
      <w:tr w:rsidR="00E50C70" w14:paraId="26695377"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23E634F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18996C1" w14:textId="77777777" w:rsidR="00E50C70" w:rsidRDefault="00B736E6">
            <w:pPr>
              <w:spacing w:after="0" w:line="259" w:lineRule="auto"/>
              <w:ind w:left="146" w:right="0" w:firstLine="0"/>
              <w:jc w:val="left"/>
            </w:pPr>
            <w:r>
              <w:rPr>
                <w:sz w:val="16"/>
              </w:rPr>
              <w:t xml:space="preserve">Informatica </w:t>
            </w:r>
          </w:p>
        </w:tc>
      </w:tr>
    </w:tbl>
    <w:p w14:paraId="31B3BE8B" w14:textId="77777777" w:rsidR="00E50C70" w:rsidRDefault="00E50C70">
      <w:pPr>
        <w:spacing w:after="0" w:line="259" w:lineRule="auto"/>
        <w:ind w:left="-1001" w:right="5291" w:firstLine="0"/>
        <w:jc w:val="left"/>
      </w:pPr>
    </w:p>
    <w:tbl>
      <w:tblPr>
        <w:tblStyle w:val="TableGrid"/>
        <w:tblW w:w="4800" w:type="dxa"/>
        <w:tblInd w:w="168" w:type="dxa"/>
        <w:tblCellMar>
          <w:top w:w="19" w:type="dxa"/>
          <w:left w:w="4" w:type="dxa"/>
          <w:right w:w="66" w:type="dxa"/>
        </w:tblCellMar>
        <w:tblLook w:val="04A0" w:firstRow="1" w:lastRow="0" w:firstColumn="1" w:lastColumn="0" w:noHBand="0" w:noVBand="1"/>
      </w:tblPr>
      <w:tblGrid>
        <w:gridCol w:w="642"/>
        <w:gridCol w:w="4158"/>
      </w:tblGrid>
      <w:tr w:rsidR="00E50C70" w14:paraId="693F27AD" w14:textId="77777777">
        <w:trPr>
          <w:trHeight w:val="1032"/>
        </w:trPr>
        <w:tc>
          <w:tcPr>
            <w:tcW w:w="642" w:type="dxa"/>
            <w:tcBorders>
              <w:top w:val="single" w:sz="3" w:space="0" w:color="BFBFBF"/>
              <w:left w:val="single" w:sz="3" w:space="0" w:color="BFBFBF"/>
              <w:bottom w:val="single" w:sz="3" w:space="0" w:color="BFBFBF"/>
              <w:right w:val="single" w:sz="8" w:space="0" w:color="BFBFBF"/>
            </w:tcBorders>
          </w:tcPr>
          <w:p w14:paraId="57A1AAD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0230956" w14:textId="77777777" w:rsidR="00E50C70" w:rsidRDefault="00B736E6">
            <w:pPr>
              <w:spacing w:after="0" w:line="261" w:lineRule="auto"/>
              <w:ind w:left="146" w:right="0" w:firstLine="0"/>
            </w:pPr>
            <w:r>
              <w:rPr>
                <w:sz w:val="16"/>
              </w:rPr>
              <w:t xml:space="preserve">Ingegneria (selezionare questa opzione solo nel caso in cui sia titolo di accesso una qualsiasi laurea in </w:t>
            </w:r>
          </w:p>
          <w:p w14:paraId="0B2A1A49" w14:textId="77777777" w:rsidR="00E50C70" w:rsidRDefault="00B736E6">
            <w:pPr>
              <w:spacing w:after="0" w:line="259" w:lineRule="auto"/>
              <w:ind w:left="146" w:right="0" w:firstLine="0"/>
              <w:jc w:val="left"/>
            </w:pPr>
            <w:r>
              <w:rPr>
                <w:sz w:val="16"/>
              </w:rPr>
              <w:t xml:space="preserve">Ingegneria di quelle sotto riportate) </w:t>
            </w:r>
          </w:p>
        </w:tc>
      </w:tr>
      <w:tr w:rsidR="00E50C70" w14:paraId="4D1ED16F"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36E20AC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8C4B34A" w14:textId="77777777" w:rsidR="00E50C70" w:rsidRDefault="00B736E6">
            <w:pPr>
              <w:spacing w:after="0" w:line="259" w:lineRule="auto"/>
              <w:ind w:left="146" w:right="0" w:firstLine="0"/>
              <w:jc w:val="left"/>
            </w:pPr>
            <w:r>
              <w:rPr>
                <w:sz w:val="16"/>
              </w:rPr>
              <w:t xml:space="preserve">Ingegneria aerospaziale </w:t>
            </w:r>
          </w:p>
        </w:tc>
      </w:tr>
      <w:tr w:rsidR="00E50C70" w14:paraId="4D778299" w14:textId="77777777">
        <w:trPr>
          <w:trHeight w:val="577"/>
        </w:trPr>
        <w:tc>
          <w:tcPr>
            <w:tcW w:w="642" w:type="dxa"/>
            <w:tcBorders>
              <w:top w:val="single" w:sz="3" w:space="0" w:color="BFBFBF"/>
              <w:left w:val="single" w:sz="3" w:space="0" w:color="BFBFBF"/>
              <w:bottom w:val="single" w:sz="3" w:space="0" w:color="BFBFBF"/>
              <w:right w:val="single" w:sz="8" w:space="0" w:color="BFBFBF"/>
            </w:tcBorders>
          </w:tcPr>
          <w:p w14:paraId="325567F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1824401" w14:textId="77777777" w:rsidR="00E50C70" w:rsidRDefault="00B736E6">
            <w:pPr>
              <w:spacing w:after="0" w:line="259" w:lineRule="auto"/>
              <w:ind w:left="146" w:right="0" w:firstLine="0"/>
              <w:jc w:val="left"/>
            </w:pPr>
            <w:r>
              <w:rPr>
                <w:sz w:val="16"/>
              </w:rPr>
              <w:t xml:space="preserve">Ingegneria biomedica </w:t>
            </w:r>
          </w:p>
        </w:tc>
      </w:tr>
      <w:tr w:rsidR="00E50C70" w14:paraId="4DD0FA75"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7CDA162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5919A15" w14:textId="77777777" w:rsidR="00E50C70" w:rsidRDefault="00B736E6">
            <w:pPr>
              <w:spacing w:after="0" w:line="259" w:lineRule="auto"/>
              <w:ind w:left="146" w:right="0" w:firstLine="0"/>
              <w:jc w:val="left"/>
            </w:pPr>
            <w:r>
              <w:rPr>
                <w:sz w:val="16"/>
              </w:rPr>
              <w:t xml:space="preserve">Ingegneria chimica </w:t>
            </w:r>
          </w:p>
        </w:tc>
      </w:tr>
      <w:tr w:rsidR="00E50C70" w14:paraId="49954B47" w14:textId="77777777">
        <w:trPr>
          <w:trHeight w:val="568"/>
        </w:trPr>
        <w:tc>
          <w:tcPr>
            <w:tcW w:w="642" w:type="dxa"/>
            <w:tcBorders>
              <w:top w:val="single" w:sz="3" w:space="0" w:color="BFBFBF"/>
              <w:left w:val="single" w:sz="3" w:space="0" w:color="BFBFBF"/>
              <w:bottom w:val="single" w:sz="3" w:space="0" w:color="BFBFBF"/>
              <w:right w:val="single" w:sz="8" w:space="0" w:color="BFBFBF"/>
            </w:tcBorders>
          </w:tcPr>
          <w:p w14:paraId="65254ABF"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2B15EF8" w14:textId="77777777" w:rsidR="00E50C70" w:rsidRDefault="00B736E6">
            <w:pPr>
              <w:spacing w:after="0" w:line="259" w:lineRule="auto"/>
              <w:ind w:left="146" w:right="0" w:firstLine="0"/>
              <w:jc w:val="left"/>
            </w:pPr>
            <w:r>
              <w:rPr>
                <w:sz w:val="16"/>
              </w:rPr>
              <w:t xml:space="preserve">Ingegneria civile </w:t>
            </w:r>
          </w:p>
        </w:tc>
      </w:tr>
      <w:tr w:rsidR="00E50C70" w14:paraId="4E7E2FA6"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7F75ADF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09EFDDF" w14:textId="77777777" w:rsidR="00E50C70" w:rsidRDefault="00B736E6">
            <w:pPr>
              <w:spacing w:after="0" w:line="259" w:lineRule="auto"/>
              <w:ind w:left="146" w:right="0" w:firstLine="0"/>
              <w:jc w:val="left"/>
            </w:pPr>
            <w:r>
              <w:rPr>
                <w:sz w:val="16"/>
              </w:rPr>
              <w:t xml:space="preserve">Ingegneria dei materiali </w:t>
            </w:r>
          </w:p>
        </w:tc>
      </w:tr>
      <w:tr w:rsidR="00E50C70" w14:paraId="444BF5B9"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59F6D2C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D006C69" w14:textId="77777777" w:rsidR="00E50C70" w:rsidRDefault="00B736E6">
            <w:pPr>
              <w:spacing w:after="0" w:line="259" w:lineRule="auto"/>
              <w:ind w:left="146" w:right="0" w:firstLine="0"/>
              <w:jc w:val="left"/>
            </w:pPr>
            <w:r>
              <w:rPr>
                <w:sz w:val="16"/>
              </w:rPr>
              <w:t xml:space="preserve">Ingegneria delle telecomunicazioni </w:t>
            </w:r>
          </w:p>
        </w:tc>
      </w:tr>
      <w:tr w:rsidR="00E50C70" w14:paraId="6F9AA63D"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311EA488"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F9AC593" w14:textId="77777777" w:rsidR="00E50C70" w:rsidRDefault="00B736E6">
            <w:pPr>
              <w:spacing w:after="0" w:line="259" w:lineRule="auto"/>
              <w:ind w:left="146" w:right="0" w:firstLine="0"/>
              <w:jc w:val="left"/>
            </w:pPr>
            <w:r>
              <w:rPr>
                <w:sz w:val="16"/>
              </w:rPr>
              <w:t xml:space="preserve">Ingegneria edile </w:t>
            </w:r>
          </w:p>
        </w:tc>
      </w:tr>
      <w:tr w:rsidR="00E50C70" w14:paraId="1DB69D4B"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1AE86C85"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197F59E" w14:textId="77777777" w:rsidR="00E50C70" w:rsidRDefault="00B736E6">
            <w:pPr>
              <w:spacing w:after="0" w:line="259" w:lineRule="auto"/>
              <w:ind w:left="146" w:right="0" w:firstLine="0"/>
              <w:jc w:val="left"/>
            </w:pPr>
            <w:r>
              <w:rPr>
                <w:sz w:val="16"/>
              </w:rPr>
              <w:t xml:space="preserve">Ingegneria edile-architettura </w:t>
            </w:r>
          </w:p>
        </w:tc>
      </w:tr>
      <w:tr w:rsidR="00E50C70" w14:paraId="4A3895C5"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01BD197F"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E87C90B" w14:textId="77777777" w:rsidR="00E50C70" w:rsidRDefault="00B736E6">
            <w:pPr>
              <w:spacing w:after="0" w:line="259" w:lineRule="auto"/>
              <w:ind w:left="146" w:right="0" w:firstLine="0"/>
              <w:jc w:val="left"/>
            </w:pPr>
            <w:r>
              <w:rPr>
                <w:sz w:val="16"/>
              </w:rPr>
              <w:t xml:space="preserve">Ingegneria elettrica </w:t>
            </w:r>
          </w:p>
        </w:tc>
      </w:tr>
      <w:tr w:rsidR="00E50C70" w14:paraId="1D40CE31"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77D6913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D8CCA7B" w14:textId="77777777" w:rsidR="00E50C70" w:rsidRDefault="00B736E6">
            <w:pPr>
              <w:spacing w:after="0" w:line="259" w:lineRule="auto"/>
              <w:ind w:left="146" w:right="0" w:firstLine="0"/>
              <w:jc w:val="left"/>
            </w:pPr>
            <w:r>
              <w:rPr>
                <w:sz w:val="16"/>
              </w:rPr>
              <w:t xml:space="preserve">Ingegneria elettronica </w:t>
            </w:r>
          </w:p>
        </w:tc>
      </w:tr>
      <w:tr w:rsidR="00E50C70" w14:paraId="5246CAA0"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5A32EADE" w14:textId="77777777" w:rsidR="00E50C70" w:rsidRDefault="00B736E6">
            <w:pPr>
              <w:spacing w:after="0" w:line="259" w:lineRule="auto"/>
              <w:ind w:left="0" w:right="0" w:firstLine="0"/>
              <w:jc w:val="left"/>
            </w:pPr>
            <w:r>
              <w:rPr>
                <w:rFonts w:ascii="Times New Roman" w:eastAsia="Times New Roman" w:hAnsi="Times New Roman" w:cs="Times New Roman"/>
                <w:sz w:val="14"/>
              </w:rPr>
              <w:lastRenderedPageBreak/>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E6921E9" w14:textId="77777777" w:rsidR="00E50C70" w:rsidRDefault="00B736E6">
            <w:pPr>
              <w:spacing w:after="0" w:line="259" w:lineRule="auto"/>
              <w:ind w:left="146" w:right="0" w:firstLine="0"/>
              <w:jc w:val="left"/>
            </w:pPr>
            <w:r>
              <w:rPr>
                <w:sz w:val="16"/>
              </w:rPr>
              <w:t xml:space="preserve">Ingegneria gestionale </w:t>
            </w:r>
          </w:p>
        </w:tc>
      </w:tr>
      <w:tr w:rsidR="00E50C70" w14:paraId="029085A8"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00D83405"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15059C5" w14:textId="77777777" w:rsidR="00E50C70" w:rsidRDefault="00B736E6">
            <w:pPr>
              <w:spacing w:after="0" w:line="259" w:lineRule="auto"/>
              <w:ind w:left="146" w:right="0" w:firstLine="0"/>
              <w:jc w:val="left"/>
            </w:pPr>
            <w:r>
              <w:rPr>
                <w:sz w:val="16"/>
              </w:rPr>
              <w:t xml:space="preserve">Ingegneria industriale </w:t>
            </w:r>
          </w:p>
        </w:tc>
      </w:tr>
      <w:tr w:rsidR="00E50C70" w14:paraId="136CE514"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7D6427A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65203EA" w14:textId="77777777" w:rsidR="00E50C70" w:rsidRDefault="00B736E6">
            <w:pPr>
              <w:spacing w:after="0" w:line="259" w:lineRule="auto"/>
              <w:ind w:left="146" w:right="0" w:firstLine="0"/>
              <w:jc w:val="left"/>
            </w:pPr>
            <w:r>
              <w:rPr>
                <w:sz w:val="16"/>
              </w:rPr>
              <w:t xml:space="preserve">Ingegneria informatica </w:t>
            </w:r>
          </w:p>
        </w:tc>
      </w:tr>
      <w:tr w:rsidR="00E50C70" w14:paraId="20227EFA"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539CE52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5105F3D" w14:textId="77777777" w:rsidR="00E50C70" w:rsidRDefault="00B736E6">
            <w:pPr>
              <w:spacing w:after="0" w:line="259" w:lineRule="auto"/>
              <w:ind w:left="146" w:right="0" w:firstLine="0"/>
              <w:jc w:val="left"/>
            </w:pPr>
            <w:r>
              <w:rPr>
                <w:sz w:val="16"/>
              </w:rPr>
              <w:t xml:space="preserve">Ingegneria meccanica </w:t>
            </w:r>
          </w:p>
        </w:tc>
      </w:tr>
      <w:tr w:rsidR="00E50C70" w14:paraId="65954B20"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666E122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7BBAAD4" w14:textId="77777777" w:rsidR="00E50C70" w:rsidRDefault="00B736E6">
            <w:pPr>
              <w:spacing w:after="0" w:line="259" w:lineRule="auto"/>
              <w:ind w:left="146" w:right="0" w:firstLine="0"/>
              <w:jc w:val="left"/>
            </w:pPr>
            <w:r>
              <w:rPr>
                <w:sz w:val="16"/>
              </w:rPr>
              <w:t xml:space="preserve">Ingegneria medica </w:t>
            </w:r>
          </w:p>
        </w:tc>
      </w:tr>
      <w:tr w:rsidR="00E50C70" w14:paraId="61D15D13"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2B6FE8B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F405387" w14:textId="77777777" w:rsidR="00E50C70" w:rsidRDefault="00B736E6">
            <w:pPr>
              <w:spacing w:after="0" w:line="259" w:lineRule="auto"/>
              <w:ind w:left="146" w:right="0" w:firstLine="0"/>
              <w:jc w:val="left"/>
            </w:pPr>
            <w:r>
              <w:rPr>
                <w:sz w:val="16"/>
              </w:rPr>
              <w:t xml:space="preserve">Ingegneria navale </w:t>
            </w:r>
          </w:p>
        </w:tc>
      </w:tr>
      <w:tr w:rsidR="00E50C70" w14:paraId="3AED949F"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37EC85A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7CF68A1" w14:textId="77777777" w:rsidR="00E50C70" w:rsidRDefault="00B736E6">
            <w:pPr>
              <w:spacing w:after="0" w:line="259" w:lineRule="auto"/>
              <w:ind w:left="146" w:right="0" w:firstLine="0"/>
              <w:jc w:val="left"/>
            </w:pPr>
            <w:r>
              <w:rPr>
                <w:sz w:val="16"/>
              </w:rPr>
              <w:t xml:space="preserve">Ingegneria nucleare </w:t>
            </w:r>
          </w:p>
        </w:tc>
      </w:tr>
      <w:tr w:rsidR="00E50C70" w14:paraId="7C088B8D"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476B711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FDDD385" w14:textId="77777777" w:rsidR="00E50C70" w:rsidRDefault="00B736E6">
            <w:pPr>
              <w:spacing w:after="0" w:line="259" w:lineRule="auto"/>
              <w:ind w:left="146" w:right="0" w:firstLine="0"/>
              <w:jc w:val="left"/>
            </w:pPr>
            <w:r>
              <w:rPr>
                <w:sz w:val="16"/>
              </w:rPr>
              <w:t xml:space="preserve">Ingegneria per l’ambiente e il territorio </w:t>
            </w:r>
          </w:p>
        </w:tc>
      </w:tr>
      <w:tr w:rsidR="00E50C70" w14:paraId="15B117F6"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6EDE925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BA0DFA8" w14:textId="77777777" w:rsidR="00E50C70" w:rsidRDefault="00B736E6">
            <w:pPr>
              <w:spacing w:after="0" w:line="259" w:lineRule="auto"/>
              <w:ind w:left="146" w:right="0" w:firstLine="0"/>
              <w:jc w:val="left"/>
            </w:pPr>
            <w:r>
              <w:rPr>
                <w:sz w:val="16"/>
              </w:rPr>
              <w:t xml:space="preserve">Lettere </w:t>
            </w:r>
          </w:p>
        </w:tc>
      </w:tr>
      <w:tr w:rsidR="00E50C70" w14:paraId="0376F4F8"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45F0E97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6389347" w14:textId="77777777" w:rsidR="00E50C70" w:rsidRDefault="00B736E6">
            <w:pPr>
              <w:spacing w:after="0" w:line="259" w:lineRule="auto"/>
              <w:ind w:left="146" w:right="0" w:firstLine="0"/>
              <w:jc w:val="left"/>
            </w:pPr>
            <w:r>
              <w:rPr>
                <w:sz w:val="16"/>
              </w:rPr>
              <w:t xml:space="preserve">Lingue e civiltà orientali </w:t>
            </w:r>
          </w:p>
        </w:tc>
      </w:tr>
      <w:tr w:rsidR="00E50C70" w14:paraId="22A08EF8" w14:textId="77777777">
        <w:trPr>
          <w:trHeight w:val="577"/>
        </w:trPr>
        <w:tc>
          <w:tcPr>
            <w:tcW w:w="642" w:type="dxa"/>
            <w:tcBorders>
              <w:top w:val="single" w:sz="3" w:space="0" w:color="BFBFBF"/>
              <w:left w:val="single" w:sz="3" w:space="0" w:color="BFBFBF"/>
              <w:bottom w:val="single" w:sz="3" w:space="0" w:color="BFBFBF"/>
              <w:right w:val="single" w:sz="8" w:space="0" w:color="BFBFBF"/>
            </w:tcBorders>
          </w:tcPr>
          <w:p w14:paraId="05A0905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BCDD63B" w14:textId="77777777" w:rsidR="00E50C70" w:rsidRDefault="00B736E6">
            <w:pPr>
              <w:spacing w:after="0" w:line="259" w:lineRule="auto"/>
              <w:ind w:left="146" w:right="0" w:firstLine="0"/>
              <w:jc w:val="left"/>
            </w:pPr>
            <w:r>
              <w:rPr>
                <w:sz w:val="16"/>
              </w:rPr>
              <w:t xml:space="preserve">Lingue e culture </w:t>
            </w:r>
            <w:proofErr w:type="spellStart"/>
            <w:r>
              <w:rPr>
                <w:sz w:val="16"/>
              </w:rPr>
              <w:t>dell'europa</w:t>
            </w:r>
            <w:proofErr w:type="spellEnd"/>
            <w:r>
              <w:rPr>
                <w:sz w:val="16"/>
              </w:rPr>
              <w:t xml:space="preserve"> orientale </w:t>
            </w:r>
          </w:p>
        </w:tc>
      </w:tr>
      <w:tr w:rsidR="00E50C70" w14:paraId="28957185"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04998B8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18B5054" w14:textId="77777777" w:rsidR="00E50C70" w:rsidRDefault="00B736E6">
            <w:pPr>
              <w:spacing w:after="0" w:line="259" w:lineRule="auto"/>
              <w:ind w:left="146" w:right="0" w:firstLine="0"/>
              <w:jc w:val="left"/>
            </w:pPr>
            <w:r>
              <w:rPr>
                <w:sz w:val="16"/>
              </w:rPr>
              <w:t xml:space="preserve">Lingue e culture europee </w:t>
            </w:r>
          </w:p>
        </w:tc>
      </w:tr>
      <w:tr w:rsidR="00E50C70" w14:paraId="6F5ACD3A"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0830CE5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3689CF9" w14:textId="77777777" w:rsidR="00E50C70" w:rsidRDefault="00B736E6">
            <w:pPr>
              <w:spacing w:after="0" w:line="259" w:lineRule="auto"/>
              <w:ind w:left="146" w:right="0" w:firstLine="0"/>
              <w:jc w:val="left"/>
            </w:pPr>
            <w:r>
              <w:rPr>
                <w:sz w:val="16"/>
              </w:rPr>
              <w:t xml:space="preserve">Lingue e culture italiana </w:t>
            </w:r>
          </w:p>
        </w:tc>
      </w:tr>
      <w:tr w:rsidR="00E50C70" w14:paraId="1BF3C26C"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098022EF"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3C8DDDA" w14:textId="77777777" w:rsidR="00E50C70" w:rsidRDefault="00B736E6">
            <w:pPr>
              <w:spacing w:after="0" w:line="259" w:lineRule="auto"/>
              <w:ind w:left="146" w:right="0" w:firstLine="0"/>
              <w:jc w:val="left"/>
            </w:pPr>
            <w:r>
              <w:rPr>
                <w:sz w:val="16"/>
              </w:rPr>
              <w:t xml:space="preserve">Lingue e letterature orientali </w:t>
            </w:r>
          </w:p>
        </w:tc>
      </w:tr>
      <w:tr w:rsidR="00E50C70" w14:paraId="191DBA80"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717674F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872D9E3" w14:textId="77777777" w:rsidR="00E50C70" w:rsidRDefault="00B736E6">
            <w:pPr>
              <w:spacing w:after="0" w:line="259" w:lineRule="auto"/>
              <w:ind w:left="146" w:right="0" w:firstLine="0"/>
              <w:jc w:val="left"/>
            </w:pPr>
            <w:r>
              <w:rPr>
                <w:sz w:val="16"/>
              </w:rPr>
              <w:t xml:space="preserve">Lingue e letterature straniere </w:t>
            </w:r>
          </w:p>
        </w:tc>
      </w:tr>
      <w:tr w:rsidR="00E50C70" w14:paraId="35BEBF97" w14:textId="77777777">
        <w:trPr>
          <w:trHeight w:val="645"/>
        </w:trPr>
        <w:tc>
          <w:tcPr>
            <w:tcW w:w="642" w:type="dxa"/>
            <w:tcBorders>
              <w:top w:val="single" w:sz="3" w:space="0" w:color="BFBFBF"/>
              <w:left w:val="single" w:sz="3" w:space="0" w:color="BFBFBF"/>
              <w:bottom w:val="single" w:sz="3" w:space="0" w:color="BFBFBF"/>
              <w:right w:val="single" w:sz="8" w:space="0" w:color="BFBFBF"/>
            </w:tcBorders>
          </w:tcPr>
          <w:p w14:paraId="24887C98"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320A09F" w14:textId="77777777" w:rsidR="00E50C70" w:rsidRDefault="00B736E6">
            <w:pPr>
              <w:spacing w:after="0" w:line="259" w:lineRule="auto"/>
              <w:ind w:left="78" w:right="0" w:firstLine="0"/>
              <w:jc w:val="center"/>
            </w:pPr>
            <w:r>
              <w:rPr>
                <w:sz w:val="16"/>
              </w:rPr>
              <w:t xml:space="preserve">Lingue, culture ed istituzioni dei paesi del mediterraneo </w:t>
            </w:r>
          </w:p>
        </w:tc>
      </w:tr>
      <w:tr w:rsidR="00E50C70" w14:paraId="38B6F9D7"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71C8D6C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0E5533C" w14:textId="77777777" w:rsidR="00E50C70" w:rsidRDefault="00B736E6">
            <w:pPr>
              <w:spacing w:after="0" w:line="259" w:lineRule="auto"/>
              <w:ind w:left="146" w:right="0" w:firstLine="0"/>
              <w:jc w:val="left"/>
            </w:pPr>
            <w:r>
              <w:rPr>
                <w:sz w:val="16"/>
              </w:rPr>
              <w:t xml:space="preserve">Marketing </w:t>
            </w:r>
          </w:p>
        </w:tc>
      </w:tr>
      <w:tr w:rsidR="00E50C70" w14:paraId="19F47FCF"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5E9B8D2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08358DB" w14:textId="77777777" w:rsidR="00E50C70" w:rsidRDefault="00B736E6">
            <w:pPr>
              <w:spacing w:after="0" w:line="259" w:lineRule="auto"/>
              <w:ind w:left="146" w:right="0" w:firstLine="0"/>
              <w:jc w:val="left"/>
            </w:pPr>
            <w:r>
              <w:rPr>
                <w:sz w:val="16"/>
              </w:rPr>
              <w:t xml:space="preserve">Matematica </w:t>
            </w:r>
          </w:p>
        </w:tc>
      </w:tr>
      <w:tr w:rsidR="00E50C70" w14:paraId="4E154C47" w14:textId="77777777">
        <w:trPr>
          <w:trHeight w:val="576"/>
        </w:trPr>
        <w:tc>
          <w:tcPr>
            <w:tcW w:w="642" w:type="dxa"/>
            <w:tcBorders>
              <w:top w:val="single" w:sz="3" w:space="0" w:color="BFBFBF"/>
              <w:left w:val="single" w:sz="3" w:space="0" w:color="BFBFBF"/>
              <w:bottom w:val="single" w:sz="3" w:space="0" w:color="BFBFBF"/>
              <w:right w:val="single" w:sz="8" w:space="0" w:color="BFBFBF"/>
            </w:tcBorders>
          </w:tcPr>
          <w:p w14:paraId="53D7EF28"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DFEABE6" w14:textId="77777777" w:rsidR="00E50C70" w:rsidRDefault="00B736E6">
            <w:pPr>
              <w:spacing w:after="0" w:line="259" w:lineRule="auto"/>
              <w:ind w:left="146" w:right="0" w:firstLine="0"/>
              <w:jc w:val="left"/>
            </w:pPr>
            <w:r>
              <w:rPr>
                <w:sz w:val="16"/>
              </w:rPr>
              <w:t xml:space="preserve">Materie letterarie </w:t>
            </w:r>
          </w:p>
        </w:tc>
      </w:tr>
      <w:tr w:rsidR="00E50C70" w14:paraId="45F753D7" w14:textId="77777777">
        <w:trPr>
          <w:trHeight w:val="504"/>
        </w:trPr>
        <w:tc>
          <w:tcPr>
            <w:tcW w:w="642" w:type="dxa"/>
            <w:tcBorders>
              <w:top w:val="single" w:sz="3" w:space="0" w:color="BFBFBF"/>
              <w:left w:val="single" w:sz="3" w:space="0" w:color="BFBFBF"/>
              <w:bottom w:val="single" w:sz="3" w:space="0" w:color="BFBFBF"/>
              <w:right w:val="single" w:sz="8" w:space="0" w:color="BFBFBF"/>
            </w:tcBorders>
            <w:vAlign w:val="center"/>
          </w:tcPr>
          <w:p w14:paraId="221C22B3" w14:textId="77777777" w:rsidR="00E50C70" w:rsidRDefault="00B736E6">
            <w:pPr>
              <w:spacing w:after="0" w:line="259" w:lineRule="auto"/>
              <w:ind w:left="0" w:right="54" w:firstLine="0"/>
              <w:jc w:val="right"/>
            </w:pPr>
            <w:r>
              <w:rPr>
                <w:sz w:val="20"/>
              </w:rPr>
              <w:t xml:space="preserve">X </w:t>
            </w:r>
          </w:p>
        </w:tc>
        <w:tc>
          <w:tcPr>
            <w:tcW w:w="4158" w:type="dxa"/>
            <w:tcBorders>
              <w:top w:val="single" w:sz="8" w:space="0" w:color="BFBFBF"/>
              <w:left w:val="single" w:sz="8" w:space="0" w:color="BFBFBF"/>
              <w:bottom w:val="single" w:sz="8" w:space="0" w:color="BFBFBF"/>
              <w:right w:val="single" w:sz="8" w:space="0" w:color="BFBFBF"/>
            </w:tcBorders>
            <w:vAlign w:val="center"/>
          </w:tcPr>
          <w:p w14:paraId="2C6BFDE0" w14:textId="77777777" w:rsidR="00E50C70" w:rsidRDefault="00B736E6">
            <w:pPr>
              <w:spacing w:after="0" w:line="259" w:lineRule="auto"/>
              <w:ind w:left="146" w:right="0" w:firstLine="0"/>
              <w:jc w:val="left"/>
            </w:pPr>
            <w:r>
              <w:rPr>
                <w:sz w:val="16"/>
              </w:rPr>
              <w:t xml:space="preserve">Medicina e chirurgia </w:t>
            </w:r>
          </w:p>
        </w:tc>
      </w:tr>
      <w:tr w:rsidR="00E50C70" w14:paraId="5AA447A9"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3C58344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EDB359B" w14:textId="77777777" w:rsidR="00E50C70" w:rsidRDefault="00B736E6">
            <w:pPr>
              <w:spacing w:after="0" w:line="259" w:lineRule="auto"/>
              <w:ind w:left="146" w:right="0" w:firstLine="0"/>
              <w:jc w:val="left"/>
            </w:pPr>
            <w:r>
              <w:rPr>
                <w:sz w:val="16"/>
              </w:rPr>
              <w:t xml:space="preserve">Medicina veterinaria </w:t>
            </w:r>
          </w:p>
        </w:tc>
      </w:tr>
      <w:tr w:rsidR="00E50C70" w14:paraId="229230EC" w14:textId="77777777">
        <w:trPr>
          <w:trHeight w:val="508"/>
        </w:trPr>
        <w:tc>
          <w:tcPr>
            <w:tcW w:w="642" w:type="dxa"/>
            <w:tcBorders>
              <w:top w:val="single" w:sz="3" w:space="0" w:color="BFBFBF"/>
              <w:left w:val="single" w:sz="3" w:space="0" w:color="BFBFBF"/>
              <w:bottom w:val="single" w:sz="3" w:space="0" w:color="BFBFBF"/>
              <w:right w:val="single" w:sz="8" w:space="0" w:color="BFBFBF"/>
            </w:tcBorders>
          </w:tcPr>
          <w:p w14:paraId="6B5DFBC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F900165" w14:textId="77777777" w:rsidR="00E50C70" w:rsidRDefault="00B736E6">
            <w:pPr>
              <w:spacing w:after="0" w:line="259" w:lineRule="auto"/>
              <w:ind w:left="146" w:right="0" w:firstLine="0"/>
              <w:jc w:val="left"/>
            </w:pPr>
            <w:r>
              <w:rPr>
                <w:sz w:val="16"/>
              </w:rPr>
              <w:t xml:space="preserve">Musicologia </w:t>
            </w:r>
          </w:p>
        </w:tc>
      </w:tr>
      <w:tr w:rsidR="00E50C70" w14:paraId="08816D5C"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5D6B8E2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23A0FEB" w14:textId="77777777" w:rsidR="00E50C70" w:rsidRDefault="00B736E6">
            <w:pPr>
              <w:spacing w:after="0" w:line="259" w:lineRule="auto"/>
              <w:ind w:left="146" w:right="0" w:firstLine="0"/>
              <w:jc w:val="left"/>
            </w:pPr>
            <w:r>
              <w:rPr>
                <w:sz w:val="16"/>
              </w:rPr>
              <w:t xml:space="preserve">Odontoiatria e protesi dentaria </w:t>
            </w:r>
          </w:p>
        </w:tc>
      </w:tr>
    </w:tbl>
    <w:p w14:paraId="684D24BC" w14:textId="77777777" w:rsidR="00E50C70" w:rsidRDefault="00B736E6">
      <w:pPr>
        <w:spacing w:after="0" w:line="259" w:lineRule="auto"/>
        <w:ind w:left="0" w:right="0" w:firstLine="0"/>
      </w:pPr>
      <w:r>
        <w:rPr>
          <w:b/>
          <w:sz w:val="25"/>
        </w:rPr>
        <w:lastRenderedPageBreak/>
        <w:t xml:space="preserve"> </w:t>
      </w:r>
    </w:p>
    <w:tbl>
      <w:tblPr>
        <w:tblStyle w:val="TableGrid"/>
        <w:tblW w:w="4800" w:type="dxa"/>
        <w:tblInd w:w="168" w:type="dxa"/>
        <w:tblCellMar>
          <w:top w:w="19" w:type="dxa"/>
          <w:left w:w="4" w:type="dxa"/>
        </w:tblCellMar>
        <w:tblLook w:val="04A0" w:firstRow="1" w:lastRow="0" w:firstColumn="1" w:lastColumn="0" w:noHBand="0" w:noVBand="1"/>
      </w:tblPr>
      <w:tblGrid>
        <w:gridCol w:w="653"/>
        <w:gridCol w:w="4147"/>
      </w:tblGrid>
      <w:tr w:rsidR="00E50C70" w14:paraId="25FF48CA" w14:textId="77777777">
        <w:trPr>
          <w:trHeight w:val="496"/>
        </w:trPr>
        <w:tc>
          <w:tcPr>
            <w:tcW w:w="642" w:type="dxa"/>
            <w:tcBorders>
              <w:top w:val="single" w:sz="3" w:space="0" w:color="BFBFBF"/>
              <w:left w:val="single" w:sz="3" w:space="0" w:color="BFBFBF"/>
              <w:bottom w:val="single" w:sz="3" w:space="0" w:color="BFBFBF"/>
              <w:right w:val="single" w:sz="8" w:space="0" w:color="BFBFBF"/>
            </w:tcBorders>
            <w:vAlign w:val="center"/>
          </w:tcPr>
          <w:p w14:paraId="7287279C" w14:textId="77777777" w:rsidR="00E50C70" w:rsidRDefault="00B736E6">
            <w:pPr>
              <w:spacing w:after="0" w:line="259" w:lineRule="auto"/>
              <w:ind w:left="0" w:right="45" w:firstLine="0"/>
              <w:jc w:val="right"/>
            </w:pPr>
            <w:r>
              <w:rPr>
                <w:sz w:val="20"/>
              </w:rPr>
              <w:t xml:space="preserve">X </w:t>
            </w:r>
          </w:p>
        </w:tc>
        <w:tc>
          <w:tcPr>
            <w:tcW w:w="4158" w:type="dxa"/>
            <w:tcBorders>
              <w:top w:val="single" w:sz="8" w:space="0" w:color="BFBFBF"/>
              <w:left w:val="single" w:sz="8" w:space="0" w:color="BFBFBF"/>
              <w:bottom w:val="single" w:sz="8" w:space="0" w:color="BFBFBF"/>
              <w:right w:val="single" w:sz="8" w:space="0" w:color="BFBFBF"/>
            </w:tcBorders>
          </w:tcPr>
          <w:p w14:paraId="46078F19" w14:textId="77777777" w:rsidR="00E50C70" w:rsidRDefault="00B736E6">
            <w:pPr>
              <w:spacing w:after="0" w:line="259" w:lineRule="auto"/>
              <w:ind w:left="6" w:right="0" w:firstLine="0"/>
              <w:jc w:val="left"/>
            </w:pPr>
            <w:r>
              <w:rPr>
                <w:b/>
                <w:sz w:val="16"/>
              </w:rPr>
              <w:t xml:space="preserve"> </w:t>
            </w:r>
          </w:p>
          <w:p w14:paraId="2B097CA3" w14:textId="77777777" w:rsidR="00E50C70" w:rsidRDefault="00B736E6">
            <w:pPr>
              <w:spacing w:after="0" w:line="259" w:lineRule="auto"/>
              <w:ind w:left="146" w:right="0" w:firstLine="0"/>
              <w:jc w:val="left"/>
            </w:pPr>
            <w:r>
              <w:rPr>
                <w:sz w:val="16"/>
              </w:rPr>
              <w:t xml:space="preserve">Pedagogia </w:t>
            </w:r>
          </w:p>
        </w:tc>
      </w:tr>
      <w:tr w:rsidR="00E50C70" w14:paraId="0CDE7D94"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4D98437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5616DD8" w14:textId="77777777" w:rsidR="00E50C70" w:rsidRDefault="00B736E6">
            <w:pPr>
              <w:spacing w:after="0" w:line="259" w:lineRule="auto"/>
              <w:ind w:left="6" w:right="0" w:firstLine="0"/>
              <w:jc w:val="left"/>
            </w:pPr>
            <w:r>
              <w:rPr>
                <w:b/>
                <w:sz w:val="16"/>
              </w:rPr>
              <w:t xml:space="preserve"> </w:t>
            </w:r>
          </w:p>
          <w:p w14:paraId="65BFDF18" w14:textId="77777777" w:rsidR="00E50C70" w:rsidRDefault="00B736E6">
            <w:pPr>
              <w:spacing w:after="0" w:line="259" w:lineRule="auto"/>
              <w:ind w:left="146" w:right="0" w:firstLine="0"/>
              <w:jc w:val="left"/>
            </w:pPr>
            <w:r>
              <w:rPr>
                <w:sz w:val="16"/>
              </w:rPr>
              <w:t xml:space="preserve">Pianificazione territoriale e urbanistica </w:t>
            </w:r>
          </w:p>
        </w:tc>
      </w:tr>
      <w:tr w:rsidR="00E50C70" w14:paraId="5C1FC516" w14:textId="77777777">
        <w:trPr>
          <w:trHeight w:val="644"/>
        </w:trPr>
        <w:tc>
          <w:tcPr>
            <w:tcW w:w="642" w:type="dxa"/>
            <w:tcBorders>
              <w:top w:val="single" w:sz="3" w:space="0" w:color="BFBFBF"/>
              <w:left w:val="single" w:sz="3" w:space="0" w:color="BFBFBF"/>
              <w:bottom w:val="single" w:sz="3" w:space="0" w:color="BFBFBF"/>
              <w:right w:val="single" w:sz="8" w:space="0" w:color="BFBFBF"/>
            </w:tcBorders>
          </w:tcPr>
          <w:p w14:paraId="4E8452C8"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568AF74" w14:textId="77777777" w:rsidR="00E50C70" w:rsidRDefault="00B736E6">
            <w:pPr>
              <w:spacing w:after="0" w:line="259" w:lineRule="auto"/>
              <w:ind w:left="146" w:right="0" w:firstLine="0"/>
              <w:jc w:val="left"/>
            </w:pPr>
            <w:r>
              <w:rPr>
                <w:sz w:val="16"/>
              </w:rPr>
              <w:t xml:space="preserve">Pianificazione territoriale, urbanistica ed ambientale </w:t>
            </w:r>
          </w:p>
        </w:tc>
      </w:tr>
      <w:tr w:rsidR="00E50C70" w14:paraId="260803BD"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49D8D5E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E93C562" w14:textId="77777777" w:rsidR="00E50C70" w:rsidRDefault="00B736E6">
            <w:pPr>
              <w:spacing w:after="0" w:line="259" w:lineRule="auto"/>
              <w:ind w:left="146" w:right="0" w:firstLine="0"/>
              <w:jc w:val="left"/>
            </w:pPr>
            <w:r>
              <w:rPr>
                <w:sz w:val="16"/>
              </w:rPr>
              <w:t xml:space="preserve">Politica del territorio </w:t>
            </w:r>
          </w:p>
        </w:tc>
      </w:tr>
      <w:tr w:rsidR="00E50C70" w14:paraId="35D67326" w14:textId="77777777">
        <w:trPr>
          <w:trHeight w:val="740"/>
        </w:trPr>
        <w:tc>
          <w:tcPr>
            <w:tcW w:w="642" w:type="dxa"/>
            <w:tcBorders>
              <w:top w:val="single" w:sz="3" w:space="0" w:color="BFBFBF"/>
              <w:left w:val="single" w:sz="3" w:space="0" w:color="BFBFBF"/>
              <w:bottom w:val="single" w:sz="3" w:space="0" w:color="BFBFBF"/>
              <w:right w:val="single" w:sz="8" w:space="0" w:color="BFBFBF"/>
            </w:tcBorders>
          </w:tcPr>
          <w:p w14:paraId="1C8439E9" w14:textId="77777777" w:rsidR="00E50C70" w:rsidRDefault="00B736E6">
            <w:pPr>
              <w:spacing w:after="0" w:line="259" w:lineRule="auto"/>
              <w:ind w:left="416" w:right="122" w:hanging="416"/>
              <w:jc w:val="left"/>
            </w:pPr>
            <w:r>
              <w:rPr>
                <w:b/>
                <w:sz w:val="30"/>
              </w:rPr>
              <w:t xml:space="preserve"> </w:t>
            </w:r>
            <w:r>
              <w:rPr>
                <w:sz w:val="20"/>
              </w:rPr>
              <w:t xml:space="preserve">x </w:t>
            </w:r>
          </w:p>
        </w:tc>
        <w:tc>
          <w:tcPr>
            <w:tcW w:w="4158" w:type="dxa"/>
            <w:tcBorders>
              <w:top w:val="single" w:sz="8" w:space="0" w:color="BFBFBF"/>
              <w:left w:val="single" w:sz="8" w:space="0" w:color="BFBFBF"/>
              <w:bottom w:val="single" w:sz="8" w:space="0" w:color="BFBFBF"/>
              <w:right w:val="single" w:sz="8" w:space="0" w:color="BFBFBF"/>
            </w:tcBorders>
          </w:tcPr>
          <w:p w14:paraId="17AE67BA" w14:textId="77777777" w:rsidR="00E50C70" w:rsidRDefault="00B736E6">
            <w:pPr>
              <w:spacing w:after="0" w:line="259" w:lineRule="auto"/>
              <w:ind w:left="6" w:right="0" w:firstLine="0"/>
              <w:jc w:val="left"/>
            </w:pPr>
            <w:r>
              <w:rPr>
                <w:b/>
                <w:sz w:val="26"/>
              </w:rPr>
              <w:t xml:space="preserve"> </w:t>
            </w:r>
          </w:p>
          <w:p w14:paraId="18CE1A5F" w14:textId="77777777" w:rsidR="00E50C70" w:rsidRDefault="00B736E6">
            <w:pPr>
              <w:spacing w:after="0" w:line="259" w:lineRule="auto"/>
              <w:ind w:left="146" w:right="0" w:firstLine="0"/>
              <w:jc w:val="left"/>
            </w:pPr>
            <w:r>
              <w:rPr>
                <w:sz w:val="16"/>
              </w:rPr>
              <w:t xml:space="preserve">Psicologia </w:t>
            </w:r>
          </w:p>
        </w:tc>
      </w:tr>
      <w:tr w:rsidR="00E50C70" w14:paraId="72B58C1F" w14:textId="77777777">
        <w:trPr>
          <w:trHeight w:val="496"/>
        </w:trPr>
        <w:tc>
          <w:tcPr>
            <w:tcW w:w="642" w:type="dxa"/>
            <w:tcBorders>
              <w:top w:val="single" w:sz="3" w:space="0" w:color="BFBFBF"/>
              <w:left w:val="single" w:sz="3" w:space="0" w:color="BFBFBF"/>
              <w:bottom w:val="single" w:sz="3" w:space="0" w:color="BFBFBF"/>
              <w:right w:val="single" w:sz="8" w:space="0" w:color="BFBFBF"/>
            </w:tcBorders>
          </w:tcPr>
          <w:p w14:paraId="7F0C3AF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33EFE7C" w14:textId="77777777" w:rsidR="00E50C70" w:rsidRDefault="00B736E6">
            <w:pPr>
              <w:spacing w:after="0" w:line="259" w:lineRule="auto"/>
              <w:ind w:left="146" w:right="0" w:firstLine="0"/>
              <w:jc w:val="left"/>
            </w:pPr>
            <w:r>
              <w:rPr>
                <w:sz w:val="16"/>
              </w:rPr>
              <w:t xml:space="preserve">Relazioni pubbliche </w:t>
            </w:r>
          </w:p>
        </w:tc>
      </w:tr>
      <w:tr w:rsidR="00E50C70" w14:paraId="41FF6D78"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39CD807E"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BC725BC" w14:textId="77777777" w:rsidR="00E50C70" w:rsidRDefault="00B736E6">
            <w:pPr>
              <w:spacing w:after="0" w:line="259" w:lineRule="auto"/>
              <w:ind w:left="146" w:right="0" w:firstLine="0"/>
              <w:jc w:val="left"/>
            </w:pPr>
            <w:r>
              <w:rPr>
                <w:sz w:val="16"/>
              </w:rPr>
              <w:t xml:space="preserve">Scienza dei materiali </w:t>
            </w:r>
          </w:p>
        </w:tc>
      </w:tr>
      <w:tr w:rsidR="00E50C70" w14:paraId="31A720AC"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7F177C1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2FF9275" w14:textId="77777777" w:rsidR="00E50C70" w:rsidRDefault="00B736E6">
            <w:pPr>
              <w:spacing w:after="0" w:line="259" w:lineRule="auto"/>
              <w:ind w:left="6" w:right="0" w:firstLine="0"/>
              <w:jc w:val="left"/>
            </w:pPr>
            <w:r>
              <w:rPr>
                <w:b/>
                <w:sz w:val="16"/>
              </w:rPr>
              <w:t xml:space="preserve"> </w:t>
            </w:r>
          </w:p>
          <w:p w14:paraId="61A27D20" w14:textId="77777777" w:rsidR="00E50C70" w:rsidRDefault="00B736E6">
            <w:pPr>
              <w:spacing w:after="0" w:line="259" w:lineRule="auto"/>
              <w:ind w:left="146" w:right="0" w:firstLine="0"/>
              <w:jc w:val="left"/>
            </w:pPr>
            <w:r>
              <w:rPr>
                <w:sz w:val="16"/>
              </w:rPr>
              <w:t xml:space="preserve">Scienze agrarie </w:t>
            </w:r>
          </w:p>
        </w:tc>
      </w:tr>
      <w:tr w:rsidR="00E50C70" w14:paraId="73429D32"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739D3D7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724C46BC" w14:textId="77777777" w:rsidR="00E50C70" w:rsidRDefault="00B736E6">
            <w:pPr>
              <w:spacing w:after="0" w:line="259" w:lineRule="auto"/>
              <w:ind w:left="146" w:right="0" w:firstLine="0"/>
              <w:jc w:val="left"/>
            </w:pPr>
            <w:r>
              <w:rPr>
                <w:sz w:val="16"/>
              </w:rPr>
              <w:t xml:space="preserve">Scienze agrarie, tropicali e subtropicali </w:t>
            </w:r>
          </w:p>
        </w:tc>
      </w:tr>
      <w:tr w:rsidR="00E50C70" w14:paraId="5BB2D129"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5D956D9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489A1F62" w14:textId="77777777" w:rsidR="00E50C70" w:rsidRDefault="00B736E6">
            <w:pPr>
              <w:spacing w:after="0" w:line="259" w:lineRule="auto"/>
              <w:ind w:left="146" w:right="0" w:firstLine="0"/>
              <w:jc w:val="left"/>
            </w:pPr>
            <w:r>
              <w:rPr>
                <w:sz w:val="16"/>
              </w:rPr>
              <w:t xml:space="preserve">Scienze ambientali </w:t>
            </w:r>
          </w:p>
        </w:tc>
      </w:tr>
      <w:tr w:rsidR="00E50C70" w14:paraId="6D4E3E94" w14:textId="77777777">
        <w:trPr>
          <w:trHeight w:val="496"/>
        </w:trPr>
        <w:tc>
          <w:tcPr>
            <w:tcW w:w="642" w:type="dxa"/>
            <w:tcBorders>
              <w:top w:val="single" w:sz="3" w:space="0" w:color="BFBFBF"/>
              <w:left w:val="single" w:sz="3" w:space="0" w:color="BFBFBF"/>
              <w:bottom w:val="single" w:sz="3" w:space="0" w:color="BFBFBF"/>
              <w:right w:val="single" w:sz="8" w:space="0" w:color="BFBFBF"/>
            </w:tcBorders>
          </w:tcPr>
          <w:p w14:paraId="760EF49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36C98DB6" w14:textId="77777777" w:rsidR="00E50C70" w:rsidRDefault="00B736E6">
            <w:pPr>
              <w:spacing w:after="0" w:line="259" w:lineRule="auto"/>
              <w:ind w:left="146" w:right="0" w:firstLine="0"/>
              <w:jc w:val="left"/>
            </w:pPr>
            <w:r>
              <w:rPr>
                <w:sz w:val="16"/>
              </w:rPr>
              <w:t xml:space="preserve">Scienze biologiche </w:t>
            </w:r>
          </w:p>
        </w:tc>
      </w:tr>
      <w:tr w:rsidR="00E50C70" w14:paraId="733AD8D3"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6DC3AE3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6FEACE1" w14:textId="77777777" w:rsidR="00E50C70" w:rsidRDefault="00B736E6">
            <w:pPr>
              <w:spacing w:after="0" w:line="259" w:lineRule="auto"/>
              <w:ind w:left="146" w:right="0" w:firstLine="0"/>
              <w:jc w:val="left"/>
            </w:pPr>
            <w:r>
              <w:rPr>
                <w:sz w:val="16"/>
              </w:rPr>
              <w:t xml:space="preserve">Scienze dell’amministrazione </w:t>
            </w:r>
          </w:p>
        </w:tc>
      </w:tr>
      <w:tr w:rsidR="00E50C70" w14:paraId="74BD8088" w14:textId="77777777">
        <w:trPr>
          <w:trHeight w:val="741"/>
        </w:trPr>
        <w:tc>
          <w:tcPr>
            <w:tcW w:w="642" w:type="dxa"/>
            <w:tcBorders>
              <w:top w:val="single" w:sz="3" w:space="0" w:color="BFBFBF"/>
              <w:left w:val="single" w:sz="3" w:space="0" w:color="BFBFBF"/>
              <w:bottom w:val="single" w:sz="3" w:space="0" w:color="BFBFBF"/>
              <w:right w:val="single" w:sz="8" w:space="0" w:color="BFBFBF"/>
            </w:tcBorders>
          </w:tcPr>
          <w:p w14:paraId="339D137C" w14:textId="77777777" w:rsidR="00E50C70" w:rsidRDefault="00B736E6">
            <w:pPr>
              <w:spacing w:after="0" w:line="259" w:lineRule="auto"/>
              <w:ind w:left="416" w:right="122" w:hanging="416"/>
              <w:jc w:val="left"/>
            </w:pPr>
            <w:r>
              <w:rPr>
                <w:b/>
                <w:sz w:val="30"/>
              </w:rPr>
              <w:t xml:space="preserve"> </w:t>
            </w:r>
            <w:r>
              <w:rPr>
                <w:sz w:val="20"/>
              </w:rPr>
              <w:t xml:space="preserve">x </w:t>
            </w:r>
          </w:p>
        </w:tc>
        <w:tc>
          <w:tcPr>
            <w:tcW w:w="4158" w:type="dxa"/>
            <w:tcBorders>
              <w:top w:val="single" w:sz="8" w:space="0" w:color="BFBFBF"/>
              <w:left w:val="single" w:sz="8" w:space="0" w:color="BFBFBF"/>
              <w:bottom w:val="single" w:sz="8" w:space="0" w:color="BFBFBF"/>
              <w:right w:val="single" w:sz="8" w:space="0" w:color="BFBFBF"/>
            </w:tcBorders>
          </w:tcPr>
          <w:p w14:paraId="2C014734" w14:textId="77777777" w:rsidR="00E50C70" w:rsidRDefault="00B736E6">
            <w:pPr>
              <w:spacing w:after="0" w:line="259" w:lineRule="auto"/>
              <w:ind w:left="6" w:right="0" w:firstLine="0"/>
              <w:jc w:val="left"/>
            </w:pPr>
            <w:r>
              <w:rPr>
                <w:b/>
                <w:sz w:val="26"/>
              </w:rPr>
              <w:t xml:space="preserve"> </w:t>
            </w:r>
          </w:p>
          <w:p w14:paraId="4815507C" w14:textId="77777777" w:rsidR="00E50C70" w:rsidRDefault="00B736E6">
            <w:pPr>
              <w:spacing w:after="0" w:line="259" w:lineRule="auto"/>
              <w:ind w:left="146" w:right="0" w:firstLine="0"/>
              <w:jc w:val="left"/>
            </w:pPr>
            <w:r>
              <w:rPr>
                <w:sz w:val="16"/>
              </w:rPr>
              <w:t xml:space="preserve">Scienze dell’educazione </w:t>
            </w:r>
          </w:p>
        </w:tc>
      </w:tr>
      <w:tr w:rsidR="00E50C70" w14:paraId="2AA9F27F"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24F8D94B"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79B4DDB2" w14:textId="77777777" w:rsidR="00E50C70" w:rsidRDefault="00B736E6">
            <w:pPr>
              <w:spacing w:after="0" w:line="259" w:lineRule="auto"/>
              <w:ind w:left="146" w:right="0" w:firstLine="0"/>
              <w:jc w:val="left"/>
            </w:pPr>
            <w:r>
              <w:rPr>
                <w:sz w:val="16"/>
              </w:rPr>
              <w:t xml:space="preserve">Scienze della comunicazione </w:t>
            </w:r>
          </w:p>
        </w:tc>
      </w:tr>
    </w:tbl>
    <w:p w14:paraId="54C8BD4A" w14:textId="77777777" w:rsidR="00E50C70" w:rsidRDefault="00E50C70">
      <w:pPr>
        <w:spacing w:after="0" w:line="259" w:lineRule="auto"/>
        <w:ind w:left="-1001" w:right="5291" w:firstLine="0"/>
        <w:jc w:val="left"/>
      </w:pPr>
    </w:p>
    <w:tbl>
      <w:tblPr>
        <w:tblStyle w:val="TableGrid"/>
        <w:tblW w:w="4800" w:type="dxa"/>
        <w:tblInd w:w="168" w:type="dxa"/>
        <w:tblCellMar>
          <w:top w:w="17" w:type="dxa"/>
          <w:left w:w="4" w:type="dxa"/>
          <w:right w:w="66" w:type="dxa"/>
        </w:tblCellMar>
        <w:tblLook w:val="04A0" w:firstRow="1" w:lastRow="0" w:firstColumn="1" w:lastColumn="0" w:noHBand="0" w:noVBand="1"/>
      </w:tblPr>
      <w:tblGrid>
        <w:gridCol w:w="643"/>
        <w:gridCol w:w="4157"/>
      </w:tblGrid>
      <w:tr w:rsidR="00E50C70" w14:paraId="2E151FBE"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3412A0D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49B13398" w14:textId="77777777" w:rsidR="00E50C70" w:rsidRDefault="00B736E6">
            <w:pPr>
              <w:spacing w:after="0" w:line="259" w:lineRule="auto"/>
              <w:ind w:left="146" w:right="0" w:firstLine="0"/>
              <w:jc w:val="left"/>
            </w:pPr>
            <w:r>
              <w:rPr>
                <w:sz w:val="16"/>
              </w:rPr>
              <w:t xml:space="preserve">Scienze della cultura </w:t>
            </w:r>
          </w:p>
        </w:tc>
      </w:tr>
      <w:tr w:rsidR="00E50C70" w14:paraId="546069BA" w14:textId="77777777">
        <w:trPr>
          <w:trHeight w:val="736"/>
        </w:trPr>
        <w:tc>
          <w:tcPr>
            <w:tcW w:w="642" w:type="dxa"/>
            <w:tcBorders>
              <w:top w:val="single" w:sz="3" w:space="0" w:color="BFBFBF"/>
              <w:left w:val="single" w:sz="3" w:space="0" w:color="BFBFBF"/>
              <w:bottom w:val="single" w:sz="3" w:space="0" w:color="BFBFBF"/>
              <w:right w:val="single" w:sz="8" w:space="0" w:color="BFBFBF"/>
            </w:tcBorders>
          </w:tcPr>
          <w:p w14:paraId="7B6F8779" w14:textId="77777777" w:rsidR="00E50C70" w:rsidRDefault="00B736E6">
            <w:pPr>
              <w:spacing w:after="0" w:line="259" w:lineRule="auto"/>
              <w:ind w:left="416" w:right="56" w:hanging="416"/>
              <w:jc w:val="left"/>
            </w:pPr>
            <w:r>
              <w:rPr>
                <w:b/>
                <w:sz w:val="30"/>
              </w:rPr>
              <w:t xml:space="preserve"> </w:t>
            </w:r>
            <w:r>
              <w:rPr>
                <w:sz w:val="20"/>
              </w:rPr>
              <w:t xml:space="preserve">x </w:t>
            </w:r>
          </w:p>
        </w:tc>
        <w:tc>
          <w:tcPr>
            <w:tcW w:w="4158" w:type="dxa"/>
            <w:tcBorders>
              <w:top w:val="single" w:sz="8" w:space="0" w:color="BFBFBF"/>
              <w:left w:val="single" w:sz="8" w:space="0" w:color="BFBFBF"/>
              <w:bottom w:val="single" w:sz="8" w:space="0" w:color="BFBFBF"/>
              <w:right w:val="single" w:sz="8" w:space="0" w:color="BFBFBF"/>
            </w:tcBorders>
          </w:tcPr>
          <w:p w14:paraId="00AD29CB" w14:textId="77777777" w:rsidR="00E50C70" w:rsidRDefault="00B736E6">
            <w:pPr>
              <w:spacing w:after="0" w:line="259" w:lineRule="auto"/>
              <w:ind w:left="6" w:right="0" w:firstLine="0"/>
              <w:jc w:val="left"/>
            </w:pPr>
            <w:r>
              <w:rPr>
                <w:b/>
                <w:sz w:val="26"/>
              </w:rPr>
              <w:t xml:space="preserve"> </w:t>
            </w:r>
          </w:p>
          <w:p w14:paraId="0E28F58A" w14:textId="77777777" w:rsidR="00E50C70" w:rsidRDefault="00B736E6">
            <w:pPr>
              <w:spacing w:after="0" w:line="259" w:lineRule="auto"/>
              <w:ind w:left="146" w:right="0" w:firstLine="0"/>
              <w:jc w:val="left"/>
            </w:pPr>
            <w:r>
              <w:rPr>
                <w:sz w:val="16"/>
              </w:rPr>
              <w:t xml:space="preserve">Scienze della formazione primaria </w:t>
            </w:r>
          </w:p>
        </w:tc>
      </w:tr>
      <w:tr w:rsidR="00E50C70" w14:paraId="3838BA10" w14:textId="77777777">
        <w:trPr>
          <w:trHeight w:val="648"/>
        </w:trPr>
        <w:tc>
          <w:tcPr>
            <w:tcW w:w="642" w:type="dxa"/>
            <w:tcBorders>
              <w:top w:val="single" w:sz="3" w:space="0" w:color="BFBFBF"/>
              <w:left w:val="single" w:sz="3" w:space="0" w:color="BFBFBF"/>
              <w:bottom w:val="single" w:sz="3" w:space="0" w:color="BFBFBF"/>
              <w:right w:val="single" w:sz="8" w:space="0" w:color="BFBFBF"/>
            </w:tcBorders>
          </w:tcPr>
          <w:p w14:paraId="11C4EB90"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4A8DAD28" w14:textId="77777777" w:rsidR="00E50C70" w:rsidRDefault="00B736E6">
            <w:pPr>
              <w:spacing w:after="0" w:line="259" w:lineRule="auto"/>
              <w:ind w:left="146" w:right="0" w:firstLine="0"/>
            </w:pPr>
            <w:r>
              <w:rPr>
                <w:sz w:val="16"/>
              </w:rPr>
              <w:t xml:space="preserve">Scienze della produzione animale - Scienze delle produzioni animali. </w:t>
            </w:r>
          </w:p>
        </w:tc>
      </w:tr>
      <w:tr w:rsidR="00E50C70" w14:paraId="1A3ECD02"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7346CC2E"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E13EEC7" w14:textId="77777777" w:rsidR="00E50C70" w:rsidRDefault="00B736E6">
            <w:pPr>
              <w:spacing w:after="0" w:line="259" w:lineRule="auto"/>
              <w:ind w:left="6" w:right="0" w:firstLine="0"/>
              <w:jc w:val="left"/>
            </w:pPr>
            <w:r>
              <w:rPr>
                <w:b/>
                <w:sz w:val="16"/>
              </w:rPr>
              <w:t xml:space="preserve"> </w:t>
            </w:r>
          </w:p>
          <w:p w14:paraId="5DBC420D" w14:textId="77777777" w:rsidR="00E50C70" w:rsidRDefault="00B736E6">
            <w:pPr>
              <w:spacing w:after="0" w:line="259" w:lineRule="auto"/>
              <w:ind w:left="146" w:right="0" w:firstLine="0"/>
              <w:jc w:val="left"/>
            </w:pPr>
            <w:r>
              <w:rPr>
                <w:sz w:val="16"/>
              </w:rPr>
              <w:t xml:space="preserve">Scienze della programmazione sanitaria </w:t>
            </w:r>
          </w:p>
        </w:tc>
      </w:tr>
      <w:tr w:rsidR="00E50C70" w14:paraId="238393DE"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764B88D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ACE5688" w14:textId="77777777" w:rsidR="00E50C70" w:rsidRDefault="00B736E6">
            <w:pPr>
              <w:spacing w:after="0" w:line="259" w:lineRule="auto"/>
              <w:ind w:left="6" w:right="0" w:firstLine="0"/>
              <w:jc w:val="left"/>
            </w:pPr>
            <w:r>
              <w:rPr>
                <w:b/>
                <w:sz w:val="16"/>
              </w:rPr>
              <w:t xml:space="preserve"> </w:t>
            </w:r>
          </w:p>
          <w:p w14:paraId="68DA8DEC" w14:textId="77777777" w:rsidR="00E50C70" w:rsidRDefault="00B736E6">
            <w:pPr>
              <w:spacing w:after="0" w:line="259" w:lineRule="auto"/>
              <w:ind w:left="146" w:right="0" w:firstLine="0"/>
              <w:jc w:val="left"/>
            </w:pPr>
            <w:r>
              <w:rPr>
                <w:sz w:val="16"/>
              </w:rPr>
              <w:t xml:space="preserve">Scienze dell'informazione </w:t>
            </w:r>
          </w:p>
        </w:tc>
      </w:tr>
      <w:tr w:rsidR="00E50C70" w14:paraId="56BA9A82" w14:textId="77777777">
        <w:trPr>
          <w:trHeight w:val="496"/>
        </w:trPr>
        <w:tc>
          <w:tcPr>
            <w:tcW w:w="642" w:type="dxa"/>
            <w:tcBorders>
              <w:top w:val="single" w:sz="3" w:space="0" w:color="BFBFBF"/>
              <w:left w:val="single" w:sz="3" w:space="0" w:color="BFBFBF"/>
              <w:bottom w:val="single" w:sz="3" w:space="0" w:color="BFBFBF"/>
              <w:right w:val="single" w:sz="8" w:space="0" w:color="BFBFBF"/>
            </w:tcBorders>
          </w:tcPr>
          <w:p w14:paraId="09CC6C2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25E49CC" w14:textId="77777777" w:rsidR="00E50C70" w:rsidRDefault="00B736E6">
            <w:pPr>
              <w:spacing w:after="0" w:line="259" w:lineRule="auto"/>
              <w:ind w:left="6" w:right="0" w:firstLine="0"/>
              <w:jc w:val="left"/>
            </w:pPr>
            <w:r>
              <w:rPr>
                <w:b/>
                <w:sz w:val="16"/>
              </w:rPr>
              <w:t xml:space="preserve"> </w:t>
            </w:r>
          </w:p>
          <w:p w14:paraId="7641D5F9" w14:textId="77777777" w:rsidR="00E50C70" w:rsidRDefault="00B736E6">
            <w:pPr>
              <w:spacing w:after="0" w:line="259" w:lineRule="auto"/>
              <w:ind w:left="146" w:right="0" w:firstLine="0"/>
              <w:jc w:val="left"/>
            </w:pPr>
            <w:r>
              <w:rPr>
                <w:sz w:val="16"/>
              </w:rPr>
              <w:t xml:space="preserve">Scienze e tecniche dell'interculturalità </w:t>
            </w:r>
          </w:p>
        </w:tc>
      </w:tr>
      <w:tr w:rsidR="00E50C70" w14:paraId="6E845391"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4FC6511B"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6225786" w14:textId="77777777" w:rsidR="00E50C70" w:rsidRDefault="00B736E6">
            <w:pPr>
              <w:spacing w:after="0" w:line="259" w:lineRule="auto"/>
              <w:ind w:left="146" w:right="0" w:firstLine="0"/>
              <w:jc w:val="left"/>
            </w:pPr>
            <w:r>
              <w:rPr>
                <w:sz w:val="16"/>
              </w:rPr>
              <w:t xml:space="preserve">Scienze e tecnologie agrarie </w:t>
            </w:r>
          </w:p>
        </w:tc>
      </w:tr>
      <w:tr w:rsidR="00E50C70" w14:paraId="583700F2" w14:textId="77777777">
        <w:trPr>
          <w:trHeight w:val="505"/>
        </w:trPr>
        <w:tc>
          <w:tcPr>
            <w:tcW w:w="642" w:type="dxa"/>
            <w:tcBorders>
              <w:top w:val="single" w:sz="3" w:space="0" w:color="BFBFBF"/>
              <w:left w:val="single" w:sz="3" w:space="0" w:color="BFBFBF"/>
              <w:bottom w:val="single" w:sz="3" w:space="0" w:color="BFBFBF"/>
              <w:right w:val="single" w:sz="8" w:space="0" w:color="BFBFBF"/>
            </w:tcBorders>
          </w:tcPr>
          <w:p w14:paraId="6586E21A"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29CE62D" w14:textId="77777777" w:rsidR="00E50C70" w:rsidRDefault="00B736E6">
            <w:pPr>
              <w:spacing w:after="0" w:line="259" w:lineRule="auto"/>
              <w:ind w:left="146" w:right="0" w:firstLine="0"/>
              <w:jc w:val="left"/>
            </w:pPr>
            <w:r>
              <w:rPr>
                <w:sz w:val="16"/>
              </w:rPr>
              <w:t xml:space="preserve">Scienze e tecnologie alimentari </w:t>
            </w:r>
          </w:p>
        </w:tc>
      </w:tr>
      <w:tr w:rsidR="00E50C70" w14:paraId="7AF13E0E" w14:textId="77777777">
        <w:trPr>
          <w:trHeight w:val="644"/>
        </w:trPr>
        <w:tc>
          <w:tcPr>
            <w:tcW w:w="642" w:type="dxa"/>
            <w:tcBorders>
              <w:top w:val="single" w:sz="3" w:space="0" w:color="BFBFBF"/>
              <w:left w:val="single" w:sz="3" w:space="0" w:color="BFBFBF"/>
              <w:bottom w:val="single" w:sz="3" w:space="0" w:color="BFBFBF"/>
              <w:right w:val="single" w:sz="8" w:space="0" w:color="BFBFBF"/>
            </w:tcBorders>
          </w:tcPr>
          <w:p w14:paraId="512C316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276F7BE8" w14:textId="77777777" w:rsidR="00E50C70" w:rsidRDefault="00B736E6">
            <w:pPr>
              <w:spacing w:after="0" w:line="259" w:lineRule="auto"/>
              <w:ind w:left="146" w:right="0" w:firstLine="0"/>
              <w:jc w:val="left"/>
            </w:pPr>
            <w:r>
              <w:rPr>
                <w:sz w:val="16"/>
              </w:rPr>
              <w:t xml:space="preserve">Scienze e tecnologie delle produzioni animali </w:t>
            </w:r>
          </w:p>
        </w:tc>
      </w:tr>
      <w:tr w:rsidR="00E50C70" w14:paraId="6AB90EBA"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13E6A9EE" w14:textId="77777777" w:rsidR="00E50C70" w:rsidRDefault="00B736E6">
            <w:pPr>
              <w:spacing w:after="0" w:line="259" w:lineRule="auto"/>
              <w:ind w:left="0" w:right="0" w:firstLine="0"/>
              <w:jc w:val="left"/>
            </w:pPr>
            <w:r>
              <w:rPr>
                <w:rFonts w:ascii="Times New Roman" w:eastAsia="Times New Roman" w:hAnsi="Times New Roman" w:cs="Times New Roman"/>
                <w:sz w:val="14"/>
              </w:rPr>
              <w:lastRenderedPageBreak/>
              <w:t xml:space="preserve"> </w:t>
            </w:r>
          </w:p>
        </w:tc>
        <w:tc>
          <w:tcPr>
            <w:tcW w:w="4158" w:type="dxa"/>
            <w:tcBorders>
              <w:top w:val="single" w:sz="8" w:space="0" w:color="BFBFBF"/>
              <w:left w:val="single" w:sz="8" w:space="0" w:color="BFBFBF"/>
              <w:bottom w:val="single" w:sz="8" w:space="0" w:color="BFBFBF"/>
              <w:right w:val="single" w:sz="8" w:space="0" w:color="BFBFBF"/>
            </w:tcBorders>
          </w:tcPr>
          <w:p w14:paraId="1311D945" w14:textId="77777777" w:rsidR="00E50C70" w:rsidRDefault="00B736E6">
            <w:pPr>
              <w:spacing w:after="0" w:line="259" w:lineRule="auto"/>
              <w:ind w:left="6" w:right="0" w:firstLine="0"/>
              <w:jc w:val="left"/>
            </w:pPr>
            <w:r>
              <w:rPr>
                <w:b/>
                <w:sz w:val="16"/>
              </w:rPr>
              <w:t xml:space="preserve"> </w:t>
            </w:r>
          </w:p>
          <w:p w14:paraId="2EC8DC52" w14:textId="77777777" w:rsidR="00E50C70" w:rsidRDefault="00B736E6">
            <w:pPr>
              <w:spacing w:after="0" w:line="259" w:lineRule="auto"/>
              <w:ind w:left="146" w:right="0" w:firstLine="0"/>
              <w:jc w:val="left"/>
            </w:pPr>
            <w:r>
              <w:rPr>
                <w:sz w:val="16"/>
              </w:rPr>
              <w:t xml:space="preserve">Scienze economiche, statistiche e sociali </w:t>
            </w:r>
          </w:p>
        </w:tc>
      </w:tr>
      <w:tr w:rsidR="00E50C70" w14:paraId="461F8F50" w14:textId="77777777">
        <w:trPr>
          <w:trHeight w:val="496"/>
        </w:trPr>
        <w:tc>
          <w:tcPr>
            <w:tcW w:w="642" w:type="dxa"/>
            <w:tcBorders>
              <w:top w:val="single" w:sz="3" w:space="0" w:color="BFBFBF"/>
              <w:left w:val="single" w:sz="3" w:space="0" w:color="BFBFBF"/>
              <w:bottom w:val="single" w:sz="3" w:space="0" w:color="BFBFBF"/>
              <w:right w:val="single" w:sz="8" w:space="0" w:color="BFBFBF"/>
            </w:tcBorders>
          </w:tcPr>
          <w:p w14:paraId="5876E6B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647DB898" w14:textId="77777777" w:rsidR="00E50C70" w:rsidRDefault="00B736E6">
            <w:pPr>
              <w:spacing w:after="0" w:line="259" w:lineRule="auto"/>
              <w:ind w:left="146" w:right="0" w:firstLine="0"/>
              <w:jc w:val="left"/>
            </w:pPr>
            <w:r>
              <w:rPr>
                <w:sz w:val="16"/>
              </w:rPr>
              <w:t xml:space="preserve">Scienze forestali ed ambientali </w:t>
            </w:r>
          </w:p>
        </w:tc>
      </w:tr>
      <w:tr w:rsidR="00E50C70" w14:paraId="1A445D1E"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43C9BFB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2DCC862E" w14:textId="77777777" w:rsidR="00E50C70" w:rsidRDefault="00B736E6">
            <w:pPr>
              <w:spacing w:after="0" w:line="259" w:lineRule="auto"/>
              <w:ind w:left="146" w:right="0" w:firstLine="0"/>
              <w:jc w:val="left"/>
            </w:pPr>
            <w:r>
              <w:rPr>
                <w:sz w:val="16"/>
              </w:rPr>
              <w:t xml:space="preserve">Scienze geologiche </w:t>
            </w:r>
          </w:p>
        </w:tc>
      </w:tr>
      <w:tr w:rsidR="00E50C70" w14:paraId="3B1FF896"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4BB5098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7B3BAB1A" w14:textId="77777777" w:rsidR="00E50C70" w:rsidRDefault="00B736E6">
            <w:pPr>
              <w:spacing w:after="0" w:line="259" w:lineRule="auto"/>
              <w:ind w:left="146" w:right="0" w:firstLine="0"/>
              <w:jc w:val="left"/>
            </w:pPr>
            <w:r>
              <w:rPr>
                <w:sz w:val="16"/>
              </w:rPr>
              <w:t xml:space="preserve">Scienze internazionali e diplomatiche </w:t>
            </w:r>
          </w:p>
        </w:tc>
      </w:tr>
      <w:tr w:rsidR="00E50C70" w14:paraId="1A881239"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54905AF2"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0FDE88E" w14:textId="77777777" w:rsidR="00E50C70" w:rsidRDefault="00B736E6">
            <w:pPr>
              <w:spacing w:after="0" w:line="259" w:lineRule="auto"/>
              <w:ind w:left="6" w:right="0" w:firstLine="0"/>
              <w:jc w:val="left"/>
            </w:pPr>
            <w:r>
              <w:rPr>
                <w:b/>
                <w:sz w:val="16"/>
              </w:rPr>
              <w:t xml:space="preserve"> </w:t>
            </w:r>
          </w:p>
          <w:p w14:paraId="67CF65FA" w14:textId="77777777" w:rsidR="00E50C70" w:rsidRDefault="00B736E6">
            <w:pPr>
              <w:spacing w:after="0" w:line="259" w:lineRule="auto"/>
              <w:ind w:left="146" w:right="0" w:firstLine="0"/>
              <w:jc w:val="left"/>
            </w:pPr>
            <w:r>
              <w:rPr>
                <w:sz w:val="16"/>
              </w:rPr>
              <w:t xml:space="preserve">Scienze motorie </w:t>
            </w:r>
          </w:p>
        </w:tc>
      </w:tr>
      <w:tr w:rsidR="00E50C70" w14:paraId="3F4D88DD"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712FC57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50B80967" w14:textId="77777777" w:rsidR="00E50C70" w:rsidRDefault="00B736E6">
            <w:pPr>
              <w:spacing w:after="0" w:line="259" w:lineRule="auto"/>
              <w:ind w:left="146" w:right="0" w:firstLine="0"/>
              <w:jc w:val="left"/>
            </w:pPr>
            <w:r>
              <w:rPr>
                <w:sz w:val="16"/>
              </w:rPr>
              <w:t xml:space="preserve">Scienze naturali </w:t>
            </w:r>
          </w:p>
        </w:tc>
      </w:tr>
      <w:tr w:rsidR="00E50C70" w14:paraId="14C4044B" w14:textId="77777777">
        <w:trPr>
          <w:trHeight w:val="496"/>
        </w:trPr>
        <w:tc>
          <w:tcPr>
            <w:tcW w:w="642" w:type="dxa"/>
            <w:tcBorders>
              <w:top w:val="single" w:sz="3" w:space="0" w:color="BFBFBF"/>
              <w:left w:val="single" w:sz="3" w:space="0" w:color="BFBFBF"/>
              <w:bottom w:val="single" w:sz="3" w:space="0" w:color="BFBFBF"/>
              <w:right w:val="single" w:sz="8" w:space="0" w:color="BFBFBF"/>
            </w:tcBorders>
          </w:tcPr>
          <w:p w14:paraId="1C8854F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35303091" w14:textId="77777777" w:rsidR="00E50C70" w:rsidRDefault="00B736E6">
            <w:pPr>
              <w:spacing w:after="0" w:line="259" w:lineRule="auto"/>
              <w:ind w:left="146" w:right="0" w:firstLine="0"/>
              <w:jc w:val="left"/>
            </w:pPr>
            <w:r>
              <w:rPr>
                <w:sz w:val="16"/>
              </w:rPr>
              <w:t xml:space="preserve">Scienze nautiche </w:t>
            </w:r>
          </w:p>
        </w:tc>
      </w:tr>
      <w:tr w:rsidR="00E50C70" w14:paraId="406F8192" w14:textId="77777777">
        <w:trPr>
          <w:trHeight w:val="501"/>
        </w:trPr>
        <w:tc>
          <w:tcPr>
            <w:tcW w:w="642" w:type="dxa"/>
            <w:tcBorders>
              <w:top w:val="single" w:sz="3" w:space="0" w:color="BFBFBF"/>
              <w:left w:val="single" w:sz="3" w:space="0" w:color="BFBFBF"/>
              <w:bottom w:val="single" w:sz="3" w:space="0" w:color="BFBFBF"/>
              <w:right w:val="single" w:sz="8" w:space="0" w:color="BFBFBF"/>
            </w:tcBorders>
          </w:tcPr>
          <w:p w14:paraId="3EE56E03"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2BA4ED9" w14:textId="77777777" w:rsidR="00E50C70" w:rsidRDefault="00B736E6">
            <w:pPr>
              <w:spacing w:after="0" w:line="259" w:lineRule="auto"/>
              <w:ind w:left="146" w:right="0" w:firstLine="0"/>
              <w:jc w:val="left"/>
            </w:pPr>
            <w:r>
              <w:rPr>
                <w:sz w:val="16"/>
              </w:rPr>
              <w:t xml:space="preserve">Scienze politiche </w:t>
            </w:r>
          </w:p>
        </w:tc>
      </w:tr>
      <w:tr w:rsidR="00E50C70" w14:paraId="116AF0F9"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10CA945D"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46AA617E" w14:textId="77777777" w:rsidR="00E50C70" w:rsidRDefault="00B736E6">
            <w:pPr>
              <w:spacing w:after="0" w:line="259" w:lineRule="auto"/>
              <w:ind w:left="146" w:right="0" w:firstLine="0"/>
              <w:jc w:val="left"/>
            </w:pPr>
            <w:r>
              <w:rPr>
                <w:sz w:val="16"/>
              </w:rPr>
              <w:t xml:space="preserve">Scienze statistiche demografiche e sociali </w:t>
            </w:r>
          </w:p>
        </w:tc>
      </w:tr>
      <w:tr w:rsidR="00E50C70" w14:paraId="347DC9FC"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4EAB3DE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A72784C" w14:textId="77777777" w:rsidR="00E50C70" w:rsidRDefault="00B736E6">
            <w:pPr>
              <w:spacing w:after="0" w:line="259" w:lineRule="auto"/>
              <w:ind w:left="146" w:right="0" w:firstLine="0"/>
              <w:jc w:val="left"/>
            </w:pPr>
            <w:r>
              <w:rPr>
                <w:sz w:val="16"/>
              </w:rPr>
              <w:t xml:space="preserve">Scienze statistiche ed attuariali </w:t>
            </w:r>
          </w:p>
        </w:tc>
      </w:tr>
      <w:tr w:rsidR="00E50C70" w14:paraId="04914FD4"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58BAA23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0AEEC1E6" w14:textId="77777777" w:rsidR="00E50C70" w:rsidRDefault="00B736E6">
            <w:pPr>
              <w:spacing w:after="0" w:line="259" w:lineRule="auto"/>
              <w:ind w:left="146" w:right="0" w:firstLine="0"/>
              <w:jc w:val="left"/>
            </w:pPr>
            <w:r>
              <w:rPr>
                <w:sz w:val="16"/>
              </w:rPr>
              <w:t xml:space="preserve">Scienze statistiche ed economiche </w:t>
            </w:r>
          </w:p>
        </w:tc>
      </w:tr>
      <w:tr w:rsidR="00E50C70" w14:paraId="4542D39B" w14:textId="77777777">
        <w:trPr>
          <w:trHeight w:val="497"/>
        </w:trPr>
        <w:tc>
          <w:tcPr>
            <w:tcW w:w="642" w:type="dxa"/>
            <w:tcBorders>
              <w:top w:val="single" w:sz="3" w:space="0" w:color="BFBFBF"/>
              <w:left w:val="single" w:sz="3" w:space="0" w:color="BFBFBF"/>
              <w:bottom w:val="single" w:sz="3" w:space="0" w:color="BFBFBF"/>
              <w:right w:val="single" w:sz="8" w:space="0" w:color="BFBFBF"/>
            </w:tcBorders>
          </w:tcPr>
          <w:p w14:paraId="55B01F2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0A707C8" w14:textId="77777777" w:rsidR="00E50C70" w:rsidRDefault="00B736E6">
            <w:pPr>
              <w:spacing w:after="0" w:line="259" w:lineRule="auto"/>
              <w:ind w:left="6" w:right="0" w:firstLine="0"/>
              <w:jc w:val="left"/>
            </w:pPr>
            <w:r>
              <w:rPr>
                <w:b/>
                <w:sz w:val="16"/>
              </w:rPr>
              <w:t xml:space="preserve"> </w:t>
            </w:r>
          </w:p>
          <w:p w14:paraId="02E278D9" w14:textId="77777777" w:rsidR="00E50C70" w:rsidRDefault="00B736E6">
            <w:pPr>
              <w:spacing w:after="0" w:line="259" w:lineRule="auto"/>
              <w:ind w:left="146" w:right="0" w:firstLine="0"/>
              <w:jc w:val="left"/>
            </w:pPr>
            <w:r>
              <w:rPr>
                <w:sz w:val="16"/>
              </w:rPr>
              <w:t xml:space="preserve">Scienze strategiche </w:t>
            </w:r>
          </w:p>
        </w:tc>
      </w:tr>
      <w:tr w:rsidR="00E50C70" w14:paraId="092628F1" w14:textId="77777777">
        <w:trPr>
          <w:trHeight w:val="504"/>
        </w:trPr>
        <w:tc>
          <w:tcPr>
            <w:tcW w:w="642" w:type="dxa"/>
            <w:tcBorders>
              <w:top w:val="single" w:sz="3" w:space="0" w:color="BFBFBF"/>
              <w:left w:val="single" w:sz="3" w:space="0" w:color="BFBFBF"/>
              <w:bottom w:val="single" w:sz="3" w:space="0" w:color="BFBFBF"/>
              <w:right w:val="single" w:sz="8" w:space="0" w:color="BFBFBF"/>
            </w:tcBorders>
          </w:tcPr>
          <w:p w14:paraId="2FBCB2AF"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51FB817" w14:textId="77777777" w:rsidR="00E50C70" w:rsidRDefault="00B736E6">
            <w:pPr>
              <w:spacing w:after="0" w:line="259" w:lineRule="auto"/>
              <w:ind w:left="6" w:right="0" w:firstLine="0"/>
              <w:jc w:val="left"/>
            </w:pPr>
            <w:r>
              <w:rPr>
                <w:b/>
                <w:sz w:val="16"/>
              </w:rPr>
              <w:t xml:space="preserve"> </w:t>
            </w:r>
          </w:p>
          <w:p w14:paraId="5CE6465C" w14:textId="77777777" w:rsidR="00E50C70" w:rsidRDefault="00B736E6">
            <w:pPr>
              <w:spacing w:after="0" w:line="259" w:lineRule="auto"/>
              <w:ind w:left="146" w:right="0" w:firstLine="0"/>
              <w:jc w:val="left"/>
            </w:pPr>
            <w:r>
              <w:rPr>
                <w:sz w:val="16"/>
              </w:rPr>
              <w:t xml:space="preserve">Scienze turistiche </w:t>
            </w:r>
          </w:p>
        </w:tc>
      </w:tr>
      <w:tr w:rsidR="00E50C70" w14:paraId="29C43400"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17FD6026"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E5E46ED" w14:textId="77777777" w:rsidR="00E50C70" w:rsidRDefault="00B736E6">
            <w:pPr>
              <w:spacing w:after="0" w:line="259" w:lineRule="auto"/>
              <w:ind w:left="6" w:right="0" w:firstLine="0"/>
              <w:jc w:val="left"/>
            </w:pPr>
            <w:r>
              <w:rPr>
                <w:b/>
                <w:sz w:val="16"/>
              </w:rPr>
              <w:t xml:space="preserve"> </w:t>
            </w:r>
          </w:p>
          <w:p w14:paraId="31D3E9FC" w14:textId="77777777" w:rsidR="00E50C70" w:rsidRDefault="00B736E6">
            <w:pPr>
              <w:spacing w:after="0" w:line="259" w:lineRule="auto"/>
              <w:ind w:left="146" w:right="0" w:firstLine="0"/>
              <w:jc w:val="left"/>
            </w:pPr>
            <w:r>
              <w:rPr>
                <w:sz w:val="16"/>
              </w:rPr>
              <w:t xml:space="preserve">Servizio sociale </w:t>
            </w:r>
          </w:p>
        </w:tc>
      </w:tr>
      <w:tr w:rsidR="00E50C70" w14:paraId="5D3CB89A"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670BBA77"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47FD5899" w14:textId="77777777" w:rsidR="00E50C70" w:rsidRDefault="00B736E6">
            <w:pPr>
              <w:spacing w:after="0" w:line="259" w:lineRule="auto"/>
              <w:ind w:left="146" w:right="0" w:firstLine="0"/>
              <w:jc w:val="left"/>
            </w:pPr>
            <w:r>
              <w:rPr>
                <w:sz w:val="16"/>
              </w:rPr>
              <w:t xml:space="preserve">Sociologia </w:t>
            </w:r>
          </w:p>
        </w:tc>
      </w:tr>
      <w:tr w:rsidR="00E50C70" w14:paraId="47CCD668" w14:textId="77777777">
        <w:trPr>
          <w:trHeight w:val="492"/>
        </w:trPr>
        <w:tc>
          <w:tcPr>
            <w:tcW w:w="642" w:type="dxa"/>
            <w:tcBorders>
              <w:top w:val="single" w:sz="3" w:space="0" w:color="BFBFBF"/>
              <w:left w:val="single" w:sz="3" w:space="0" w:color="BFBFBF"/>
              <w:bottom w:val="single" w:sz="3" w:space="0" w:color="BFBFBF"/>
              <w:right w:val="single" w:sz="8" w:space="0" w:color="BFBFBF"/>
            </w:tcBorders>
          </w:tcPr>
          <w:p w14:paraId="7D82CFAC"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1E65F09F" w14:textId="77777777" w:rsidR="00E50C70" w:rsidRDefault="00B736E6">
            <w:pPr>
              <w:spacing w:after="0" w:line="259" w:lineRule="auto"/>
              <w:ind w:left="146" w:right="0" w:firstLine="0"/>
              <w:jc w:val="left"/>
            </w:pPr>
            <w:r>
              <w:rPr>
                <w:sz w:val="16"/>
              </w:rPr>
              <w:t xml:space="preserve">Statistica e informatica per l’azienda </w:t>
            </w:r>
          </w:p>
        </w:tc>
      </w:tr>
      <w:tr w:rsidR="00E50C70" w14:paraId="6B9DCC24" w14:textId="77777777">
        <w:trPr>
          <w:trHeight w:val="500"/>
        </w:trPr>
        <w:tc>
          <w:tcPr>
            <w:tcW w:w="642" w:type="dxa"/>
            <w:tcBorders>
              <w:top w:val="single" w:sz="3" w:space="0" w:color="BFBFBF"/>
              <w:left w:val="single" w:sz="3" w:space="0" w:color="BFBFBF"/>
              <w:bottom w:val="single" w:sz="3" w:space="0" w:color="BFBFBF"/>
              <w:right w:val="single" w:sz="8" w:space="0" w:color="BFBFBF"/>
            </w:tcBorders>
          </w:tcPr>
          <w:p w14:paraId="184A3B09"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72C78748" w14:textId="77777777" w:rsidR="00E50C70" w:rsidRDefault="00B736E6">
            <w:pPr>
              <w:spacing w:after="0" w:line="259" w:lineRule="auto"/>
              <w:ind w:left="146" w:right="0" w:firstLine="0"/>
              <w:jc w:val="left"/>
            </w:pPr>
            <w:r>
              <w:rPr>
                <w:sz w:val="16"/>
              </w:rPr>
              <w:t xml:space="preserve">Statistica </w:t>
            </w:r>
          </w:p>
        </w:tc>
      </w:tr>
      <w:tr w:rsidR="00E50C70" w14:paraId="541E9D54" w14:textId="77777777">
        <w:trPr>
          <w:trHeight w:val="652"/>
        </w:trPr>
        <w:tc>
          <w:tcPr>
            <w:tcW w:w="642" w:type="dxa"/>
            <w:tcBorders>
              <w:top w:val="single" w:sz="3" w:space="0" w:color="BFBFBF"/>
              <w:left w:val="single" w:sz="3" w:space="0" w:color="BFBFBF"/>
              <w:bottom w:val="single" w:sz="3" w:space="0" w:color="BFBFBF"/>
              <w:right w:val="single" w:sz="8" w:space="0" w:color="BFBFBF"/>
            </w:tcBorders>
          </w:tcPr>
          <w:p w14:paraId="1FAD6C01" w14:textId="77777777" w:rsidR="00E50C70" w:rsidRDefault="00B736E6">
            <w:pPr>
              <w:spacing w:after="0" w:line="259" w:lineRule="auto"/>
              <w:ind w:left="0" w:right="0" w:firstLine="0"/>
              <w:jc w:val="left"/>
            </w:pPr>
            <w:r>
              <w:rPr>
                <w:rFonts w:ascii="Times New Roman" w:eastAsia="Times New Roman" w:hAnsi="Times New Roman" w:cs="Times New Roman"/>
                <w:sz w:val="14"/>
              </w:rPr>
              <w:t xml:space="preserve"> </w:t>
            </w:r>
          </w:p>
        </w:tc>
        <w:tc>
          <w:tcPr>
            <w:tcW w:w="4158" w:type="dxa"/>
            <w:tcBorders>
              <w:top w:val="single" w:sz="8" w:space="0" w:color="BFBFBF"/>
              <w:left w:val="single" w:sz="8" w:space="0" w:color="BFBFBF"/>
              <w:bottom w:val="single" w:sz="8" w:space="0" w:color="BFBFBF"/>
              <w:right w:val="single" w:sz="8" w:space="0" w:color="BFBFBF"/>
            </w:tcBorders>
            <w:vAlign w:val="center"/>
          </w:tcPr>
          <w:p w14:paraId="5B151DA1" w14:textId="77777777" w:rsidR="00E50C70" w:rsidRDefault="00B736E6">
            <w:pPr>
              <w:spacing w:after="0" w:line="259" w:lineRule="auto"/>
              <w:ind w:left="146" w:right="0" w:firstLine="0"/>
              <w:jc w:val="left"/>
            </w:pPr>
            <w:r>
              <w:rPr>
                <w:sz w:val="16"/>
              </w:rPr>
              <w:t xml:space="preserve">Storia e conservazione dei beni architettonici e ambientali </w:t>
            </w:r>
          </w:p>
        </w:tc>
      </w:tr>
      <w:tr w:rsidR="00E50C70" w14:paraId="780C2299"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35867250"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01DC35E4" w14:textId="77777777" w:rsidR="00E50C70" w:rsidRDefault="00B736E6">
            <w:pPr>
              <w:spacing w:after="0" w:line="259" w:lineRule="auto"/>
              <w:ind w:left="146" w:right="0" w:firstLine="0"/>
              <w:jc w:val="left"/>
            </w:pPr>
            <w:r>
              <w:rPr>
                <w:sz w:val="16"/>
              </w:rPr>
              <w:t xml:space="preserve">Storia e conservazione dei beni culturali </w:t>
            </w:r>
          </w:p>
        </w:tc>
      </w:tr>
      <w:tr w:rsidR="00E50C70" w14:paraId="30BBE937"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04983F53"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5FC20162" w14:textId="77777777" w:rsidR="00E50C70" w:rsidRDefault="00B736E6">
            <w:pPr>
              <w:spacing w:after="0" w:line="259" w:lineRule="auto"/>
              <w:ind w:left="146" w:right="0" w:firstLine="0"/>
              <w:jc w:val="left"/>
            </w:pPr>
            <w:r>
              <w:rPr>
                <w:sz w:val="16"/>
              </w:rPr>
              <w:t xml:space="preserve">Storia </w:t>
            </w:r>
          </w:p>
        </w:tc>
      </w:tr>
      <w:tr w:rsidR="00E50C70" w14:paraId="4B0B9B4F" w14:textId="77777777">
        <w:trPr>
          <w:trHeight w:val="564"/>
        </w:trPr>
        <w:tc>
          <w:tcPr>
            <w:tcW w:w="642" w:type="dxa"/>
            <w:tcBorders>
              <w:top w:val="single" w:sz="3" w:space="0" w:color="BFBFBF"/>
              <w:left w:val="single" w:sz="3" w:space="0" w:color="BFBFBF"/>
              <w:bottom w:val="single" w:sz="3" w:space="0" w:color="BFBFBF"/>
              <w:right w:val="single" w:sz="8" w:space="0" w:color="BFBFBF"/>
            </w:tcBorders>
          </w:tcPr>
          <w:p w14:paraId="33EEA9F0"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65FA368D" w14:textId="77777777" w:rsidR="00E50C70" w:rsidRDefault="00B736E6">
            <w:pPr>
              <w:spacing w:after="0" w:line="259" w:lineRule="auto"/>
              <w:ind w:left="146" w:right="0" w:firstLine="0"/>
              <w:jc w:val="left"/>
            </w:pPr>
            <w:r>
              <w:rPr>
                <w:sz w:val="16"/>
              </w:rPr>
              <w:t xml:space="preserve">Studi comparatistici </w:t>
            </w:r>
          </w:p>
        </w:tc>
      </w:tr>
      <w:tr w:rsidR="00E50C70" w14:paraId="281D1EFF" w14:textId="77777777">
        <w:trPr>
          <w:trHeight w:val="573"/>
        </w:trPr>
        <w:tc>
          <w:tcPr>
            <w:tcW w:w="642" w:type="dxa"/>
            <w:tcBorders>
              <w:top w:val="single" w:sz="3" w:space="0" w:color="BFBFBF"/>
              <w:left w:val="single" w:sz="3" w:space="0" w:color="BFBFBF"/>
              <w:bottom w:val="single" w:sz="3" w:space="0" w:color="BFBFBF"/>
              <w:right w:val="single" w:sz="8" w:space="0" w:color="BFBFBF"/>
            </w:tcBorders>
          </w:tcPr>
          <w:p w14:paraId="1752089B"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4120F328" w14:textId="77777777" w:rsidR="00E50C70" w:rsidRDefault="00B736E6">
            <w:pPr>
              <w:spacing w:after="0" w:line="259" w:lineRule="auto"/>
              <w:ind w:left="146" w:right="0" w:firstLine="0"/>
              <w:jc w:val="left"/>
            </w:pPr>
            <w:r>
              <w:rPr>
                <w:sz w:val="16"/>
              </w:rPr>
              <w:t xml:space="preserve">Traduzione ed interpretazione </w:t>
            </w:r>
          </w:p>
        </w:tc>
      </w:tr>
      <w:tr w:rsidR="00E50C70" w14:paraId="1E107F72" w14:textId="77777777">
        <w:trPr>
          <w:trHeight w:val="572"/>
        </w:trPr>
        <w:tc>
          <w:tcPr>
            <w:tcW w:w="642" w:type="dxa"/>
            <w:tcBorders>
              <w:top w:val="single" w:sz="3" w:space="0" w:color="BFBFBF"/>
              <w:left w:val="single" w:sz="3" w:space="0" w:color="BFBFBF"/>
              <w:bottom w:val="single" w:sz="3" w:space="0" w:color="BFBFBF"/>
              <w:right w:val="single" w:sz="8" w:space="0" w:color="BFBFBF"/>
            </w:tcBorders>
          </w:tcPr>
          <w:p w14:paraId="003AF1D6"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4158" w:type="dxa"/>
            <w:tcBorders>
              <w:top w:val="single" w:sz="8" w:space="0" w:color="BFBFBF"/>
              <w:left w:val="single" w:sz="8" w:space="0" w:color="BFBFBF"/>
              <w:bottom w:val="single" w:sz="8" w:space="0" w:color="BFBFBF"/>
              <w:right w:val="single" w:sz="8" w:space="0" w:color="BFBFBF"/>
            </w:tcBorders>
          </w:tcPr>
          <w:p w14:paraId="705C4002" w14:textId="77777777" w:rsidR="00E50C70" w:rsidRDefault="00B736E6">
            <w:pPr>
              <w:spacing w:after="0" w:line="259" w:lineRule="auto"/>
              <w:ind w:left="146" w:right="0" w:firstLine="0"/>
              <w:jc w:val="left"/>
            </w:pPr>
            <w:r>
              <w:rPr>
                <w:sz w:val="16"/>
              </w:rPr>
              <w:t xml:space="preserve">Urbanistica </w:t>
            </w:r>
          </w:p>
        </w:tc>
      </w:tr>
    </w:tbl>
    <w:p w14:paraId="79F5FDDF" w14:textId="77777777" w:rsidR="00E50C70" w:rsidRDefault="00B736E6">
      <w:pPr>
        <w:spacing w:after="102" w:line="259" w:lineRule="auto"/>
        <w:ind w:left="0" w:right="0" w:firstLine="0"/>
        <w:jc w:val="left"/>
      </w:pPr>
      <w:r>
        <w:rPr>
          <w:b/>
          <w:sz w:val="20"/>
        </w:rPr>
        <w:t xml:space="preserve"> </w:t>
      </w:r>
    </w:p>
    <w:p w14:paraId="6D193C76" w14:textId="77777777" w:rsidR="00E50C70" w:rsidRDefault="00B736E6">
      <w:pPr>
        <w:spacing w:after="32" w:line="259" w:lineRule="auto"/>
        <w:ind w:left="139" w:right="455"/>
      </w:pPr>
      <w:r>
        <w:rPr>
          <w:i/>
          <w:sz w:val="20"/>
        </w:rPr>
        <w:t>[</w:t>
      </w:r>
      <w:r>
        <w:rPr>
          <w:b/>
          <w:i/>
          <w:sz w:val="20"/>
        </w:rPr>
        <w:t>nel decreto si specificherà anche</w:t>
      </w:r>
      <w:r>
        <w:rPr>
          <w:i/>
          <w:sz w:val="20"/>
        </w:rPr>
        <w:t xml:space="preserve">: </w:t>
      </w:r>
      <w:r>
        <w:rPr>
          <w:sz w:val="20"/>
        </w:rPr>
        <w:t xml:space="preserve">o altra laurea conseguita secondo l’ordinamento antecedente al DM 509/99 di contenuto culturale strettamente affine, ritenuta idonea dal Comitato Ordinatore e titoli di studio </w:t>
      </w:r>
      <w:r>
        <w:rPr>
          <w:sz w:val="20"/>
        </w:rPr>
        <w:lastRenderedPageBreak/>
        <w:t>conseguiti all’estero valutati equivalenti dal Comitato Ordinatore subordinatamente al possesso dell’abilitazione professionale laddove richiesto</w:t>
      </w:r>
      <w:r>
        <w:rPr>
          <w:i/>
          <w:sz w:val="20"/>
        </w:rPr>
        <w:t xml:space="preserve">] </w:t>
      </w:r>
    </w:p>
    <w:p w14:paraId="7C315CCC" w14:textId="77777777" w:rsidR="00E50C70" w:rsidRDefault="00B736E6">
      <w:pPr>
        <w:spacing w:after="0" w:line="259" w:lineRule="auto"/>
        <w:ind w:left="0" w:right="0" w:firstLine="0"/>
        <w:jc w:val="left"/>
      </w:pPr>
      <w:r>
        <w:rPr>
          <w:i/>
          <w:sz w:val="24"/>
        </w:rPr>
        <w:t xml:space="preserve"> </w:t>
      </w:r>
    </w:p>
    <w:p w14:paraId="0CC1E789" w14:textId="77777777" w:rsidR="00E50C70" w:rsidRDefault="00B736E6">
      <w:pPr>
        <w:ind w:left="127" w:right="456"/>
      </w:pPr>
      <w:r>
        <w:t xml:space="preserve">Altre conoscenze richieste: nessuna </w:t>
      </w:r>
    </w:p>
    <w:p w14:paraId="05DC3C21" w14:textId="77777777" w:rsidR="00E50C70" w:rsidRDefault="00B736E6">
      <w:pPr>
        <w:spacing w:after="0" w:line="259" w:lineRule="auto"/>
        <w:ind w:left="0" w:right="0" w:firstLine="0"/>
        <w:jc w:val="left"/>
      </w:pPr>
      <w:r>
        <w:rPr>
          <w:sz w:val="23"/>
        </w:rPr>
        <w:t xml:space="preserve"> </w:t>
      </w:r>
    </w:p>
    <w:p w14:paraId="6CFB6ACB" w14:textId="77777777" w:rsidR="00E50C70" w:rsidRDefault="00B736E6">
      <w:pPr>
        <w:pStyle w:val="Titolo2"/>
        <w:ind w:left="127" w:right="3956"/>
      </w:pPr>
      <w:r>
        <w:t xml:space="preserve">Sezione D - Posti disponibili e modalità di selezione a. 6. Posti ordinari disponibili (paganti) </w:t>
      </w:r>
    </w:p>
    <w:tbl>
      <w:tblPr>
        <w:tblStyle w:val="TableGrid"/>
        <w:tblW w:w="9585" w:type="dxa"/>
        <w:tblInd w:w="178" w:type="dxa"/>
        <w:tblCellMar>
          <w:top w:w="11" w:type="dxa"/>
          <w:left w:w="4" w:type="dxa"/>
          <w:right w:w="3" w:type="dxa"/>
        </w:tblCellMar>
        <w:tblLook w:val="04A0" w:firstRow="1" w:lastRow="0" w:firstColumn="1" w:lastColumn="0" w:noHBand="0" w:noVBand="1"/>
      </w:tblPr>
      <w:tblGrid>
        <w:gridCol w:w="2318"/>
        <w:gridCol w:w="1373"/>
        <w:gridCol w:w="2541"/>
        <w:gridCol w:w="3353"/>
      </w:tblGrid>
      <w:tr w:rsidR="00E50C70" w14:paraId="5A9E3831" w14:textId="77777777">
        <w:trPr>
          <w:trHeight w:val="472"/>
        </w:trPr>
        <w:tc>
          <w:tcPr>
            <w:tcW w:w="2318" w:type="dxa"/>
            <w:tcBorders>
              <w:top w:val="single" w:sz="8" w:space="0" w:color="BFBFBF"/>
              <w:left w:val="single" w:sz="8" w:space="0" w:color="BFBFBF"/>
              <w:bottom w:val="single" w:sz="3" w:space="0" w:color="BFBFBF"/>
              <w:right w:val="single" w:sz="3" w:space="0" w:color="BFBFBF"/>
            </w:tcBorders>
          </w:tcPr>
          <w:p w14:paraId="043CDF6B" w14:textId="77777777" w:rsidR="00E50C70" w:rsidRDefault="00B736E6">
            <w:pPr>
              <w:spacing w:after="0" w:line="259" w:lineRule="auto"/>
              <w:ind w:left="6" w:right="0" w:firstLine="0"/>
              <w:jc w:val="left"/>
            </w:pPr>
            <w:r>
              <w:rPr>
                <w:rFonts w:ascii="Times New Roman" w:eastAsia="Times New Roman" w:hAnsi="Times New Roman" w:cs="Times New Roman"/>
                <w:sz w:val="20"/>
              </w:rPr>
              <w:t xml:space="preserve"> </w:t>
            </w:r>
          </w:p>
        </w:tc>
        <w:tc>
          <w:tcPr>
            <w:tcW w:w="1373" w:type="dxa"/>
            <w:tcBorders>
              <w:top w:val="single" w:sz="3" w:space="0" w:color="BFBFBF"/>
              <w:left w:val="single" w:sz="3" w:space="0" w:color="BFBFBF"/>
              <w:bottom w:val="single" w:sz="3" w:space="0" w:color="BFBFBF"/>
              <w:right w:val="single" w:sz="3" w:space="0" w:color="BFBFBF"/>
            </w:tcBorders>
          </w:tcPr>
          <w:p w14:paraId="2E53AE1D" w14:textId="77777777" w:rsidR="00E50C70" w:rsidRDefault="00B736E6">
            <w:pPr>
              <w:spacing w:after="0" w:line="259" w:lineRule="auto"/>
              <w:ind w:left="128" w:right="0" w:firstLine="0"/>
              <w:jc w:val="left"/>
            </w:pPr>
            <w:r>
              <w:rPr>
                <w:b/>
              </w:rPr>
              <w:t xml:space="preserve">MASTER </w:t>
            </w:r>
          </w:p>
        </w:tc>
        <w:tc>
          <w:tcPr>
            <w:tcW w:w="2541" w:type="dxa"/>
            <w:vMerge w:val="restart"/>
            <w:tcBorders>
              <w:top w:val="single" w:sz="3" w:space="0" w:color="BFBFBF"/>
              <w:left w:val="single" w:sz="3" w:space="0" w:color="BFBFBF"/>
              <w:bottom w:val="single" w:sz="3" w:space="0" w:color="BFBFBF"/>
              <w:right w:val="single" w:sz="3" w:space="0" w:color="BFBFBF"/>
            </w:tcBorders>
          </w:tcPr>
          <w:p w14:paraId="5B4B68BF" w14:textId="77777777" w:rsidR="00E50C70" w:rsidRDefault="00B736E6">
            <w:pPr>
              <w:spacing w:after="3" w:line="259" w:lineRule="auto"/>
              <w:ind w:left="132" w:right="0" w:firstLine="0"/>
              <w:jc w:val="left"/>
            </w:pPr>
            <w:r>
              <w:rPr>
                <w:b/>
                <w:i/>
              </w:rPr>
              <w:t xml:space="preserve">MODULI SINGOLI </w:t>
            </w:r>
          </w:p>
          <w:p w14:paraId="76FE5BE6" w14:textId="77777777" w:rsidR="00E50C70" w:rsidRDefault="00B736E6">
            <w:pPr>
              <w:spacing w:after="0" w:line="259" w:lineRule="auto"/>
              <w:ind w:left="208" w:right="364" w:firstLine="376"/>
            </w:pPr>
            <w:r>
              <w:rPr>
                <w:b/>
                <w:i/>
                <w:u w:val="single" w:color="000000"/>
              </w:rPr>
              <w:t>SE PREVISTI</w:t>
            </w:r>
            <w:r>
              <w:rPr>
                <w:b/>
                <w:i/>
              </w:rPr>
              <w:t xml:space="preserve"> </w:t>
            </w:r>
            <w:r>
              <w:rPr>
                <w:i/>
                <w:color w:val="333333"/>
              </w:rPr>
              <w:t xml:space="preserve">di norma in numero </w:t>
            </w:r>
          </w:p>
          <w:p w14:paraId="171871B4" w14:textId="77777777" w:rsidR="00E50C70" w:rsidRDefault="00B736E6">
            <w:pPr>
              <w:spacing w:after="0" w:line="250" w:lineRule="auto"/>
              <w:ind w:left="344" w:right="0" w:firstLine="0"/>
              <w:jc w:val="left"/>
            </w:pPr>
            <w:r>
              <w:rPr>
                <w:i/>
                <w:color w:val="333333"/>
              </w:rPr>
              <w:t>non superiore al 10% del</w:t>
            </w:r>
            <w:r>
              <w:rPr>
                <w:i/>
              </w:rPr>
              <w:t xml:space="preserve"> </w:t>
            </w:r>
          </w:p>
          <w:p w14:paraId="1FCED6A4" w14:textId="77777777" w:rsidR="00E50C70" w:rsidRDefault="00B736E6">
            <w:pPr>
              <w:spacing w:after="0" w:line="259" w:lineRule="auto"/>
              <w:ind w:left="412" w:right="0" w:hanging="144"/>
              <w:jc w:val="left"/>
            </w:pPr>
            <w:r>
              <w:rPr>
                <w:i/>
                <w:color w:val="333333"/>
              </w:rPr>
              <w:t>numero massimo degli</w:t>
            </w:r>
            <w:r>
              <w:rPr>
                <w:i/>
              </w:rPr>
              <w:t xml:space="preserve"> </w:t>
            </w:r>
            <w:r>
              <w:rPr>
                <w:i/>
                <w:color w:val="333333"/>
              </w:rPr>
              <w:t>iscrivibili al master</w:t>
            </w:r>
            <w:r>
              <w:rPr>
                <w:i/>
              </w:rPr>
              <w:t xml:space="preserve"> </w:t>
            </w:r>
          </w:p>
        </w:tc>
        <w:tc>
          <w:tcPr>
            <w:tcW w:w="3353" w:type="dxa"/>
            <w:vMerge w:val="restart"/>
            <w:tcBorders>
              <w:top w:val="single" w:sz="3" w:space="0" w:color="BFBFBF"/>
              <w:left w:val="single" w:sz="3" w:space="0" w:color="BFBFBF"/>
              <w:bottom w:val="single" w:sz="3" w:space="0" w:color="BFBFBF"/>
              <w:right w:val="single" w:sz="3" w:space="0" w:color="BFBFBF"/>
            </w:tcBorders>
          </w:tcPr>
          <w:p w14:paraId="5D0D19A8" w14:textId="77777777" w:rsidR="00E50C70" w:rsidRDefault="00B736E6">
            <w:pPr>
              <w:spacing w:after="0" w:line="259" w:lineRule="auto"/>
              <w:ind w:left="112" w:right="115" w:firstLine="992"/>
              <w:jc w:val="left"/>
            </w:pPr>
            <w:r>
              <w:rPr>
                <w:b/>
                <w:u w:val="single" w:color="000000"/>
              </w:rPr>
              <w:t>Importante</w:t>
            </w:r>
            <w:r>
              <w:rPr>
                <w:b/>
              </w:rPr>
              <w:t xml:space="preserve"> </w:t>
            </w:r>
            <w:r>
              <w:rPr>
                <w:u w:val="single" w:color="000000"/>
              </w:rPr>
              <w:t>Questi numeri non saranno</w:t>
            </w:r>
            <w:r>
              <w:t xml:space="preserve"> </w:t>
            </w:r>
            <w:r>
              <w:rPr>
                <w:u w:val="single" w:color="000000"/>
              </w:rPr>
              <w:t>modificabili dopo l’approvazione</w:t>
            </w:r>
            <w:r>
              <w:t xml:space="preserve"> </w:t>
            </w:r>
            <w:r>
              <w:rPr>
                <w:u w:val="single" w:color="000000"/>
              </w:rPr>
              <w:t>della proposta.</w:t>
            </w:r>
            <w:r>
              <w:t xml:space="preserve"> Il mancato raggiungimento del minimo comporterà la non attivazione del corso. Parimenti si potranno iscrivere gli idonei in numero pari - e non superiore - al numero massimo</w:t>
            </w:r>
            <w:r>
              <w:rPr>
                <w:b/>
              </w:rPr>
              <w:t xml:space="preserve">. </w:t>
            </w:r>
          </w:p>
        </w:tc>
      </w:tr>
      <w:tr w:rsidR="00E50C70" w14:paraId="03ABCAE3" w14:textId="77777777">
        <w:trPr>
          <w:trHeight w:val="1492"/>
        </w:trPr>
        <w:tc>
          <w:tcPr>
            <w:tcW w:w="2318" w:type="dxa"/>
            <w:tcBorders>
              <w:top w:val="single" w:sz="3" w:space="0" w:color="BFBFBF"/>
              <w:left w:val="single" w:sz="3" w:space="0" w:color="BFBFBF"/>
              <w:bottom w:val="single" w:sz="3" w:space="0" w:color="BFBFBF"/>
              <w:right w:val="single" w:sz="3" w:space="0" w:color="BFBFBF"/>
            </w:tcBorders>
          </w:tcPr>
          <w:p w14:paraId="02DE9ACD" w14:textId="77777777" w:rsidR="00E50C70" w:rsidRDefault="00B736E6">
            <w:pPr>
              <w:spacing w:after="0" w:line="259" w:lineRule="auto"/>
              <w:ind w:left="118" w:right="0" w:firstLine="0"/>
            </w:pPr>
            <w:r>
              <w:rPr>
                <w:b/>
              </w:rPr>
              <w:t xml:space="preserve">Minimo posti ordinari (paganti) </w:t>
            </w:r>
          </w:p>
        </w:tc>
        <w:tc>
          <w:tcPr>
            <w:tcW w:w="1373" w:type="dxa"/>
            <w:tcBorders>
              <w:top w:val="single" w:sz="3" w:space="0" w:color="BFBFBF"/>
              <w:left w:val="single" w:sz="3" w:space="0" w:color="BFBFBF"/>
              <w:bottom w:val="single" w:sz="3" w:space="0" w:color="BFBFBF"/>
              <w:right w:val="single" w:sz="3" w:space="0" w:color="BFBFBF"/>
            </w:tcBorders>
          </w:tcPr>
          <w:p w14:paraId="30E56CA3" w14:textId="77777777" w:rsidR="00E50C70" w:rsidRDefault="00B736E6">
            <w:pPr>
              <w:spacing w:after="46" w:line="259" w:lineRule="auto"/>
              <w:ind w:left="0" w:right="0" w:firstLine="0"/>
              <w:jc w:val="left"/>
            </w:pPr>
            <w:r>
              <w:rPr>
                <w:b/>
                <w:sz w:val="24"/>
              </w:rPr>
              <w:t xml:space="preserve"> </w:t>
            </w:r>
          </w:p>
          <w:p w14:paraId="6C856B9A" w14:textId="77777777" w:rsidR="00E50C70" w:rsidRDefault="00B736E6">
            <w:pPr>
              <w:spacing w:after="0" w:line="259" w:lineRule="auto"/>
              <w:ind w:left="0" w:right="0" w:firstLine="0"/>
              <w:jc w:val="left"/>
            </w:pPr>
            <w:r>
              <w:rPr>
                <w:b/>
                <w:sz w:val="31"/>
              </w:rPr>
              <w:t xml:space="preserve"> </w:t>
            </w:r>
          </w:p>
          <w:p w14:paraId="557DE13D" w14:textId="77777777" w:rsidR="00E50C70" w:rsidRDefault="00B736E6">
            <w:pPr>
              <w:spacing w:after="0" w:line="259" w:lineRule="auto"/>
              <w:ind w:left="2" w:right="0" w:firstLine="0"/>
              <w:jc w:val="center"/>
            </w:pPr>
            <w:r>
              <w:rPr>
                <w:b/>
              </w:rPr>
              <w:t xml:space="preserve">15 </w:t>
            </w:r>
          </w:p>
        </w:tc>
        <w:tc>
          <w:tcPr>
            <w:tcW w:w="0" w:type="auto"/>
            <w:vMerge/>
            <w:tcBorders>
              <w:top w:val="nil"/>
              <w:left w:val="single" w:sz="3" w:space="0" w:color="BFBFBF"/>
              <w:bottom w:val="single" w:sz="3" w:space="0" w:color="BFBFBF"/>
              <w:right w:val="single" w:sz="3" w:space="0" w:color="BFBFBF"/>
            </w:tcBorders>
          </w:tcPr>
          <w:p w14:paraId="5936C962" w14:textId="77777777" w:rsidR="00E50C70" w:rsidRDefault="00E50C70">
            <w:pPr>
              <w:spacing w:after="160" w:line="259" w:lineRule="auto"/>
              <w:ind w:left="0" w:right="0" w:firstLine="0"/>
              <w:jc w:val="left"/>
            </w:pPr>
          </w:p>
        </w:tc>
        <w:tc>
          <w:tcPr>
            <w:tcW w:w="0" w:type="auto"/>
            <w:vMerge/>
            <w:tcBorders>
              <w:top w:val="nil"/>
              <w:left w:val="single" w:sz="3" w:space="0" w:color="BFBFBF"/>
              <w:bottom w:val="nil"/>
              <w:right w:val="single" w:sz="3" w:space="0" w:color="BFBFBF"/>
            </w:tcBorders>
          </w:tcPr>
          <w:p w14:paraId="25D8A7D8" w14:textId="77777777" w:rsidR="00E50C70" w:rsidRDefault="00E50C70">
            <w:pPr>
              <w:spacing w:after="160" w:line="259" w:lineRule="auto"/>
              <w:ind w:left="0" w:right="0" w:firstLine="0"/>
              <w:jc w:val="left"/>
            </w:pPr>
          </w:p>
        </w:tc>
      </w:tr>
      <w:tr w:rsidR="00E50C70" w14:paraId="1E8001ED" w14:textId="77777777">
        <w:trPr>
          <w:trHeight w:val="940"/>
        </w:trPr>
        <w:tc>
          <w:tcPr>
            <w:tcW w:w="2318" w:type="dxa"/>
            <w:tcBorders>
              <w:top w:val="single" w:sz="3" w:space="0" w:color="BFBFBF"/>
              <w:left w:val="single" w:sz="3" w:space="0" w:color="BFBFBF"/>
              <w:bottom w:val="single" w:sz="3" w:space="0" w:color="BFBFBF"/>
              <w:right w:val="single" w:sz="3" w:space="0" w:color="BFBFBF"/>
            </w:tcBorders>
          </w:tcPr>
          <w:p w14:paraId="70930987" w14:textId="77777777" w:rsidR="00E50C70" w:rsidRDefault="00B736E6">
            <w:pPr>
              <w:spacing w:after="0" w:line="259" w:lineRule="auto"/>
              <w:ind w:left="118" w:right="0" w:firstLine="0"/>
              <w:jc w:val="left"/>
            </w:pPr>
            <w:r>
              <w:rPr>
                <w:b/>
              </w:rPr>
              <w:t xml:space="preserve">MASSIMO posti </w:t>
            </w:r>
          </w:p>
          <w:p w14:paraId="53E1808B" w14:textId="77777777" w:rsidR="00E50C70" w:rsidRDefault="00B736E6">
            <w:pPr>
              <w:spacing w:after="0" w:line="259" w:lineRule="auto"/>
              <w:ind w:left="118" w:right="0" w:firstLine="0"/>
              <w:jc w:val="left"/>
            </w:pPr>
            <w:r>
              <w:rPr>
                <w:b/>
              </w:rPr>
              <w:t xml:space="preserve">ordinari (paganti) </w:t>
            </w:r>
          </w:p>
        </w:tc>
        <w:tc>
          <w:tcPr>
            <w:tcW w:w="1373" w:type="dxa"/>
            <w:tcBorders>
              <w:top w:val="single" w:sz="3" w:space="0" w:color="BFBFBF"/>
              <w:left w:val="single" w:sz="3" w:space="0" w:color="BFBFBF"/>
              <w:bottom w:val="single" w:sz="3" w:space="0" w:color="BFBFBF"/>
              <w:right w:val="single" w:sz="3" w:space="0" w:color="BFBFBF"/>
            </w:tcBorders>
          </w:tcPr>
          <w:p w14:paraId="0D0D421F" w14:textId="77777777" w:rsidR="00E50C70" w:rsidRDefault="00B736E6">
            <w:pPr>
              <w:spacing w:after="0" w:line="259" w:lineRule="auto"/>
              <w:ind w:left="0" w:right="0" w:firstLine="0"/>
              <w:jc w:val="left"/>
            </w:pPr>
            <w:r>
              <w:rPr>
                <w:b/>
                <w:sz w:val="30"/>
              </w:rPr>
              <w:t xml:space="preserve"> </w:t>
            </w:r>
          </w:p>
          <w:p w14:paraId="50AE48C5" w14:textId="77777777" w:rsidR="00E50C70" w:rsidRDefault="00B736E6">
            <w:pPr>
              <w:spacing w:after="0" w:line="259" w:lineRule="auto"/>
              <w:ind w:left="2" w:right="0" w:firstLine="0"/>
              <w:jc w:val="center"/>
            </w:pPr>
            <w:r>
              <w:rPr>
                <w:b/>
              </w:rPr>
              <w:t xml:space="preserve">50 </w:t>
            </w:r>
          </w:p>
        </w:tc>
        <w:tc>
          <w:tcPr>
            <w:tcW w:w="2541" w:type="dxa"/>
            <w:tcBorders>
              <w:top w:val="single" w:sz="3" w:space="0" w:color="BFBFBF"/>
              <w:left w:val="single" w:sz="3" w:space="0" w:color="BFBFBF"/>
              <w:bottom w:val="single" w:sz="3" w:space="0" w:color="BFBFBF"/>
              <w:right w:val="single" w:sz="3" w:space="0" w:color="BFBFBF"/>
            </w:tcBorders>
          </w:tcPr>
          <w:p w14:paraId="492A9F88" w14:textId="77777777" w:rsidR="00E50C70" w:rsidRDefault="00B736E6">
            <w:pPr>
              <w:spacing w:after="0" w:line="259" w:lineRule="auto"/>
              <w:ind w:left="0" w:right="0" w:firstLine="0"/>
              <w:jc w:val="left"/>
            </w:pPr>
            <w:r>
              <w:rPr>
                <w:b/>
                <w:sz w:val="30"/>
              </w:rPr>
              <w:t xml:space="preserve"> </w:t>
            </w:r>
          </w:p>
          <w:p w14:paraId="033708D0" w14:textId="77777777" w:rsidR="00E50C70" w:rsidRDefault="00B736E6">
            <w:pPr>
              <w:spacing w:after="0" w:line="259" w:lineRule="auto"/>
              <w:ind w:left="112" w:right="0" w:firstLine="0"/>
              <w:jc w:val="left"/>
            </w:pPr>
            <w:r>
              <w:rPr>
                <w:b/>
              </w:rPr>
              <w:t xml:space="preserve">nessuno </w:t>
            </w:r>
          </w:p>
        </w:tc>
        <w:tc>
          <w:tcPr>
            <w:tcW w:w="0" w:type="auto"/>
            <w:vMerge/>
            <w:tcBorders>
              <w:top w:val="nil"/>
              <w:left w:val="single" w:sz="3" w:space="0" w:color="BFBFBF"/>
              <w:bottom w:val="single" w:sz="3" w:space="0" w:color="BFBFBF"/>
              <w:right w:val="single" w:sz="3" w:space="0" w:color="BFBFBF"/>
            </w:tcBorders>
          </w:tcPr>
          <w:p w14:paraId="7159D652" w14:textId="77777777" w:rsidR="00E50C70" w:rsidRDefault="00E50C70">
            <w:pPr>
              <w:spacing w:after="160" w:line="259" w:lineRule="auto"/>
              <w:ind w:left="0" w:right="0" w:firstLine="0"/>
              <w:jc w:val="left"/>
            </w:pPr>
          </w:p>
        </w:tc>
      </w:tr>
    </w:tbl>
    <w:p w14:paraId="2FD6AE80" w14:textId="77777777" w:rsidR="00E50C70" w:rsidRDefault="00B736E6">
      <w:pPr>
        <w:spacing w:after="22" w:line="259" w:lineRule="auto"/>
        <w:ind w:left="127" w:right="778"/>
      </w:pPr>
      <w:r>
        <w:rPr>
          <w:b/>
        </w:rPr>
        <w:t xml:space="preserve">a.7. Posti aggiuntivi </w:t>
      </w:r>
    </w:p>
    <w:p w14:paraId="59F13054" w14:textId="77777777" w:rsidR="00E50C70" w:rsidRDefault="00B736E6">
      <w:pPr>
        <w:spacing w:after="32" w:line="259" w:lineRule="auto"/>
        <w:ind w:left="139" w:right="455"/>
      </w:pPr>
      <w:r>
        <w:rPr>
          <w:sz w:val="20"/>
        </w:rPr>
        <w:t xml:space="preserve">Nr. massimo di eventuali posti aggiuntivi e gratuiti riservati al personale tecnico amministrativo dell’Ateneo </w:t>
      </w:r>
    </w:p>
    <w:p w14:paraId="14D7D977" w14:textId="77777777" w:rsidR="00E50C70" w:rsidRDefault="00B736E6">
      <w:pPr>
        <w:spacing w:after="32" w:line="259" w:lineRule="auto"/>
        <w:ind w:left="139" w:right="455"/>
      </w:pPr>
      <w:r>
        <w:rPr>
          <w:sz w:val="20"/>
        </w:rPr>
        <w:t xml:space="preserve">(in misura non superiore al 10% del massimo dei posti ordinari, con arrotondamento all’unità superiore): </w:t>
      </w:r>
      <w:r>
        <w:rPr>
          <w:b/>
          <w:sz w:val="20"/>
        </w:rPr>
        <w:t xml:space="preserve">0 </w:t>
      </w:r>
    </w:p>
    <w:p w14:paraId="37BE60A1" w14:textId="77777777" w:rsidR="00E50C70" w:rsidRDefault="00B736E6">
      <w:pPr>
        <w:spacing w:after="32" w:line="259" w:lineRule="auto"/>
        <w:ind w:left="139" w:right="455"/>
      </w:pPr>
      <w:r>
        <w:rPr>
          <w:sz w:val="20"/>
        </w:rPr>
        <w:t xml:space="preserve">Nr. massimo di eventuali posti aggiuntivi e gratuiti riservati a personale dell’Azienda Ospedaliero </w:t>
      </w:r>
    </w:p>
    <w:p w14:paraId="1D8DD562" w14:textId="77777777" w:rsidR="00E50C70" w:rsidRDefault="00B736E6">
      <w:pPr>
        <w:spacing w:after="32" w:line="259" w:lineRule="auto"/>
        <w:ind w:left="139" w:right="455"/>
      </w:pPr>
      <w:r>
        <w:rPr>
          <w:sz w:val="20"/>
        </w:rPr>
        <w:t xml:space="preserve">Universitaria Careggi, dell’Azienda Ospedaliero Universitaria Meyer e dell’Azienda USL Toscana Centro (in misura non superiore al 10% del massimo dei posti ordinari, con arrotondamento all’unità superiore): </w:t>
      </w:r>
      <w:r>
        <w:rPr>
          <w:b/>
          <w:sz w:val="20"/>
        </w:rPr>
        <w:t xml:space="preserve">2 </w:t>
      </w:r>
    </w:p>
    <w:p w14:paraId="653FE2B9" w14:textId="77777777" w:rsidR="00E50C70" w:rsidRDefault="00B736E6">
      <w:pPr>
        <w:spacing w:after="0" w:line="259" w:lineRule="auto"/>
        <w:ind w:left="0" w:right="0" w:firstLine="0"/>
        <w:jc w:val="left"/>
      </w:pPr>
      <w:r>
        <w:rPr>
          <w:b/>
        </w:rPr>
        <w:t xml:space="preserve"> </w:t>
      </w:r>
    </w:p>
    <w:p w14:paraId="5EE9B00B" w14:textId="77777777" w:rsidR="00E50C70" w:rsidRDefault="00B736E6">
      <w:pPr>
        <w:pStyle w:val="Titolo3"/>
        <w:spacing w:after="29" w:line="259" w:lineRule="auto"/>
        <w:ind w:left="132" w:firstLine="0"/>
        <w:jc w:val="left"/>
      </w:pPr>
      <w:r>
        <w:rPr>
          <w:sz w:val="20"/>
        </w:rPr>
        <w:t xml:space="preserve">a. 8. Selezione dei candidati </w:t>
      </w:r>
    </w:p>
    <w:p w14:paraId="461371DC" w14:textId="77777777" w:rsidR="00E50C70" w:rsidRDefault="00B736E6">
      <w:pPr>
        <w:spacing w:after="16" w:line="255" w:lineRule="auto"/>
        <w:ind w:left="132" w:right="300" w:firstLine="0"/>
        <w:jc w:val="left"/>
      </w:pPr>
      <w:r>
        <w:rPr>
          <w:sz w:val="20"/>
        </w:rPr>
        <w:t xml:space="preserve">La selezione dei candidati per l’iscrizione al Master consiste nell’esame delle domande on-line rispettando i tempi di legge tra pubblicazione del bando e termine di presentazione per le domande di ammissione: 30 giorni </w:t>
      </w:r>
    </w:p>
    <w:p w14:paraId="7303D2EB" w14:textId="77777777" w:rsidR="00E50C70" w:rsidRDefault="00B736E6">
      <w:pPr>
        <w:spacing w:after="171" w:line="259" w:lineRule="auto"/>
        <w:ind w:left="0" w:right="0" w:firstLine="0"/>
        <w:jc w:val="left"/>
      </w:pPr>
      <w:r>
        <w:t xml:space="preserve"> </w:t>
      </w:r>
    </w:p>
    <w:p w14:paraId="74BF84F1" w14:textId="77777777" w:rsidR="00E50C70" w:rsidRDefault="00B736E6">
      <w:pPr>
        <w:pStyle w:val="Titolo2"/>
        <w:spacing w:after="0" w:line="259" w:lineRule="auto"/>
        <w:ind w:left="97" w:right="6009" w:firstLine="2"/>
        <w:jc w:val="left"/>
      </w:pPr>
      <w:r>
        <w:rPr>
          <w:sz w:val="28"/>
        </w:rPr>
        <w:t xml:space="preserve">Sezione E - Aspetti finanziari </w:t>
      </w:r>
      <w:r>
        <w:t xml:space="preserve">a. 9. Quota di iscrizione </w:t>
      </w:r>
    </w:p>
    <w:tbl>
      <w:tblPr>
        <w:tblStyle w:val="TableGrid"/>
        <w:tblW w:w="10139" w:type="dxa"/>
        <w:tblInd w:w="178" w:type="dxa"/>
        <w:tblCellMar>
          <w:top w:w="14" w:type="dxa"/>
          <w:left w:w="4" w:type="dxa"/>
          <w:right w:w="76" w:type="dxa"/>
        </w:tblCellMar>
        <w:tblLook w:val="04A0" w:firstRow="1" w:lastRow="0" w:firstColumn="1" w:lastColumn="0" w:noHBand="0" w:noVBand="1"/>
      </w:tblPr>
      <w:tblGrid>
        <w:gridCol w:w="2843"/>
        <w:gridCol w:w="3647"/>
        <w:gridCol w:w="3649"/>
      </w:tblGrid>
      <w:tr w:rsidR="00E50C70" w14:paraId="26455B21" w14:textId="77777777">
        <w:trPr>
          <w:trHeight w:val="647"/>
        </w:trPr>
        <w:tc>
          <w:tcPr>
            <w:tcW w:w="2837" w:type="dxa"/>
            <w:tcBorders>
              <w:top w:val="single" w:sz="8" w:space="0" w:color="BFBFBF"/>
              <w:left w:val="single" w:sz="8" w:space="0" w:color="BFBFBF"/>
              <w:bottom w:val="single" w:sz="3" w:space="0" w:color="BFBFBF"/>
              <w:right w:val="single" w:sz="3" w:space="0" w:color="BFBFBF"/>
            </w:tcBorders>
          </w:tcPr>
          <w:p w14:paraId="725C1040"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3653" w:type="dxa"/>
            <w:tcBorders>
              <w:top w:val="single" w:sz="3" w:space="0" w:color="BFBFBF"/>
              <w:left w:val="single" w:sz="3" w:space="0" w:color="BFBFBF"/>
              <w:bottom w:val="single" w:sz="3" w:space="0" w:color="BFBFBF"/>
              <w:right w:val="single" w:sz="3" w:space="0" w:color="BFBFBF"/>
            </w:tcBorders>
          </w:tcPr>
          <w:p w14:paraId="50E86D72" w14:textId="77777777" w:rsidR="00E50C70" w:rsidRDefault="00B736E6">
            <w:pPr>
              <w:spacing w:after="8" w:line="259" w:lineRule="auto"/>
              <w:ind w:left="0" w:right="0" w:firstLine="0"/>
              <w:jc w:val="left"/>
            </w:pPr>
            <w:r>
              <w:rPr>
                <w:b/>
                <w:sz w:val="18"/>
              </w:rPr>
              <w:t xml:space="preserve"> </w:t>
            </w:r>
          </w:p>
          <w:p w14:paraId="7FBB948A" w14:textId="77777777" w:rsidR="00E50C70" w:rsidRDefault="00B736E6">
            <w:pPr>
              <w:spacing w:after="0" w:line="259" w:lineRule="auto"/>
              <w:ind w:left="8" w:right="0" w:firstLine="0"/>
              <w:jc w:val="left"/>
            </w:pPr>
            <w:r>
              <w:rPr>
                <w:b/>
                <w:sz w:val="20"/>
              </w:rPr>
              <w:t xml:space="preserve">MASTER </w:t>
            </w:r>
          </w:p>
        </w:tc>
        <w:tc>
          <w:tcPr>
            <w:tcW w:w="3649" w:type="dxa"/>
            <w:tcBorders>
              <w:top w:val="single" w:sz="3" w:space="0" w:color="BFBFBF"/>
              <w:left w:val="single" w:sz="3" w:space="0" w:color="BFBFBF"/>
              <w:bottom w:val="single" w:sz="3" w:space="0" w:color="BFBFBF"/>
              <w:right w:val="single" w:sz="3" w:space="0" w:color="BFBFBF"/>
            </w:tcBorders>
          </w:tcPr>
          <w:p w14:paraId="5A3E6213" w14:textId="77777777" w:rsidR="00E50C70" w:rsidRDefault="00B736E6">
            <w:pPr>
              <w:spacing w:after="0" w:line="259" w:lineRule="auto"/>
              <w:ind w:left="8" w:right="0" w:firstLine="0"/>
              <w:jc w:val="left"/>
            </w:pPr>
            <w:r>
              <w:rPr>
                <w:b/>
                <w:sz w:val="20"/>
              </w:rPr>
              <w:t xml:space="preserve">MODULI SINGOLI SE PREVISTI </w:t>
            </w:r>
          </w:p>
        </w:tc>
      </w:tr>
      <w:tr w:rsidR="00E50C70" w14:paraId="0029EEAB" w14:textId="77777777">
        <w:trPr>
          <w:trHeight w:val="437"/>
        </w:trPr>
        <w:tc>
          <w:tcPr>
            <w:tcW w:w="2837" w:type="dxa"/>
            <w:tcBorders>
              <w:top w:val="single" w:sz="3" w:space="0" w:color="BFBFBF"/>
              <w:left w:val="single" w:sz="3" w:space="0" w:color="BFBFBF"/>
              <w:bottom w:val="single" w:sz="3" w:space="0" w:color="BFBFBF"/>
              <w:right w:val="single" w:sz="3" w:space="0" w:color="BFBFBF"/>
            </w:tcBorders>
          </w:tcPr>
          <w:p w14:paraId="4DC5CDDD" w14:textId="77777777" w:rsidR="00E50C70" w:rsidRDefault="00B736E6">
            <w:pPr>
              <w:spacing w:after="0" w:line="259" w:lineRule="auto"/>
              <w:ind w:left="8" w:right="0" w:firstLine="0"/>
              <w:jc w:val="left"/>
            </w:pPr>
            <w:r>
              <w:rPr>
                <w:b/>
                <w:sz w:val="20"/>
              </w:rPr>
              <w:t xml:space="preserve">Euro </w:t>
            </w:r>
          </w:p>
        </w:tc>
        <w:tc>
          <w:tcPr>
            <w:tcW w:w="3653" w:type="dxa"/>
            <w:tcBorders>
              <w:top w:val="single" w:sz="3" w:space="0" w:color="BFBFBF"/>
              <w:left w:val="single" w:sz="3" w:space="0" w:color="BFBFBF"/>
              <w:bottom w:val="single" w:sz="3" w:space="0" w:color="BFBFBF"/>
              <w:right w:val="single" w:sz="3" w:space="0" w:color="BFBFBF"/>
            </w:tcBorders>
          </w:tcPr>
          <w:p w14:paraId="38777F10" w14:textId="77777777" w:rsidR="00E50C70" w:rsidRDefault="00B736E6">
            <w:pPr>
              <w:spacing w:after="0" w:line="259" w:lineRule="auto"/>
              <w:ind w:left="8" w:right="0" w:firstLine="0"/>
              <w:jc w:val="left"/>
            </w:pPr>
            <w:r>
              <w:rPr>
                <w:b/>
                <w:sz w:val="20"/>
              </w:rPr>
              <w:t xml:space="preserve">2200,00 </w:t>
            </w:r>
          </w:p>
        </w:tc>
        <w:tc>
          <w:tcPr>
            <w:tcW w:w="3649" w:type="dxa"/>
            <w:tcBorders>
              <w:top w:val="single" w:sz="3" w:space="0" w:color="BFBFBF"/>
              <w:left w:val="single" w:sz="3" w:space="0" w:color="BFBFBF"/>
              <w:bottom w:val="single" w:sz="3" w:space="0" w:color="BFBFBF"/>
              <w:right w:val="single" w:sz="3" w:space="0" w:color="BFBFBF"/>
            </w:tcBorders>
          </w:tcPr>
          <w:p w14:paraId="5B52523E" w14:textId="77777777" w:rsidR="00E50C70" w:rsidRDefault="00B736E6">
            <w:pPr>
              <w:spacing w:after="0" w:line="259" w:lineRule="auto"/>
              <w:ind w:left="8" w:right="0" w:firstLine="0"/>
              <w:jc w:val="left"/>
            </w:pPr>
            <w:r>
              <w:rPr>
                <w:b/>
                <w:sz w:val="20"/>
              </w:rPr>
              <w:t xml:space="preserve">- </w:t>
            </w:r>
          </w:p>
        </w:tc>
      </w:tr>
      <w:tr w:rsidR="00E50C70" w14:paraId="70429844" w14:textId="77777777">
        <w:trPr>
          <w:trHeight w:val="504"/>
        </w:trPr>
        <w:tc>
          <w:tcPr>
            <w:tcW w:w="2837" w:type="dxa"/>
            <w:tcBorders>
              <w:top w:val="single" w:sz="3" w:space="0" w:color="BFBFBF"/>
              <w:left w:val="single" w:sz="8" w:space="0" w:color="BFBFBF"/>
              <w:bottom w:val="single" w:sz="3" w:space="0" w:color="BFBFBF"/>
              <w:right w:val="single" w:sz="8" w:space="0" w:color="BFBFBF"/>
            </w:tcBorders>
          </w:tcPr>
          <w:p w14:paraId="63B5B6F0" w14:textId="77777777" w:rsidR="00E50C70" w:rsidRDefault="00B736E6">
            <w:pPr>
              <w:spacing w:after="0" w:line="259" w:lineRule="auto"/>
              <w:ind w:left="124" w:right="0" w:firstLine="0"/>
              <w:jc w:val="left"/>
            </w:pPr>
            <w:r>
              <w:rPr>
                <w:b/>
                <w:sz w:val="16"/>
              </w:rPr>
              <w:t xml:space="preserve">Da pagarsi </w:t>
            </w:r>
          </w:p>
        </w:tc>
        <w:tc>
          <w:tcPr>
            <w:tcW w:w="3653" w:type="dxa"/>
            <w:tcBorders>
              <w:top w:val="single" w:sz="3" w:space="0" w:color="BFBFBF"/>
              <w:left w:val="single" w:sz="8" w:space="0" w:color="BFBFBF"/>
              <w:bottom w:val="single" w:sz="3" w:space="0" w:color="BFBFBF"/>
              <w:right w:val="single" w:sz="8" w:space="0" w:color="BFBFBF"/>
            </w:tcBorders>
          </w:tcPr>
          <w:p w14:paraId="4D380475"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c>
          <w:tcPr>
            <w:tcW w:w="3649" w:type="dxa"/>
            <w:tcBorders>
              <w:top w:val="single" w:sz="3" w:space="0" w:color="BFBFBF"/>
              <w:left w:val="single" w:sz="8" w:space="0" w:color="BFBFBF"/>
              <w:bottom w:val="single" w:sz="3" w:space="0" w:color="BFBFBF"/>
              <w:right w:val="single" w:sz="8" w:space="0" w:color="BFBFBF"/>
            </w:tcBorders>
          </w:tcPr>
          <w:p w14:paraId="790FDA9C" w14:textId="77777777" w:rsidR="00E50C70" w:rsidRDefault="00B736E6">
            <w:pPr>
              <w:spacing w:after="0" w:line="259" w:lineRule="auto"/>
              <w:ind w:left="4" w:right="0" w:firstLine="0"/>
              <w:jc w:val="left"/>
            </w:pPr>
            <w:r>
              <w:rPr>
                <w:rFonts w:ascii="Times New Roman" w:eastAsia="Times New Roman" w:hAnsi="Times New Roman" w:cs="Times New Roman"/>
                <w:sz w:val="20"/>
              </w:rPr>
              <w:t xml:space="preserve"> </w:t>
            </w:r>
          </w:p>
        </w:tc>
      </w:tr>
      <w:tr w:rsidR="00E50C70" w14:paraId="74E96562" w14:textId="77777777">
        <w:trPr>
          <w:trHeight w:val="388"/>
        </w:trPr>
        <w:tc>
          <w:tcPr>
            <w:tcW w:w="2837" w:type="dxa"/>
            <w:tcBorders>
              <w:top w:val="single" w:sz="3" w:space="0" w:color="BFBFBF"/>
              <w:left w:val="single" w:sz="3" w:space="0" w:color="BFBFBF"/>
              <w:bottom w:val="single" w:sz="3" w:space="0" w:color="BFBFBF"/>
              <w:right w:val="single" w:sz="3" w:space="0" w:color="BFBFBF"/>
            </w:tcBorders>
          </w:tcPr>
          <w:p w14:paraId="45D863CF" w14:textId="77777777" w:rsidR="00E50C70" w:rsidRDefault="00B736E6">
            <w:pPr>
              <w:spacing w:after="0" w:line="259" w:lineRule="auto"/>
              <w:ind w:left="0" w:right="0" w:firstLine="0"/>
              <w:jc w:val="left"/>
            </w:pPr>
            <w:r>
              <w:rPr>
                <w:rFonts w:ascii="Times New Roman" w:eastAsia="Times New Roman" w:hAnsi="Times New Roman" w:cs="Times New Roman"/>
                <w:sz w:val="20"/>
              </w:rPr>
              <w:t xml:space="preserve"> </w:t>
            </w:r>
          </w:p>
        </w:tc>
        <w:tc>
          <w:tcPr>
            <w:tcW w:w="3653" w:type="dxa"/>
            <w:tcBorders>
              <w:top w:val="single" w:sz="3" w:space="0" w:color="BFBFBF"/>
              <w:left w:val="single" w:sz="3" w:space="0" w:color="BFBFBF"/>
              <w:bottom w:val="single" w:sz="3" w:space="0" w:color="BFBFBF"/>
              <w:right w:val="single" w:sz="3" w:space="0" w:color="BFBFBF"/>
            </w:tcBorders>
          </w:tcPr>
          <w:p w14:paraId="1979E6D3" w14:textId="77777777" w:rsidR="00E50C70" w:rsidRDefault="00B736E6">
            <w:pPr>
              <w:spacing w:after="0" w:line="259" w:lineRule="auto"/>
              <w:ind w:left="112" w:right="0" w:firstLine="0"/>
              <w:jc w:val="left"/>
            </w:pPr>
            <w:r>
              <w:rPr>
                <w:sz w:val="16"/>
              </w:rPr>
              <w:t xml:space="preserve">In </w:t>
            </w:r>
            <w:r>
              <w:rPr>
                <w:b/>
                <w:sz w:val="16"/>
              </w:rPr>
              <w:t xml:space="preserve">un'unica </w:t>
            </w:r>
            <w:r>
              <w:rPr>
                <w:sz w:val="16"/>
              </w:rPr>
              <w:t xml:space="preserve">soluzione </w:t>
            </w:r>
          </w:p>
        </w:tc>
        <w:tc>
          <w:tcPr>
            <w:tcW w:w="3649" w:type="dxa"/>
            <w:vMerge w:val="restart"/>
            <w:tcBorders>
              <w:top w:val="single" w:sz="3" w:space="0" w:color="BFBFBF"/>
              <w:left w:val="single" w:sz="3" w:space="0" w:color="BFBFBF"/>
              <w:bottom w:val="single" w:sz="8" w:space="0" w:color="BFBFBF"/>
              <w:right w:val="single" w:sz="3" w:space="0" w:color="BFBFBF"/>
            </w:tcBorders>
          </w:tcPr>
          <w:p w14:paraId="7498F255" w14:textId="77777777" w:rsidR="00E50C70" w:rsidRDefault="00B736E6">
            <w:pPr>
              <w:spacing w:after="0" w:line="227" w:lineRule="auto"/>
              <w:ind w:left="0" w:right="144" w:firstLine="2917"/>
              <w:jc w:val="left"/>
            </w:pPr>
            <w:r>
              <w:rPr>
                <w:i/>
                <w:sz w:val="16"/>
              </w:rPr>
              <w:t xml:space="preserve">all’atto </w:t>
            </w:r>
            <w:r>
              <w:rPr>
                <w:b/>
                <w:sz w:val="18"/>
              </w:rPr>
              <w:t xml:space="preserve"> </w:t>
            </w:r>
          </w:p>
          <w:p w14:paraId="2A95A43C" w14:textId="77777777" w:rsidR="00E50C70" w:rsidRDefault="00B736E6">
            <w:pPr>
              <w:spacing w:after="1" w:line="259" w:lineRule="auto"/>
              <w:ind w:left="0" w:right="0" w:firstLine="0"/>
              <w:jc w:val="left"/>
            </w:pPr>
            <w:r>
              <w:rPr>
                <w:b/>
                <w:sz w:val="16"/>
              </w:rPr>
              <w:t xml:space="preserve"> </w:t>
            </w:r>
          </w:p>
          <w:p w14:paraId="49CA674A" w14:textId="77777777" w:rsidR="00E50C70" w:rsidRDefault="00B736E6">
            <w:pPr>
              <w:spacing w:after="0" w:line="259" w:lineRule="auto"/>
              <w:ind w:left="112" w:right="381" w:firstLine="0"/>
              <w:jc w:val="left"/>
            </w:pPr>
            <w:r>
              <w:rPr>
                <w:b/>
                <w:i/>
                <w:sz w:val="16"/>
              </w:rPr>
              <w:t xml:space="preserve">in </w:t>
            </w:r>
            <w:r>
              <w:rPr>
                <w:b/>
                <w:i/>
                <w:sz w:val="16"/>
              </w:rPr>
              <w:tab/>
              <w:t xml:space="preserve">un’unica soluzione </w:t>
            </w:r>
            <w:r>
              <w:rPr>
                <w:i/>
                <w:sz w:val="16"/>
              </w:rPr>
              <w:t xml:space="preserve">dell’iscrizione. </w:t>
            </w:r>
          </w:p>
        </w:tc>
      </w:tr>
      <w:tr w:rsidR="00E50C70" w14:paraId="67B29039" w14:textId="77777777">
        <w:trPr>
          <w:trHeight w:val="1212"/>
        </w:trPr>
        <w:tc>
          <w:tcPr>
            <w:tcW w:w="2837" w:type="dxa"/>
            <w:tcBorders>
              <w:top w:val="single" w:sz="3" w:space="0" w:color="BFBFBF"/>
              <w:left w:val="single" w:sz="3" w:space="0" w:color="BFBFBF"/>
              <w:bottom w:val="single" w:sz="3" w:space="0" w:color="BFBFBF"/>
              <w:right w:val="single" w:sz="3" w:space="0" w:color="BFBFBF"/>
            </w:tcBorders>
          </w:tcPr>
          <w:p w14:paraId="38E36932" w14:textId="77777777" w:rsidR="00E50C70" w:rsidRDefault="00B736E6">
            <w:pPr>
              <w:spacing w:after="0" w:line="259" w:lineRule="auto"/>
              <w:ind w:left="112" w:right="2495" w:hanging="112"/>
              <w:jc w:val="left"/>
            </w:pPr>
            <w:r>
              <w:rPr>
                <w:b/>
                <w:sz w:val="38"/>
              </w:rPr>
              <w:t xml:space="preserve"> </w:t>
            </w:r>
            <w:r>
              <w:rPr>
                <w:b/>
                <w:sz w:val="28"/>
              </w:rPr>
              <w:t xml:space="preserve">x </w:t>
            </w:r>
          </w:p>
        </w:tc>
        <w:tc>
          <w:tcPr>
            <w:tcW w:w="3653" w:type="dxa"/>
            <w:tcBorders>
              <w:top w:val="single" w:sz="3" w:space="0" w:color="BFBFBF"/>
              <w:left w:val="single" w:sz="3" w:space="0" w:color="BFBFBF"/>
              <w:bottom w:val="single" w:sz="3" w:space="0" w:color="BFBFBF"/>
              <w:right w:val="single" w:sz="3" w:space="0" w:color="BFBFBF"/>
            </w:tcBorders>
          </w:tcPr>
          <w:p w14:paraId="0747821A" w14:textId="77777777" w:rsidR="00E50C70" w:rsidRDefault="00B736E6">
            <w:pPr>
              <w:spacing w:after="0" w:line="259" w:lineRule="auto"/>
              <w:ind w:left="112" w:right="47" w:firstLine="0"/>
            </w:pPr>
            <w:r>
              <w:rPr>
                <w:b/>
                <w:sz w:val="16"/>
              </w:rPr>
              <w:t>in due soluzioni di pari importo</w:t>
            </w:r>
            <w:r>
              <w:rPr>
                <w:sz w:val="16"/>
              </w:rPr>
              <w:t xml:space="preserve">: la prima rata delle tasse dovrà essere pagata </w:t>
            </w:r>
            <w:r>
              <w:rPr>
                <w:b/>
                <w:sz w:val="16"/>
              </w:rPr>
              <w:t>all’atto dell’iscrizione</w:t>
            </w:r>
            <w:r>
              <w:rPr>
                <w:sz w:val="16"/>
              </w:rPr>
              <w:t xml:space="preserve">; la seconda rata delle tasse dovrà essere pagata </w:t>
            </w:r>
            <w:r>
              <w:rPr>
                <w:b/>
                <w:sz w:val="16"/>
              </w:rPr>
              <w:t xml:space="preserve">entro quattro mesi </w:t>
            </w:r>
            <w:r>
              <w:rPr>
                <w:sz w:val="16"/>
              </w:rPr>
              <w:t xml:space="preserve">dalla scadenza per le iscrizioni. </w:t>
            </w:r>
          </w:p>
        </w:tc>
        <w:tc>
          <w:tcPr>
            <w:tcW w:w="0" w:type="auto"/>
            <w:vMerge/>
            <w:tcBorders>
              <w:top w:val="nil"/>
              <w:left w:val="single" w:sz="3" w:space="0" w:color="BFBFBF"/>
              <w:bottom w:val="single" w:sz="8" w:space="0" w:color="BFBFBF"/>
              <w:right w:val="single" w:sz="3" w:space="0" w:color="BFBFBF"/>
            </w:tcBorders>
          </w:tcPr>
          <w:p w14:paraId="5D56D83D" w14:textId="77777777" w:rsidR="00E50C70" w:rsidRDefault="00E50C70">
            <w:pPr>
              <w:spacing w:after="160" w:line="259" w:lineRule="auto"/>
              <w:ind w:left="0" w:right="0" w:firstLine="0"/>
              <w:jc w:val="left"/>
            </w:pPr>
          </w:p>
        </w:tc>
      </w:tr>
    </w:tbl>
    <w:p w14:paraId="4853C268" w14:textId="77777777" w:rsidR="00E50C70" w:rsidRDefault="00B736E6">
      <w:pPr>
        <w:spacing w:after="137" w:line="259" w:lineRule="auto"/>
        <w:ind w:left="0" w:right="0" w:firstLine="0"/>
        <w:jc w:val="left"/>
      </w:pPr>
      <w:r>
        <w:rPr>
          <w:b/>
          <w:sz w:val="18"/>
        </w:rPr>
        <w:t xml:space="preserve"> </w:t>
      </w:r>
    </w:p>
    <w:p w14:paraId="5055F89B" w14:textId="77777777" w:rsidR="00E50C70" w:rsidRDefault="00B736E6">
      <w:pPr>
        <w:spacing w:after="2" w:line="257" w:lineRule="auto"/>
        <w:ind w:left="127" w:right="315"/>
      </w:pPr>
      <w:r>
        <w:rPr>
          <w:b/>
          <w:sz w:val="24"/>
        </w:rPr>
        <w:t xml:space="preserve">Allegato/i </w:t>
      </w:r>
    </w:p>
    <w:p w14:paraId="0D2F3092" w14:textId="77777777" w:rsidR="00E50C70" w:rsidRDefault="00B736E6">
      <w:pPr>
        <w:tabs>
          <w:tab w:val="center" w:pos="808"/>
          <w:tab w:val="center" w:pos="4138"/>
        </w:tabs>
        <w:spacing w:after="55" w:line="259" w:lineRule="auto"/>
        <w:ind w:left="0" w:right="0" w:firstLine="0"/>
        <w:jc w:val="left"/>
      </w:pPr>
      <w:r>
        <w:rPr>
          <w:rFonts w:ascii="Calibri" w:eastAsia="Calibri" w:hAnsi="Calibri" w:cs="Calibri"/>
        </w:rPr>
        <w:tab/>
      </w:r>
      <w:r>
        <w:rPr>
          <w:sz w:val="20"/>
        </w:rPr>
        <w:t xml:space="preserve">a. A. </w:t>
      </w:r>
      <w:r>
        <w:rPr>
          <w:sz w:val="20"/>
        </w:rPr>
        <w:tab/>
        <w:t xml:space="preserve">piano finanziario di previsione (MOD_04) </w:t>
      </w:r>
    </w:p>
    <w:p w14:paraId="666717D8" w14:textId="77777777" w:rsidR="00E50C70" w:rsidRDefault="00B736E6">
      <w:pPr>
        <w:spacing w:after="0" w:line="259" w:lineRule="auto"/>
        <w:ind w:left="0" w:right="0" w:firstLine="0"/>
        <w:jc w:val="left"/>
      </w:pPr>
      <w:r>
        <w:rPr>
          <w:sz w:val="26"/>
        </w:rPr>
        <w:t xml:space="preserve"> </w:t>
      </w:r>
    </w:p>
    <w:p w14:paraId="1C0AAC43" w14:textId="77777777" w:rsidR="00E50C70" w:rsidRDefault="00B736E6">
      <w:pPr>
        <w:pStyle w:val="Titolo3"/>
        <w:spacing w:after="0" w:line="259" w:lineRule="auto"/>
        <w:ind w:left="156" w:firstLine="0"/>
        <w:jc w:val="left"/>
      </w:pPr>
      <w:r>
        <w:rPr>
          <w:rFonts w:ascii="Calibri" w:eastAsia="Calibri" w:hAnsi="Calibri" w:cs="Calibri"/>
          <w:sz w:val="28"/>
        </w:rPr>
        <w:t xml:space="preserve">18. Relazione esplicativa del piano finanziario </w:t>
      </w:r>
    </w:p>
    <w:p w14:paraId="607F444E" w14:textId="77777777" w:rsidR="00E50C70" w:rsidRDefault="00B736E6">
      <w:pPr>
        <w:spacing w:after="0" w:line="259" w:lineRule="auto"/>
        <w:ind w:left="0" w:right="0" w:firstLine="0"/>
        <w:jc w:val="left"/>
      </w:pPr>
      <w:r>
        <w:rPr>
          <w:rFonts w:ascii="Calibri" w:eastAsia="Calibri" w:hAnsi="Calibri" w:cs="Calibri"/>
          <w:b/>
          <w:sz w:val="25"/>
        </w:rPr>
        <w:t xml:space="preserve"> </w:t>
      </w:r>
    </w:p>
    <w:p w14:paraId="0D6C467F" w14:textId="77777777" w:rsidR="00E50C70" w:rsidRDefault="00B736E6">
      <w:pPr>
        <w:spacing w:after="168"/>
        <w:ind w:left="117" w:right="456" w:firstLine="60"/>
      </w:pPr>
      <w:r>
        <w:lastRenderedPageBreak/>
        <w:t>Il piano finanziario per l’</w:t>
      </w:r>
      <w:proofErr w:type="spellStart"/>
      <w:r>
        <w:t>a.a</w:t>
      </w:r>
      <w:proofErr w:type="spellEnd"/>
      <w:r>
        <w:t xml:space="preserve">. 2021-2022 comprende le quote di spese minime e massime come da modello allegato. </w:t>
      </w:r>
    </w:p>
    <w:p w14:paraId="0DD927AB" w14:textId="77777777" w:rsidR="00E50C70" w:rsidRDefault="00B736E6">
      <w:pPr>
        <w:spacing w:after="166"/>
        <w:ind w:left="117" w:right="456" w:firstLine="60"/>
      </w:pPr>
      <w:r>
        <w:t xml:space="preserve">Il Master prevede un numero minimo di 15 iscritti ed un massimo di n. 50 con quota d’iscrizione pari a </w:t>
      </w:r>
      <w:r>
        <w:rPr>
          <w:b/>
        </w:rPr>
        <w:t>€. 2.200,00</w:t>
      </w:r>
      <w:r>
        <w:t xml:space="preserve">, l’importo perciò è compreso fra un minimo di </w:t>
      </w:r>
      <w:r>
        <w:rPr>
          <w:b/>
        </w:rPr>
        <w:t xml:space="preserve">€. 33.000,00 </w:t>
      </w:r>
      <w:r>
        <w:t xml:space="preserve">ad un massimo di </w:t>
      </w:r>
      <w:r>
        <w:rPr>
          <w:b/>
        </w:rPr>
        <w:t>€. 110.000,00</w:t>
      </w:r>
      <w:r>
        <w:t xml:space="preserve">. </w:t>
      </w:r>
    </w:p>
    <w:p w14:paraId="5ED38111" w14:textId="77777777" w:rsidR="00E50C70" w:rsidRDefault="00B736E6">
      <w:pPr>
        <w:spacing w:after="30" w:line="349" w:lineRule="auto"/>
        <w:ind w:left="117" w:right="456" w:firstLine="52"/>
      </w:pPr>
      <w:r>
        <w:t xml:space="preserve">Nel caso che venga raggiunto il numero massimo dei partecipanti sono previsti incrementi di retribuzione per le seguenti aree: </w:t>
      </w:r>
    </w:p>
    <w:p w14:paraId="730B60FC" w14:textId="77777777" w:rsidR="00E50C70" w:rsidRDefault="00B736E6">
      <w:pPr>
        <w:numPr>
          <w:ilvl w:val="0"/>
          <w:numId w:val="1"/>
        </w:numPr>
        <w:spacing w:line="359" w:lineRule="auto"/>
        <w:ind w:right="456"/>
      </w:pPr>
      <w:r>
        <w:t xml:space="preserve">docenza/tutoraggio: per il maggiore impegno nell’organizzazione delle attività in aula e per l’impiego di un numero maggiore di tutor fino ad un massimo di </w:t>
      </w:r>
      <w:r>
        <w:rPr>
          <w:b/>
        </w:rPr>
        <w:t xml:space="preserve">€. 34.870,96 </w:t>
      </w:r>
    </w:p>
    <w:p w14:paraId="16948E66" w14:textId="77777777" w:rsidR="00E50C70" w:rsidRDefault="00B736E6">
      <w:pPr>
        <w:numPr>
          <w:ilvl w:val="0"/>
          <w:numId w:val="1"/>
        </w:numPr>
        <w:spacing w:line="354" w:lineRule="auto"/>
        <w:ind w:right="456"/>
      </w:pPr>
      <w:r>
        <w:t xml:space="preserve">conferenze e seminari: per consentire il coinvolgimento di docenti di rilevanza nazionale ed internazionale fino ad un massimo di </w:t>
      </w:r>
      <w:r>
        <w:rPr>
          <w:b/>
        </w:rPr>
        <w:t xml:space="preserve">€. 10.000,00 </w:t>
      </w:r>
    </w:p>
    <w:p w14:paraId="5C27936E" w14:textId="77777777" w:rsidR="00E50C70" w:rsidRDefault="00B736E6">
      <w:pPr>
        <w:numPr>
          <w:ilvl w:val="0"/>
          <w:numId w:val="1"/>
        </w:numPr>
        <w:spacing w:line="353" w:lineRule="auto"/>
        <w:ind w:right="456"/>
      </w:pPr>
      <w:r>
        <w:t xml:space="preserve">funzionamento: si prevede un range di variazione dei costi tra </w:t>
      </w:r>
      <w:r>
        <w:rPr>
          <w:b/>
        </w:rPr>
        <w:t xml:space="preserve">€. 600 e 5.031,84 </w:t>
      </w:r>
      <w:r>
        <w:t xml:space="preserve">per far fronte alla numerosità delle iscrizioni; </w:t>
      </w:r>
    </w:p>
    <w:p w14:paraId="754FBB86" w14:textId="77777777" w:rsidR="00E50C70" w:rsidRDefault="00B736E6">
      <w:pPr>
        <w:numPr>
          <w:ilvl w:val="0"/>
          <w:numId w:val="1"/>
        </w:numPr>
        <w:spacing w:line="346" w:lineRule="auto"/>
        <w:ind w:right="456"/>
      </w:pPr>
      <w:r>
        <w:t xml:space="preserve">altre voci: si riferisce ad eventuali costi a favore degli studenti iscritti (es. fornitura di eventuale materiale didattico e/o scientifico, iscrizione a convegni inerenti le tematiche trattate nel Master etc.), eventuali rimborsi per le trasferte dei docenti ed è prevista una quota da riservare ai costi di apertura del sabato mattina della sede di Via Laura, per lo svolgimento delle lezioni. Si prevede un range di variazione dei costi tra </w:t>
      </w:r>
      <w:r>
        <w:rPr>
          <w:b/>
        </w:rPr>
        <w:t xml:space="preserve">€. 1.400,84 e 25.074,00. </w:t>
      </w:r>
      <w:r>
        <w:rPr>
          <w:b/>
          <w:sz w:val="32"/>
        </w:rPr>
        <w:t xml:space="preserve"> </w:t>
      </w:r>
    </w:p>
    <w:p w14:paraId="0ED9F859" w14:textId="77777777" w:rsidR="00E50C70" w:rsidRDefault="00B736E6">
      <w:pPr>
        <w:spacing w:after="113"/>
        <w:ind w:left="127" w:right="456"/>
      </w:pPr>
      <w:r>
        <w:t xml:space="preserve">Il Master prevede la seguente uscite fisse: </w:t>
      </w:r>
    </w:p>
    <w:p w14:paraId="5B191AC3" w14:textId="77777777" w:rsidR="00E50C70" w:rsidRDefault="00B736E6">
      <w:pPr>
        <w:numPr>
          <w:ilvl w:val="0"/>
          <w:numId w:val="1"/>
        </w:numPr>
        <w:spacing w:line="353" w:lineRule="auto"/>
        <w:ind w:right="456"/>
      </w:pPr>
      <w:r>
        <w:t xml:space="preserve">pubblicità: si prevedono </w:t>
      </w:r>
      <w:r>
        <w:rPr>
          <w:b/>
        </w:rPr>
        <w:t xml:space="preserve">€. 1.000,00 </w:t>
      </w:r>
      <w:r>
        <w:t xml:space="preserve">di costi relativi alla promozione del master attraverso i mezzi di informazione; </w:t>
      </w:r>
    </w:p>
    <w:sectPr w:rsidR="00E50C70">
      <w:footerReference w:type="even" r:id="rId14"/>
      <w:footerReference w:type="default" r:id="rId15"/>
      <w:footerReference w:type="first" r:id="rId16"/>
      <w:pgSz w:w="11912" w:h="16840"/>
      <w:pgMar w:top="1425" w:right="653" w:bottom="1236" w:left="1001" w:header="720" w:footer="6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166E" w14:textId="77777777" w:rsidR="00C445ED" w:rsidRDefault="00C445ED">
      <w:pPr>
        <w:spacing w:after="0" w:line="240" w:lineRule="auto"/>
      </w:pPr>
      <w:r>
        <w:separator/>
      </w:r>
    </w:p>
  </w:endnote>
  <w:endnote w:type="continuationSeparator" w:id="0">
    <w:p w14:paraId="7DB87535" w14:textId="77777777" w:rsidR="00C445ED" w:rsidRDefault="00C44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AD3E" w14:textId="77777777" w:rsidR="00B736E6" w:rsidRDefault="00B736E6">
    <w:pPr>
      <w:tabs>
        <w:tab w:val="center" w:pos="10127"/>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38A2" w14:textId="77777777" w:rsidR="00B736E6" w:rsidRDefault="00B736E6">
    <w:pPr>
      <w:tabs>
        <w:tab w:val="center" w:pos="10127"/>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3662" w14:textId="77777777" w:rsidR="00B736E6" w:rsidRDefault="00B736E6">
    <w:pPr>
      <w:tabs>
        <w:tab w:val="center" w:pos="10127"/>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D2D7" w14:textId="77777777" w:rsidR="00B736E6" w:rsidRDefault="00B736E6">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C0DA7" w14:textId="77777777" w:rsidR="00B736E6" w:rsidRDefault="00B736E6">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D204D" w14:textId="77777777" w:rsidR="00B736E6" w:rsidRDefault="00B736E6">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B504" w14:textId="77777777" w:rsidR="00B736E6" w:rsidRDefault="00B736E6">
    <w:pPr>
      <w:tabs>
        <w:tab w:val="center" w:pos="9596"/>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sz w:val="24"/>
      </w:rPr>
      <w:t>7</w:t>
    </w:r>
    <w:r>
      <w:rPr>
        <w:rFonts w:ascii="Calibri" w:eastAsia="Calibri" w:hAnsi="Calibri" w:cs="Calibri"/>
        <w:sz w:val="24"/>
      </w:rPr>
      <w:fldChar w:fldCharType="end"/>
    </w:r>
    <w:r>
      <w:rPr>
        <w:rFonts w:ascii="Calibri" w:eastAsia="Calibri" w:hAnsi="Calibri" w:cs="Calibri"/>
        <w:sz w:val="24"/>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151F" w14:textId="77777777" w:rsidR="00B736E6" w:rsidRDefault="00B736E6">
    <w:pPr>
      <w:tabs>
        <w:tab w:val="center" w:pos="9596"/>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sz w:val="24"/>
      </w:rPr>
      <w:t>7</w:t>
    </w:r>
    <w:r>
      <w:rPr>
        <w:rFonts w:ascii="Calibri" w:eastAsia="Calibri" w:hAnsi="Calibri" w:cs="Calibri"/>
        <w:sz w:val="24"/>
      </w:rPr>
      <w:fldChar w:fldCharType="end"/>
    </w:r>
    <w:r>
      <w:rPr>
        <w:rFonts w:ascii="Calibri" w:eastAsia="Calibri" w:hAnsi="Calibri" w:cs="Calibri"/>
        <w:sz w:val="24"/>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9DD16" w14:textId="77777777" w:rsidR="00B736E6" w:rsidRDefault="00B736E6">
    <w:pPr>
      <w:tabs>
        <w:tab w:val="center" w:pos="9596"/>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rFonts w:ascii="Calibri" w:eastAsia="Calibri" w:hAnsi="Calibri" w:cs="Calibri"/>
        <w:sz w:val="24"/>
      </w:rPr>
      <w:t>7</w:t>
    </w:r>
    <w:r>
      <w:rPr>
        <w:rFonts w:ascii="Calibri" w:eastAsia="Calibri" w:hAnsi="Calibri" w:cs="Calibri"/>
        <w:sz w:val="24"/>
      </w:rPr>
      <w:fldChar w:fldCharType="end"/>
    </w:r>
    <w:r>
      <w:rPr>
        <w:rFonts w:ascii="Calibri" w:eastAsia="Calibri" w:hAnsi="Calibri" w:cs="Calibri"/>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1A35" w14:textId="77777777" w:rsidR="00C445ED" w:rsidRDefault="00C445ED">
      <w:pPr>
        <w:spacing w:after="0" w:line="240" w:lineRule="auto"/>
      </w:pPr>
      <w:r>
        <w:separator/>
      </w:r>
    </w:p>
  </w:footnote>
  <w:footnote w:type="continuationSeparator" w:id="0">
    <w:p w14:paraId="39A7F902" w14:textId="77777777" w:rsidR="00C445ED" w:rsidRDefault="00C445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F4061"/>
    <w:multiLevelType w:val="hybridMultilevel"/>
    <w:tmpl w:val="F8A69AF2"/>
    <w:lvl w:ilvl="0" w:tplc="DEDAE940">
      <w:start w:val="1"/>
      <w:numFmt w:val="bullet"/>
      <w:lvlText w:val="-"/>
      <w:lvlJc w:val="left"/>
      <w:pPr>
        <w:ind w:left="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629398">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D246FE">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6A888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4C0D0C">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867724">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2AD3F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5E0484">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228556">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A6A1D0C"/>
    <w:multiLevelType w:val="hybridMultilevel"/>
    <w:tmpl w:val="0908B70A"/>
    <w:lvl w:ilvl="0" w:tplc="A0DEF7EE">
      <w:start w:val="1"/>
      <w:numFmt w:val="bullet"/>
      <w:lvlText w:val="•"/>
      <w:lvlJc w:val="left"/>
      <w:pPr>
        <w:ind w:left="1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1A1D58">
      <w:start w:val="1"/>
      <w:numFmt w:val="bullet"/>
      <w:lvlText w:val="o"/>
      <w:lvlJc w:val="left"/>
      <w:pPr>
        <w:ind w:left="1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DC5C0C">
      <w:start w:val="1"/>
      <w:numFmt w:val="bullet"/>
      <w:lvlText w:val="▪"/>
      <w:lvlJc w:val="left"/>
      <w:pPr>
        <w:ind w:left="2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14EFD28">
      <w:start w:val="1"/>
      <w:numFmt w:val="bullet"/>
      <w:lvlText w:val="•"/>
      <w:lvlJc w:val="left"/>
      <w:pPr>
        <w:ind w:left="3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9ACB64">
      <w:start w:val="1"/>
      <w:numFmt w:val="bullet"/>
      <w:lvlText w:val="o"/>
      <w:lvlJc w:val="left"/>
      <w:pPr>
        <w:ind w:left="3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7258BE">
      <w:start w:val="1"/>
      <w:numFmt w:val="bullet"/>
      <w:lvlText w:val="▪"/>
      <w:lvlJc w:val="left"/>
      <w:pPr>
        <w:ind w:left="4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EC8D8A">
      <w:start w:val="1"/>
      <w:numFmt w:val="bullet"/>
      <w:lvlText w:val="•"/>
      <w:lvlJc w:val="left"/>
      <w:pPr>
        <w:ind w:left="5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BE8150">
      <w:start w:val="1"/>
      <w:numFmt w:val="bullet"/>
      <w:lvlText w:val="o"/>
      <w:lvlJc w:val="left"/>
      <w:pPr>
        <w:ind w:left="6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D589240">
      <w:start w:val="1"/>
      <w:numFmt w:val="bullet"/>
      <w:lvlText w:val="▪"/>
      <w:lvlJc w:val="left"/>
      <w:pPr>
        <w:ind w:left="6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1BA57E4"/>
    <w:multiLevelType w:val="hybridMultilevel"/>
    <w:tmpl w:val="29CCFFAE"/>
    <w:lvl w:ilvl="0" w:tplc="6372A842">
      <w:start w:val="1"/>
      <w:numFmt w:val="bullet"/>
      <w:lvlText w:val="•"/>
      <w:lvlJc w:val="left"/>
      <w:pPr>
        <w:ind w:left="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BEF1AC">
      <w:start w:val="1"/>
      <w:numFmt w:val="bullet"/>
      <w:lvlText w:val="o"/>
      <w:lvlJc w:val="left"/>
      <w:pPr>
        <w:ind w:left="11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7699B4">
      <w:start w:val="1"/>
      <w:numFmt w:val="bullet"/>
      <w:lvlText w:val="▪"/>
      <w:lvlJc w:val="left"/>
      <w:pPr>
        <w:ind w:left="1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2C0604">
      <w:start w:val="1"/>
      <w:numFmt w:val="bullet"/>
      <w:lvlText w:val="•"/>
      <w:lvlJc w:val="left"/>
      <w:pPr>
        <w:ind w:left="2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A8B550">
      <w:start w:val="1"/>
      <w:numFmt w:val="bullet"/>
      <w:lvlText w:val="o"/>
      <w:lvlJc w:val="left"/>
      <w:pPr>
        <w:ind w:left="3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DA3070">
      <w:start w:val="1"/>
      <w:numFmt w:val="bullet"/>
      <w:lvlText w:val="▪"/>
      <w:lvlJc w:val="left"/>
      <w:pPr>
        <w:ind w:left="4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C88690">
      <w:start w:val="1"/>
      <w:numFmt w:val="bullet"/>
      <w:lvlText w:val="•"/>
      <w:lvlJc w:val="left"/>
      <w:pPr>
        <w:ind w:left="4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46503E">
      <w:start w:val="1"/>
      <w:numFmt w:val="bullet"/>
      <w:lvlText w:val="o"/>
      <w:lvlJc w:val="left"/>
      <w:pPr>
        <w:ind w:left="5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18A570">
      <w:start w:val="1"/>
      <w:numFmt w:val="bullet"/>
      <w:lvlText w:val="▪"/>
      <w:lvlJc w:val="left"/>
      <w:pPr>
        <w:ind w:left="6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59F3F6C"/>
    <w:multiLevelType w:val="hybridMultilevel"/>
    <w:tmpl w:val="CBB0D69C"/>
    <w:lvl w:ilvl="0" w:tplc="C8C016A8">
      <w:start w:val="1"/>
      <w:numFmt w:val="bullet"/>
      <w:lvlText w:val="-"/>
      <w:lvlJc w:val="left"/>
      <w:pPr>
        <w:ind w:left="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4C4B4">
      <w:start w:val="1"/>
      <w:numFmt w:val="bullet"/>
      <w:lvlText w:val="o"/>
      <w:lvlJc w:val="left"/>
      <w:pPr>
        <w:ind w:left="1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AA6CC2E">
      <w:start w:val="1"/>
      <w:numFmt w:val="bullet"/>
      <w:lvlText w:val="▪"/>
      <w:lvlJc w:val="left"/>
      <w:pPr>
        <w:ind w:left="1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50A65EE">
      <w:start w:val="1"/>
      <w:numFmt w:val="bullet"/>
      <w:lvlText w:val="•"/>
      <w:lvlJc w:val="left"/>
      <w:pPr>
        <w:ind w:left="26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0375A">
      <w:start w:val="1"/>
      <w:numFmt w:val="bullet"/>
      <w:lvlText w:val="o"/>
      <w:lvlJc w:val="left"/>
      <w:pPr>
        <w:ind w:left="33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AAB20A">
      <w:start w:val="1"/>
      <w:numFmt w:val="bullet"/>
      <w:lvlText w:val="▪"/>
      <w:lvlJc w:val="left"/>
      <w:pPr>
        <w:ind w:left="40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46990C">
      <w:start w:val="1"/>
      <w:numFmt w:val="bullet"/>
      <w:lvlText w:val="•"/>
      <w:lvlJc w:val="left"/>
      <w:pPr>
        <w:ind w:left="47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805A8C">
      <w:start w:val="1"/>
      <w:numFmt w:val="bullet"/>
      <w:lvlText w:val="o"/>
      <w:lvlJc w:val="left"/>
      <w:pPr>
        <w:ind w:left="5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18A96C">
      <w:start w:val="1"/>
      <w:numFmt w:val="bullet"/>
      <w:lvlText w:val="▪"/>
      <w:lvlJc w:val="left"/>
      <w:pPr>
        <w:ind w:left="6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70D1A2A"/>
    <w:multiLevelType w:val="hybridMultilevel"/>
    <w:tmpl w:val="C3E6C77A"/>
    <w:lvl w:ilvl="0" w:tplc="3AD20370">
      <w:start w:val="1"/>
      <w:numFmt w:val="bullet"/>
      <w:lvlText w:val="-"/>
      <w:lvlJc w:val="left"/>
      <w:pPr>
        <w:ind w:left="10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1E0059E">
      <w:start w:val="1"/>
      <w:numFmt w:val="bullet"/>
      <w:lvlText w:val="o"/>
      <w:lvlJc w:val="left"/>
      <w:pPr>
        <w:ind w:left="118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6F49F0E">
      <w:start w:val="1"/>
      <w:numFmt w:val="bullet"/>
      <w:lvlText w:val="▪"/>
      <w:lvlJc w:val="left"/>
      <w:pPr>
        <w:ind w:left="19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8272DC9A">
      <w:start w:val="1"/>
      <w:numFmt w:val="bullet"/>
      <w:lvlText w:val="•"/>
      <w:lvlJc w:val="left"/>
      <w:pPr>
        <w:ind w:left="262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8ACAE2E">
      <w:start w:val="1"/>
      <w:numFmt w:val="bullet"/>
      <w:lvlText w:val="o"/>
      <w:lvlJc w:val="left"/>
      <w:pPr>
        <w:ind w:left="334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092A4B6">
      <w:start w:val="1"/>
      <w:numFmt w:val="bullet"/>
      <w:lvlText w:val="▪"/>
      <w:lvlJc w:val="left"/>
      <w:pPr>
        <w:ind w:left="406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3ACC904">
      <w:start w:val="1"/>
      <w:numFmt w:val="bullet"/>
      <w:lvlText w:val="•"/>
      <w:lvlJc w:val="left"/>
      <w:pPr>
        <w:ind w:left="478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49B4F930">
      <w:start w:val="1"/>
      <w:numFmt w:val="bullet"/>
      <w:lvlText w:val="o"/>
      <w:lvlJc w:val="left"/>
      <w:pPr>
        <w:ind w:left="55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4762C660">
      <w:start w:val="1"/>
      <w:numFmt w:val="bullet"/>
      <w:lvlText w:val="▪"/>
      <w:lvlJc w:val="left"/>
      <w:pPr>
        <w:ind w:left="622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C70"/>
    <w:rsid w:val="000A408A"/>
    <w:rsid w:val="00166965"/>
    <w:rsid w:val="00281F32"/>
    <w:rsid w:val="003416AD"/>
    <w:rsid w:val="004B3FEE"/>
    <w:rsid w:val="00504141"/>
    <w:rsid w:val="00614478"/>
    <w:rsid w:val="00640B68"/>
    <w:rsid w:val="00883038"/>
    <w:rsid w:val="008F4DA9"/>
    <w:rsid w:val="00941FB6"/>
    <w:rsid w:val="009679A7"/>
    <w:rsid w:val="00985BE6"/>
    <w:rsid w:val="00A33D2B"/>
    <w:rsid w:val="00A45218"/>
    <w:rsid w:val="00B736E6"/>
    <w:rsid w:val="00B8215A"/>
    <w:rsid w:val="00C445ED"/>
    <w:rsid w:val="00D44C2A"/>
    <w:rsid w:val="00E45589"/>
    <w:rsid w:val="00E50C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6F441"/>
  <w15:docId w15:val="{0C2E2647-E2F5-6642-909D-CAF51C34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58" w:lineRule="auto"/>
      <w:ind w:left="122" w:right="392" w:hanging="10"/>
      <w:jc w:val="both"/>
    </w:pPr>
    <w:rPr>
      <w:rFonts w:ascii="Arial" w:eastAsia="Arial" w:hAnsi="Arial" w:cs="Arial"/>
      <w:color w:val="000000"/>
      <w:sz w:val="22"/>
      <w:lang w:bidi="it-IT"/>
    </w:rPr>
  </w:style>
  <w:style w:type="paragraph" w:styleId="Titolo1">
    <w:name w:val="heading 1"/>
    <w:next w:val="Normale"/>
    <w:link w:val="Titolo1Carattere"/>
    <w:uiPriority w:val="9"/>
    <w:qFormat/>
    <w:pPr>
      <w:keepNext/>
      <w:keepLines/>
      <w:spacing w:line="259" w:lineRule="auto"/>
      <w:ind w:left="10" w:right="257" w:hanging="10"/>
      <w:jc w:val="center"/>
      <w:outlineLvl w:val="0"/>
    </w:pPr>
    <w:rPr>
      <w:rFonts w:ascii="Arial" w:eastAsia="Arial" w:hAnsi="Arial" w:cs="Arial"/>
      <w:b/>
      <w:color w:val="000000"/>
      <w:sz w:val="32"/>
    </w:rPr>
  </w:style>
  <w:style w:type="paragraph" w:styleId="Titolo2">
    <w:name w:val="heading 2"/>
    <w:next w:val="Normale"/>
    <w:link w:val="Titolo2Carattere"/>
    <w:uiPriority w:val="9"/>
    <w:unhideWhenUsed/>
    <w:qFormat/>
    <w:pPr>
      <w:keepNext/>
      <w:keepLines/>
      <w:spacing w:after="2" w:line="257" w:lineRule="auto"/>
      <w:ind w:left="122" w:hanging="10"/>
      <w:jc w:val="both"/>
      <w:outlineLvl w:val="1"/>
    </w:pPr>
    <w:rPr>
      <w:rFonts w:ascii="Arial" w:eastAsia="Arial" w:hAnsi="Arial" w:cs="Arial"/>
      <w:b/>
      <w:color w:val="000000"/>
    </w:rPr>
  </w:style>
  <w:style w:type="paragraph" w:styleId="Titolo3">
    <w:name w:val="heading 3"/>
    <w:next w:val="Normale"/>
    <w:link w:val="Titolo3Carattere"/>
    <w:uiPriority w:val="9"/>
    <w:unhideWhenUsed/>
    <w:qFormat/>
    <w:pPr>
      <w:keepNext/>
      <w:keepLines/>
      <w:spacing w:after="2" w:line="257" w:lineRule="auto"/>
      <w:ind w:left="122" w:hanging="10"/>
      <w:jc w:val="both"/>
      <w:outlineLvl w:val="2"/>
    </w:pPr>
    <w:rPr>
      <w:rFonts w:ascii="Arial" w:eastAsia="Arial" w:hAnsi="Arial" w:cs="Arial"/>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32"/>
    </w:rPr>
  </w:style>
  <w:style w:type="character" w:customStyle="1" w:styleId="Titolo2Carattere">
    <w:name w:val="Titolo 2 Carattere"/>
    <w:link w:val="Titolo2"/>
    <w:rPr>
      <w:rFonts w:ascii="Arial" w:eastAsia="Arial" w:hAnsi="Arial" w:cs="Arial"/>
      <w:b/>
      <w:color w:val="000000"/>
      <w:sz w:val="24"/>
    </w:rPr>
  </w:style>
  <w:style w:type="character" w:customStyle="1" w:styleId="Titolo3Carattere">
    <w:name w:val="Titolo 3 Carattere"/>
    <w:link w:val="Titolo3"/>
    <w:rPr>
      <w:rFonts w:ascii="Arial" w:eastAsia="Arial" w:hAnsi="Arial" w:cs="Arial"/>
      <w:b/>
      <w:color w:val="000000"/>
      <w:sz w:val="24"/>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cercauniversita.cineca.it/php5/docenti/cerca.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4912</Words>
  <Characters>28003</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Microsoft Word - MasterTele-PSI04 Modello_A-PropostaIstituzioneMasterTele-Valutazione e Tele-Intervento in età evolutiva02.04.docx</vt:lpstr>
    </vt:vector>
  </TitlesOfParts>
  <Company/>
  <LinksUpToDate>false</LinksUpToDate>
  <CharactersWithSpaces>32850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MasterTele-PSI04 Modello_A-PropostaIstituzioneMasterTele-Valutazione e Tele-Intervento in età evolutiva02.04.docx</dc:title>
  <dc:subject/>
  <dc:creator>User</dc:creator>
  <cp:keywords/>
  <cp:lastModifiedBy>Fabio Bellino</cp:lastModifiedBy>
  <cp:revision>4</cp:revision>
  <dcterms:created xsi:type="dcterms:W3CDTF">2021-04-14T08:50:00Z</dcterms:created>
  <dcterms:modified xsi:type="dcterms:W3CDTF">2021-04-21T08:43:00Z</dcterms:modified>
</cp:coreProperties>
</file>