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10F331" w14:textId="77777777" w:rsidR="005F02AA" w:rsidRDefault="005F02AA" w:rsidP="005F02AA">
      <w:pPr>
        <w:spacing w:before="240"/>
        <w:ind w:left="142" w:hanging="142"/>
        <w:rPr>
          <w:rFonts w:ascii="Calibri" w:hAnsi="Calibri" w:cs="Times New Roman"/>
        </w:rPr>
      </w:pPr>
      <w:bookmarkStart w:id="0" w:name="_GoBack"/>
      <w:bookmarkEnd w:id="0"/>
      <w:r>
        <w:rPr>
          <w:rFonts w:ascii="Calibri" w:hAnsi="Calibri" w:cs="Calibri"/>
          <w:noProof/>
          <w:lang w:eastAsia="it-IT" w:bidi="ar-SA"/>
        </w:rPr>
        <w:drawing>
          <wp:anchor distT="0" distB="0" distL="114300" distR="114300" simplePos="0" relativeHeight="251659264" behindDoc="1" locked="0" layoutInCell="1" allowOverlap="1" wp14:anchorId="4E0F759F" wp14:editId="422022D6">
            <wp:simplePos x="0" y="0"/>
            <wp:positionH relativeFrom="column">
              <wp:posOffset>-949325</wp:posOffset>
            </wp:positionH>
            <wp:positionV relativeFrom="paragraph">
              <wp:posOffset>-1739900</wp:posOffset>
            </wp:positionV>
            <wp:extent cx="7569200" cy="1778635"/>
            <wp:effectExtent l="0" t="0" r="0" b="0"/>
            <wp:wrapNone/>
            <wp:docPr id="87" name="Immagine 66" descr="header Area servizi didatt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eader Area servizi didattic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9200" cy="177863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noProof/>
          <w:lang w:eastAsia="it-IT" w:bidi="ar-SA"/>
        </w:rPr>
        <w:t>Il Rettore</w:t>
      </w:r>
    </w:p>
    <w:p w14:paraId="284E7B57" w14:textId="6DD308D2" w:rsidR="005F02AA" w:rsidRPr="009D5943" w:rsidRDefault="005F02AA" w:rsidP="005F02AA">
      <w:pPr>
        <w:pStyle w:val="NormaleDiDA"/>
        <w:tabs>
          <w:tab w:val="left" w:pos="3402"/>
        </w:tabs>
        <w:jc w:val="right"/>
        <w:rPr>
          <w:rFonts w:ascii="Calibri" w:hAnsi="Calibri" w:cs="Calibri"/>
          <w:sz w:val="24"/>
          <w:szCs w:val="24"/>
          <w:lang w:val="it-IT"/>
        </w:rPr>
      </w:pPr>
      <w:r w:rsidRPr="003B0AA0">
        <w:rPr>
          <w:rFonts w:ascii="Calibri" w:hAnsi="Calibri" w:cs="Calibri"/>
          <w:sz w:val="24"/>
          <w:szCs w:val="24"/>
        </w:rPr>
        <w:t xml:space="preserve">Decreto n. </w:t>
      </w:r>
      <w:r w:rsidR="004F4D45">
        <w:rPr>
          <w:rFonts w:ascii="Calibri" w:hAnsi="Calibri" w:cs="Calibri"/>
          <w:sz w:val="24"/>
          <w:szCs w:val="24"/>
          <w:lang w:val="it-IT"/>
        </w:rPr>
        <w:t>_______</w:t>
      </w:r>
    </w:p>
    <w:p w14:paraId="65DE8F98" w14:textId="11ED47E7" w:rsidR="005F02AA" w:rsidRPr="009B077D" w:rsidRDefault="005F02AA" w:rsidP="005F02AA">
      <w:pPr>
        <w:pStyle w:val="NormaleDiDA"/>
        <w:tabs>
          <w:tab w:val="left" w:pos="3402"/>
        </w:tabs>
        <w:jc w:val="right"/>
        <w:rPr>
          <w:rFonts w:ascii="Calibri" w:hAnsi="Calibri" w:cs="Calibri"/>
          <w:sz w:val="24"/>
          <w:szCs w:val="24"/>
          <w:lang w:val="it-IT"/>
        </w:rPr>
      </w:pPr>
      <w:r w:rsidRPr="003B0AA0">
        <w:rPr>
          <w:rFonts w:ascii="Calibri" w:hAnsi="Calibri" w:cs="Calibri"/>
          <w:sz w:val="24"/>
          <w:szCs w:val="24"/>
        </w:rPr>
        <w:t>Anno 20</w:t>
      </w:r>
      <w:r>
        <w:rPr>
          <w:rFonts w:ascii="Calibri" w:hAnsi="Calibri" w:cs="Calibri"/>
          <w:sz w:val="24"/>
          <w:szCs w:val="24"/>
          <w:lang w:val="it-IT"/>
        </w:rPr>
        <w:t>2</w:t>
      </w:r>
      <w:r w:rsidR="004F4D45">
        <w:rPr>
          <w:rFonts w:ascii="Calibri" w:hAnsi="Calibri" w:cs="Calibri"/>
          <w:sz w:val="24"/>
          <w:szCs w:val="24"/>
          <w:lang w:val="it-IT"/>
        </w:rPr>
        <w:t>1</w:t>
      </w:r>
    </w:p>
    <w:p w14:paraId="2637B601" w14:textId="5DA8D2C3" w:rsidR="005F02AA" w:rsidRPr="009D5943" w:rsidRDefault="005F02AA" w:rsidP="005F02AA">
      <w:pPr>
        <w:pStyle w:val="NormaleDiDA"/>
        <w:tabs>
          <w:tab w:val="left" w:pos="3402"/>
        </w:tabs>
        <w:spacing w:before="120" w:after="120"/>
        <w:jc w:val="right"/>
        <w:rPr>
          <w:rFonts w:ascii="Calibri" w:hAnsi="Calibri" w:cs="Calibri"/>
          <w:sz w:val="24"/>
          <w:szCs w:val="24"/>
          <w:lang w:val="it-IT"/>
        </w:rPr>
      </w:pPr>
      <w:r>
        <w:rPr>
          <w:rFonts w:ascii="Calibri" w:hAnsi="Calibri" w:cs="Calibri"/>
          <w:sz w:val="24"/>
          <w:szCs w:val="24"/>
        </w:rPr>
        <w:t xml:space="preserve">Prot. n. </w:t>
      </w:r>
      <w:r w:rsidR="004F4D45">
        <w:rPr>
          <w:rFonts w:ascii="Calibri" w:hAnsi="Calibri" w:cs="Calibri"/>
          <w:sz w:val="24"/>
          <w:szCs w:val="24"/>
          <w:lang w:val="it-IT"/>
        </w:rPr>
        <w:t>_________</w:t>
      </w:r>
    </w:p>
    <w:p w14:paraId="424DFA89" w14:textId="77777777" w:rsidR="005F02AA" w:rsidRDefault="005F02AA" w:rsidP="005F02AA">
      <w:pPr>
        <w:pStyle w:val="testodr"/>
        <w:tabs>
          <w:tab w:val="left" w:pos="7484"/>
        </w:tabs>
        <w:spacing w:before="0" w:after="120"/>
        <w:rPr>
          <w:rFonts w:ascii="Calibri" w:hAnsi="Calibri"/>
          <w:b/>
          <w:i/>
        </w:rPr>
      </w:pPr>
      <w:r>
        <w:rPr>
          <w:rFonts w:ascii="Calibri" w:hAnsi="Calibri"/>
        </w:rPr>
        <w:t>VISTO l’art. 3, comma 9, del D.M. 22 ottobre 2004, n. 270 “Modifiche al regolamento recante norme concernenti l'autonomia didattica degli atenei, approvato con decreto del Ministro dell'Università e della Ricerca Scientifica e Tecnologica 3 novembre 1999, n. 509”;</w:t>
      </w:r>
    </w:p>
    <w:p w14:paraId="4491401F" w14:textId="77777777" w:rsidR="005F02AA" w:rsidRDefault="005F02AA" w:rsidP="005F02AA">
      <w:pPr>
        <w:pStyle w:val="testodr"/>
        <w:tabs>
          <w:tab w:val="left" w:pos="7624"/>
        </w:tabs>
        <w:spacing w:before="0" w:after="120"/>
        <w:rPr>
          <w:rFonts w:ascii="Calibri" w:hAnsi="Calibri"/>
        </w:rPr>
      </w:pPr>
      <w:r>
        <w:rPr>
          <w:rFonts w:ascii="Calibri" w:hAnsi="Calibri"/>
        </w:rPr>
        <w:t xml:space="preserve">VISTO l’art. 29 (Master) del Regolamento Didattico di Ateneo </w:t>
      </w:r>
      <w:r w:rsidRPr="0089791B">
        <w:rPr>
          <w:rFonts w:ascii="Calibri" w:hAnsi="Calibri"/>
        </w:rPr>
        <w:t xml:space="preserve">di cui al D.R. </w:t>
      </w:r>
      <w:r>
        <w:rPr>
          <w:rFonts w:ascii="Calibri" w:hAnsi="Calibri"/>
        </w:rPr>
        <w:t>21</w:t>
      </w:r>
      <w:r w:rsidRPr="0089791B">
        <w:rPr>
          <w:rFonts w:ascii="Calibri" w:hAnsi="Calibri"/>
        </w:rPr>
        <w:t xml:space="preserve"> </w:t>
      </w:r>
      <w:r>
        <w:rPr>
          <w:rFonts w:ascii="Calibri" w:hAnsi="Calibri"/>
        </w:rPr>
        <w:t>marzo</w:t>
      </w:r>
      <w:r w:rsidRPr="0089791B">
        <w:rPr>
          <w:rFonts w:ascii="Calibri" w:hAnsi="Calibri"/>
        </w:rPr>
        <w:t xml:space="preserve"> 201</w:t>
      </w:r>
      <w:r>
        <w:rPr>
          <w:rFonts w:ascii="Calibri" w:hAnsi="Calibri"/>
        </w:rPr>
        <w:t>9,</w:t>
      </w:r>
      <w:r w:rsidRPr="0089791B">
        <w:rPr>
          <w:rFonts w:ascii="Calibri" w:hAnsi="Calibri"/>
        </w:rPr>
        <w:t xml:space="preserve"> n. </w:t>
      </w:r>
      <w:r>
        <w:rPr>
          <w:rFonts w:ascii="Calibri" w:hAnsi="Calibri"/>
        </w:rPr>
        <w:t>332</w:t>
      </w:r>
      <w:r w:rsidRPr="0089791B">
        <w:rPr>
          <w:rFonts w:ascii="Calibri" w:hAnsi="Calibri"/>
        </w:rPr>
        <w:t xml:space="preserve"> (prot. n. </w:t>
      </w:r>
      <w:r>
        <w:rPr>
          <w:rFonts w:ascii="Calibri" w:hAnsi="Calibri"/>
        </w:rPr>
        <w:t>54322</w:t>
      </w:r>
      <w:r w:rsidRPr="0089791B">
        <w:rPr>
          <w:rFonts w:ascii="Calibri" w:hAnsi="Calibri"/>
        </w:rPr>
        <w:t>)</w:t>
      </w:r>
      <w:r>
        <w:rPr>
          <w:rFonts w:ascii="Calibri" w:hAnsi="Calibri"/>
        </w:rPr>
        <w:t>;</w:t>
      </w:r>
    </w:p>
    <w:p w14:paraId="1355C3C0" w14:textId="77777777" w:rsidR="005F02AA" w:rsidRDefault="005F02AA" w:rsidP="005F02AA">
      <w:pPr>
        <w:pStyle w:val="testodr"/>
        <w:tabs>
          <w:tab w:val="left" w:pos="7624"/>
        </w:tabs>
        <w:spacing w:before="0" w:after="120"/>
        <w:rPr>
          <w:rFonts w:ascii="Calibri" w:hAnsi="Calibri"/>
        </w:rPr>
      </w:pPr>
      <w:r>
        <w:rPr>
          <w:rFonts w:ascii="Calibri" w:hAnsi="Calibri"/>
        </w:rPr>
        <w:t>VISTO il Regolamento per la istituzione ed il funzionamento dei Corsi di Master universitari di cui al D.R. 22 febbraio 2011, n. 167 (prot. n. 12875) e successive modifiche;</w:t>
      </w:r>
    </w:p>
    <w:p w14:paraId="5C435219" w14:textId="7E51E72C" w:rsidR="005F02AA" w:rsidRDefault="005F02AA" w:rsidP="005F02AA">
      <w:pPr>
        <w:pStyle w:val="testodr"/>
        <w:tabs>
          <w:tab w:val="left" w:pos="7624"/>
        </w:tabs>
        <w:spacing w:before="0" w:after="120"/>
        <w:rPr>
          <w:rFonts w:ascii="Calibri" w:hAnsi="Calibri"/>
          <w:noProof/>
        </w:rPr>
      </w:pPr>
      <w:r>
        <w:rPr>
          <w:rFonts w:ascii="Calibri" w:hAnsi="Calibri"/>
        </w:rPr>
        <w:t xml:space="preserve">VISTA la proposta di istituzione del Master in </w:t>
      </w:r>
      <w:r w:rsidRPr="00FC2628">
        <w:rPr>
          <w:rFonts w:ascii="Calibri" w:hAnsi="Calibri"/>
          <w:b/>
          <w:bCs/>
          <w:i/>
          <w:iCs/>
          <w:noProof/>
        </w:rPr>
        <w:t>Le nuove competenze digitali: open education, social e mobile learning</w:t>
      </w:r>
      <w:r w:rsidR="004B0619">
        <w:rPr>
          <w:rFonts w:ascii="Calibri" w:hAnsi="Calibri"/>
          <w:b/>
          <w:bCs/>
          <w:i/>
          <w:iCs/>
          <w:noProof/>
        </w:rPr>
        <w:t xml:space="preserve"> </w:t>
      </w:r>
      <w:r>
        <w:rPr>
          <w:rFonts w:ascii="Calibri" w:hAnsi="Calibri"/>
        </w:rPr>
        <w:t>per l’anno accademico 202</w:t>
      </w:r>
      <w:r w:rsidR="004F4D45">
        <w:rPr>
          <w:rFonts w:ascii="Calibri" w:hAnsi="Calibri"/>
        </w:rPr>
        <w:t>1</w:t>
      </w:r>
      <w:r>
        <w:rPr>
          <w:rFonts w:ascii="Calibri" w:hAnsi="Calibri"/>
        </w:rPr>
        <w:t>/202</w:t>
      </w:r>
      <w:r w:rsidR="004F4D45">
        <w:rPr>
          <w:rFonts w:ascii="Calibri" w:hAnsi="Calibri"/>
        </w:rPr>
        <w:t>2</w:t>
      </w:r>
      <w:r>
        <w:rPr>
          <w:rFonts w:ascii="Calibri" w:hAnsi="Calibri"/>
        </w:rPr>
        <w:t>, approvata dal</w:t>
      </w:r>
      <w:r>
        <w:rPr>
          <w:rFonts w:ascii="Calibri" w:hAnsi="Calibri"/>
          <w:noProof/>
        </w:rPr>
        <w:t xml:space="preserve"> Consiglio di </w:t>
      </w:r>
      <w:r w:rsidRPr="00FC2628">
        <w:rPr>
          <w:rFonts w:ascii="Calibri" w:hAnsi="Calibri"/>
          <w:noProof/>
        </w:rPr>
        <w:t>Dipartimento di Formazione, Lingue, Intercultura, Letterature e Psicologia</w:t>
      </w:r>
      <w:r>
        <w:rPr>
          <w:rFonts w:ascii="Calibri" w:hAnsi="Calibri"/>
          <w:noProof/>
        </w:rPr>
        <w:t xml:space="preserve"> </w:t>
      </w:r>
      <w:r w:rsidR="00EF6E61">
        <w:rPr>
          <w:rFonts w:ascii="Calibri" w:hAnsi="Calibri"/>
          <w:noProof/>
        </w:rPr>
        <w:t xml:space="preserve">(FORLILSPI) </w:t>
      </w:r>
      <w:r>
        <w:rPr>
          <w:rFonts w:ascii="Calibri" w:hAnsi="Calibri"/>
        </w:rPr>
        <w:t xml:space="preserve">nella seduta </w:t>
      </w:r>
      <w:r w:rsidRPr="00FC2628">
        <w:rPr>
          <w:rFonts w:ascii="Calibri" w:hAnsi="Calibri"/>
          <w:noProof/>
        </w:rPr>
        <w:t xml:space="preserve">del </w:t>
      </w:r>
      <w:r w:rsidR="004F4D45">
        <w:rPr>
          <w:rFonts w:ascii="Calibri" w:hAnsi="Calibri"/>
          <w:noProof/>
        </w:rPr>
        <w:t>…………….</w:t>
      </w:r>
      <w:r>
        <w:rPr>
          <w:rFonts w:ascii="Calibri" w:hAnsi="Calibri"/>
        </w:rPr>
        <w:t>;</w:t>
      </w:r>
    </w:p>
    <w:p w14:paraId="3B0FB3AE" w14:textId="3BAE4B5F" w:rsidR="005F02AA" w:rsidRDefault="005F02AA" w:rsidP="005F02AA">
      <w:pPr>
        <w:pStyle w:val="testodr"/>
        <w:tabs>
          <w:tab w:val="left" w:pos="7624"/>
        </w:tabs>
        <w:spacing w:before="0" w:after="120"/>
        <w:rPr>
          <w:rFonts w:ascii="Calibri" w:hAnsi="Calibri"/>
        </w:rPr>
      </w:pPr>
      <w:r>
        <w:rPr>
          <w:rFonts w:ascii="Calibri" w:hAnsi="Calibri"/>
        </w:rPr>
        <w:t xml:space="preserve">VISTE le delibere adottate dal Senato Accademico del </w:t>
      </w:r>
      <w:r w:rsidR="004F4D45">
        <w:rPr>
          <w:rFonts w:ascii="Calibri" w:hAnsi="Calibri"/>
        </w:rPr>
        <w:t>…………….</w:t>
      </w:r>
      <w:r>
        <w:rPr>
          <w:rFonts w:ascii="Calibri" w:hAnsi="Calibri"/>
        </w:rPr>
        <w:t xml:space="preserve"> e dal Consiglio di Amministrazione </w:t>
      </w:r>
      <w:r w:rsidRPr="00700C42">
        <w:rPr>
          <w:rFonts w:ascii="Calibri" w:hAnsi="Calibri"/>
        </w:rPr>
        <w:t xml:space="preserve">del </w:t>
      </w:r>
      <w:r w:rsidR="004F4D45">
        <w:rPr>
          <w:rFonts w:ascii="Calibri" w:hAnsi="Calibri"/>
        </w:rPr>
        <w:t>……………….</w:t>
      </w:r>
      <w:r>
        <w:rPr>
          <w:rFonts w:ascii="Calibri" w:hAnsi="Calibri"/>
        </w:rPr>
        <w:t>;</w:t>
      </w:r>
    </w:p>
    <w:p w14:paraId="0A005B5D" w14:textId="77777777" w:rsidR="005F02AA" w:rsidRDefault="005F02AA" w:rsidP="005F02AA">
      <w:pPr>
        <w:pStyle w:val="testodr"/>
        <w:tabs>
          <w:tab w:val="left" w:pos="7624"/>
        </w:tabs>
        <w:spacing w:before="0" w:after="120"/>
        <w:rPr>
          <w:rFonts w:ascii="Calibri" w:hAnsi="Calibri"/>
        </w:rPr>
      </w:pPr>
      <w:r w:rsidRPr="00C75F1D">
        <w:rPr>
          <w:rFonts w:ascii="Calibri" w:hAnsi="Calibri"/>
        </w:rPr>
        <w:t>VISTO il Regolamento generale di Ateneo per lo svolgimento dei tirocini curriculari ed extra curriculari di cui al D.R. 27 dicembre 2017, n. 1397 (prot. n. 192964);</w:t>
      </w:r>
    </w:p>
    <w:p w14:paraId="4ABDC1C5" w14:textId="77777777" w:rsidR="005F02AA" w:rsidRDefault="005F02AA" w:rsidP="005F02AA">
      <w:pPr>
        <w:pStyle w:val="testodr"/>
        <w:tabs>
          <w:tab w:val="left" w:pos="7624"/>
        </w:tabs>
        <w:spacing w:before="0" w:after="120"/>
        <w:rPr>
          <w:rFonts w:ascii="Calibri" w:hAnsi="Calibri"/>
        </w:rPr>
      </w:pPr>
      <w:r>
        <w:rPr>
          <w:rFonts w:ascii="Calibri" w:hAnsi="Calibri"/>
        </w:rPr>
        <w:t>VISTA la Legge 7 agosto 1990, n. 241;</w:t>
      </w:r>
    </w:p>
    <w:p w14:paraId="6CBF8B3D" w14:textId="77777777" w:rsidR="005F02AA" w:rsidRDefault="005F02AA" w:rsidP="005F02AA">
      <w:pPr>
        <w:pStyle w:val="testodr"/>
        <w:tabs>
          <w:tab w:val="left" w:pos="7484"/>
        </w:tabs>
        <w:spacing w:before="0" w:after="120"/>
        <w:rPr>
          <w:rFonts w:ascii="Calibri" w:hAnsi="Calibri"/>
        </w:rPr>
      </w:pPr>
      <w:r>
        <w:rPr>
          <w:rFonts w:ascii="Calibri" w:hAnsi="Calibri"/>
        </w:rPr>
        <w:t xml:space="preserve">VISTO il </w:t>
      </w:r>
      <w:hyperlink r:id="rId9" w:history="1">
        <w:r w:rsidRPr="00603587">
          <w:rPr>
            <w:rFonts w:ascii="Calibri" w:hAnsi="Calibri"/>
          </w:rPr>
          <w:t>Decreto Interministeriale 9 luglio 2009</w:t>
        </w:r>
      </w:hyperlink>
      <w:r>
        <w:rPr>
          <w:rFonts w:ascii="Calibri" w:hAnsi="Calibri"/>
        </w:rPr>
        <w:t xml:space="preserve"> – e allegata tabella di equiparazione tra diplomi di laurea di vecchio ordinamento (DL), lauree specialistiche (LS) e lauree magistrali (LM), ai fini della partecipazione ai pubblici concorsi - pubblicato nella Gazzetta Ufficiale del 7 ottobre 2009 n. 233;</w:t>
      </w:r>
    </w:p>
    <w:p w14:paraId="0B4D99DA" w14:textId="77777777" w:rsidR="005F02AA" w:rsidRPr="00700C42" w:rsidRDefault="005F02AA" w:rsidP="005F02AA">
      <w:pPr>
        <w:pStyle w:val="testodr"/>
        <w:tabs>
          <w:tab w:val="left" w:pos="7484"/>
        </w:tabs>
        <w:spacing w:before="0" w:after="120"/>
        <w:rPr>
          <w:rFonts w:ascii="Calibri" w:hAnsi="Calibri"/>
          <w:strike/>
        </w:rPr>
      </w:pPr>
      <w:r w:rsidRPr="004B6DE6">
        <w:rPr>
          <w:rFonts w:ascii="Calibri" w:hAnsi="Calibri"/>
        </w:rPr>
        <w:t>VISTO il Decreto Interministeriale 9 luglio 2009 – e allegata tabella di equiparazione tra classi delle lauree D</w:t>
      </w:r>
      <w:r>
        <w:rPr>
          <w:rFonts w:ascii="Calibri" w:hAnsi="Calibri"/>
        </w:rPr>
        <w:t>.</w:t>
      </w:r>
      <w:r w:rsidRPr="004B6DE6">
        <w:rPr>
          <w:rFonts w:ascii="Calibri" w:hAnsi="Calibri"/>
        </w:rPr>
        <w:t>M</w:t>
      </w:r>
      <w:r>
        <w:rPr>
          <w:rFonts w:ascii="Calibri" w:hAnsi="Calibri"/>
        </w:rPr>
        <w:t>. n.</w:t>
      </w:r>
      <w:r w:rsidRPr="004B6DE6">
        <w:rPr>
          <w:rFonts w:ascii="Calibri" w:hAnsi="Calibri"/>
        </w:rPr>
        <w:t xml:space="preserve"> 509/1999 e classi delle lauree D</w:t>
      </w:r>
      <w:r>
        <w:rPr>
          <w:rFonts w:ascii="Calibri" w:hAnsi="Calibri"/>
        </w:rPr>
        <w:t>.</w:t>
      </w:r>
      <w:r w:rsidRPr="004B6DE6">
        <w:rPr>
          <w:rFonts w:ascii="Calibri" w:hAnsi="Calibri"/>
        </w:rPr>
        <w:t>M</w:t>
      </w:r>
      <w:r>
        <w:rPr>
          <w:rFonts w:ascii="Calibri" w:hAnsi="Calibri"/>
        </w:rPr>
        <w:t>. n.</w:t>
      </w:r>
      <w:r w:rsidRPr="004B6DE6">
        <w:rPr>
          <w:rFonts w:ascii="Calibri" w:hAnsi="Calibri"/>
        </w:rPr>
        <w:t xml:space="preserve"> 270/2004, ai fini della partecipazione ai pubblici concorsi - pubblicato nella Gazzetta Ufficiale del 7 ottobre 2009 n. 233, che equipara in modo univoco le classi delle lauree ex D</w:t>
      </w:r>
      <w:r>
        <w:rPr>
          <w:rFonts w:ascii="Calibri" w:hAnsi="Calibri"/>
        </w:rPr>
        <w:t>.</w:t>
      </w:r>
      <w:r w:rsidRPr="004B6DE6">
        <w:rPr>
          <w:rFonts w:ascii="Calibri" w:hAnsi="Calibri"/>
        </w:rPr>
        <w:t>M</w:t>
      </w:r>
      <w:r>
        <w:rPr>
          <w:rFonts w:ascii="Calibri" w:hAnsi="Calibri"/>
        </w:rPr>
        <w:t xml:space="preserve">. n. </w:t>
      </w:r>
      <w:r w:rsidRPr="004B6DE6">
        <w:rPr>
          <w:rFonts w:ascii="Calibri" w:hAnsi="Calibri"/>
        </w:rPr>
        <w:t xml:space="preserve">509/1999 </w:t>
      </w:r>
      <w:r w:rsidRPr="00700C42">
        <w:rPr>
          <w:rFonts w:ascii="Calibri" w:hAnsi="Calibri"/>
        </w:rPr>
        <w:t>con quelle ex D</w:t>
      </w:r>
      <w:r>
        <w:rPr>
          <w:rFonts w:ascii="Calibri" w:hAnsi="Calibri"/>
        </w:rPr>
        <w:t>.</w:t>
      </w:r>
      <w:r w:rsidRPr="00700C42">
        <w:rPr>
          <w:rFonts w:ascii="Calibri" w:hAnsi="Calibri"/>
        </w:rPr>
        <w:t>M</w:t>
      </w:r>
      <w:r>
        <w:rPr>
          <w:rFonts w:ascii="Calibri" w:hAnsi="Calibri"/>
        </w:rPr>
        <w:t>. n.</w:t>
      </w:r>
      <w:r w:rsidRPr="00700C42">
        <w:rPr>
          <w:rFonts w:ascii="Calibri" w:hAnsi="Calibri"/>
        </w:rPr>
        <w:t xml:space="preserve"> 270/2004;</w:t>
      </w:r>
    </w:p>
    <w:p w14:paraId="3B13E8E2" w14:textId="77777777" w:rsidR="005F02AA" w:rsidRPr="004B6DE6" w:rsidRDefault="005F02AA" w:rsidP="005F02AA">
      <w:pPr>
        <w:pStyle w:val="testodr"/>
        <w:tabs>
          <w:tab w:val="left" w:pos="7624"/>
        </w:tabs>
        <w:spacing w:before="0" w:after="120"/>
        <w:rPr>
          <w:rFonts w:ascii="Calibri" w:hAnsi="Calibri"/>
        </w:rPr>
      </w:pPr>
      <w:r w:rsidRPr="00700C42">
        <w:rPr>
          <w:rFonts w:ascii="Calibri" w:hAnsi="Calibri"/>
        </w:rPr>
        <w:lastRenderedPageBreak/>
        <w:t xml:space="preserve">CONSIDERATO che, ai </w:t>
      </w:r>
      <w:r>
        <w:rPr>
          <w:rFonts w:ascii="Calibri" w:hAnsi="Calibri"/>
        </w:rPr>
        <w:t xml:space="preserve">soli </w:t>
      </w:r>
      <w:r w:rsidRPr="00700C42">
        <w:rPr>
          <w:rFonts w:ascii="Calibri" w:hAnsi="Calibri"/>
        </w:rPr>
        <w:t>fini dell’ammissione al Master, il Comitato Ordinatore, o una Commissione appositamente nominata</w:t>
      </w:r>
      <w:r>
        <w:rPr>
          <w:rFonts w:ascii="Calibri" w:hAnsi="Calibri"/>
        </w:rPr>
        <w:t xml:space="preserve"> </w:t>
      </w:r>
      <w:r w:rsidRPr="00EF6E61">
        <w:rPr>
          <w:rFonts w:ascii="Calibri" w:hAnsi="Calibri"/>
        </w:rPr>
        <w:t>dallo stesso, è da considerarsi</w:t>
      </w:r>
      <w:r w:rsidRPr="00700C42">
        <w:rPr>
          <w:rFonts w:ascii="Calibri" w:hAnsi="Calibri"/>
        </w:rPr>
        <w:t xml:space="preserve"> organo competente a valutare l’eventuale equiparazione del titolo posseduto a quelli previsti per l’accesso;</w:t>
      </w:r>
    </w:p>
    <w:p w14:paraId="05D9F1C8" w14:textId="77777777" w:rsidR="005F02AA" w:rsidRDefault="005F02AA" w:rsidP="005F02AA">
      <w:pPr>
        <w:pStyle w:val="testodr"/>
        <w:tabs>
          <w:tab w:val="left" w:pos="7484"/>
        </w:tabs>
        <w:spacing w:after="120"/>
        <w:rPr>
          <w:rFonts w:ascii="Calibri" w:hAnsi="Calibri"/>
        </w:rPr>
      </w:pPr>
      <w:r w:rsidRPr="00C75F1D">
        <w:rPr>
          <w:rFonts w:ascii="Calibri" w:hAnsi="Calibri"/>
        </w:rPr>
        <w:t>VIST</w:t>
      </w:r>
      <w:r>
        <w:rPr>
          <w:rFonts w:ascii="Calibri" w:hAnsi="Calibri"/>
        </w:rPr>
        <w:t>I il</w:t>
      </w:r>
      <w:r w:rsidRPr="009D54AB">
        <w:rPr>
          <w:rFonts w:ascii="Calibri" w:hAnsi="Calibri"/>
        </w:rPr>
        <w:t xml:space="preserve"> D.Lgs. 30 giugno 2003, n. 196 “</w:t>
      </w:r>
      <w:r w:rsidRPr="001A0071">
        <w:rPr>
          <w:rFonts w:ascii="Calibri" w:hAnsi="Calibri"/>
          <w:iCs/>
        </w:rPr>
        <w:t>Codice in materia di protezione dei dati personali recante disposizioni per l’adeguamento dell’ordinamento nazionale al regolamento (UE) n. 2016/679 del Parlamento europeo e del Consiglio, del 27 aprile 2016, relativo alla protezione delle persone fisiche con riguardo al trattamento dei dati personali, nonché alla libera circolazione di tali dati e che abroga la direttiva 95/46/CE</w:t>
      </w:r>
      <w:r w:rsidRPr="009D54AB">
        <w:rPr>
          <w:rFonts w:ascii="Calibri" w:hAnsi="Calibri"/>
        </w:rPr>
        <w:t>” e il Regolamento Generale sulla Protezione dei dati Personali</w:t>
      </w:r>
      <w:r>
        <w:rPr>
          <w:rFonts w:ascii="Calibri" w:hAnsi="Calibri"/>
        </w:rPr>
        <w:t xml:space="preserve"> </w:t>
      </w:r>
      <w:r w:rsidRPr="009D54AB">
        <w:rPr>
          <w:rFonts w:ascii="Calibri" w:hAnsi="Calibri"/>
        </w:rPr>
        <w:t>(Regolamento UE 2016/679 del Parlamento Europeo e del Consiglio del 27 aprile</w:t>
      </w:r>
      <w:r>
        <w:rPr>
          <w:rFonts w:ascii="Calibri" w:hAnsi="Calibri"/>
        </w:rPr>
        <w:t xml:space="preserve"> </w:t>
      </w:r>
      <w:r w:rsidRPr="009D54AB">
        <w:rPr>
          <w:rFonts w:ascii="Calibri" w:hAnsi="Calibri"/>
        </w:rPr>
        <w:t>2016)</w:t>
      </w:r>
      <w:r w:rsidRPr="00C75F1D">
        <w:rPr>
          <w:rFonts w:ascii="Calibri" w:hAnsi="Calibri"/>
        </w:rPr>
        <w:t>,</w:t>
      </w:r>
    </w:p>
    <w:p w14:paraId="151D4AAB" w14:textId="77777777" w:rsidR="005F02AA" w:rsidRDefault="005F02AA" w:rsidP="005F02AA">
      <w:pPr>
        <w:pStyle w:val="Titolo1"/>
        <w:numPr>
          <w:ilvl w:val="0"/>
          <w:numId w:val="0"/>
        </w:numPr>
        <w:tabs>
          <w:tab w:val="clear" w:pos="454"/>
          <w:tab w:val="left" w:pos="7624"/>
        </w:tabs>
        <w:spacing w:before="0"/>
        <w:rPr>
          <w:rFonts w:ascii="Calibri" w:hAnsi="Calibri"/>
          <w:spacing w:val="60"/>
        </w:rPr>
      </w:pPr>
      <w:r>
        <w:rPr>
          <w:rFonts w:ascii="Calibri" w:hAnsi="Calibri"/>
          <w:spacing w:val="60"/>
        </w:rPr>
        <w:t>DECRETA</w:t>
      </w:r>
    </w:p>
    <w:p w14:paraId="1FC640C3" w14:textId="77777777" w:rsidR="005F02AA" w:rsidRDefault="005F02AA" w:rsidP="005F02AA">
      <w:pPr>
        <w:pStyle w:val="Stiletitoloarticolo1Centrato"/>
        <w:tabs>
          <w:tab w:val="clear" w:pos="360"/>
          <w:tab w:val="left" w:pos="7624"/>
        </w:tabs>
        <w:spacing w:before="0" w:after="120" w:line="300" w:lineRule="exact"/>
        <w:rPr>
          <w:rFonts w:ascii="Calibri" w:hAnsi="Calibri"/>
          <w:szCs w:val="24"/>
        </w:rPr>
      </w:pPr>
      <w:r>
        <w:rPr>
          <w:rFonts w:ascii="Calibri" w:hAnsi="Calibri"/>
          <w:szCs w:val="24"/>
        </w:rPr>
        <w:t>Articolo 1</w:t>
      </w:r>
      <w:r>
        <w:rPr>
          <w:rFonts w:ascii="Calibri" w:hAnsi="Calibri"/>
          <w:szCs w:val="24"/>
        </w:rPr>
        <w:br/>
        <w:t>Istituzione del corso</w:t>
      </w:r>
    </w:p>
    <w:p w14:paraId="13AF4CFD" w14:textId="3DBBB981" w:rsidR="005F02AA" w:rsidRDefault="005F02AA" w:rsidP="005F02AA">
      <w:pPr>
        <w:pStyle w:val="testodr"/>
        <w:tabs>
          <w:tab w:val="left" w:pos="7484"/>
        </w:tabs>
        <w:spacing w:after="120"/>
        <w:rPr>
          <w:rFonts w:ascii="Calibri" w:hAnsi="Calibri"/>
          <w:noProof/>
        </w:rPr>
      </w:pPr>
      <w:r>
        <w:rPr>
          <w:rFonts w:ascii="Calibri" w:hAnsi="Calibri"/>
        </w:rPr>
        <w:t xml:space="preserve">È istituito presso l'Università degli Studi di Firenze, </w:t>
      </w:r>
      <w:r w:rsidRPr="00FC2628">
        <w:rPr>
          <w:rFonts w:ascii="Calibri" w:hAnsi="Calibri"/>
          <w:noProof/>
        </w:rPr>
        <w:t>Dipartimento di Formazione, Lingue, Intercultura, Letterature e Psicologia</w:t>
      </w:r>
      <w:r w:rsidR="00EF6E61">
        <w:rPr>
          <w:rFonts w:ascii="Calibri" w:hAnsi="Calibri"/>
          <w:noProof/>
        </w:rPr>
        <w:t xml:space="preserve"> (FORLILPSI)</w:t>
      </w:r>
      <w:r>
        <w:rPr>
          <w:rFonts w:ascii="Calibri" w:hAnsi="Calibri"/>
          <w:noProof/>
        </w:rPr>
        <w:t>,</w:t>
      </w:r>
      <w:r>
        <w:rPr>
          <w:rFonts w:ascii="Calibri" w:hAnsi="Calibri"/>
        </w:rPr>
        <w:t xml:space="preserve"> per l'anno accademico 2020/2021, il Master </w:t>
      </w:r>
      <w:r w:rsidRPr="00EF6E61">
        <w:rPr>
          <w:rFonts w:ascii="Calibri" w:hAnsi="Calibri"/>
        </w:rPr>
        <w:t xml:space="preserve">di </w:t>
      </w:r>
      <w:r w:rsidRPr="00EF6E61">
        <w:rPr>
          <w:rFonts w:ascii="Calibri" w:hAnsi="Calibri"/>
          <w:noProof/>
        </w:rPr>
        <w:t>I</w:t>
      </w:r>
      <w:r w:rsidRPr="00EF6E61">
        <w:rPr>
          <w:rFonts w:ascii="Calibri" w:hAnsi="Calibri"/>
        </w:rPr>
        <w:t xml:space="preserve"> livello</w:t>
      </w:r>
      <w:r>
        <w:rPr>
          <w:rFonts w:ascii="Calibri" w:hAnsi="Calibri"/>
        </w:rPr>
        <w:t xml:space="preserve"> in </w:t>
      </w:r>
      <w:r w:rsidRPr="00FC2628">
        <w:rPr>
          <w:rFonts w:ascii="Calibri" w:hAnsi="Calibri"/>
          <w:b/>
          <w:bCs/>
          <w:i/>
          <w:iCs/>
          <w:noProof/>
        </w:rPr>
        <w:t>Le nuove competenze digitali: open education, social e mobile learning</w:t>
      </w:r>
      <w:r>
        <w:rPr>
          <w:rFonts w:ascii="Calibri" w:hAnsi="Calibri"/>
          <w:noProof/>
        </w:rPr>
        <w:t>.</w:t>
      </w:r>
    </w:p>
    <w:p w14:paraId="472938B6" w14:textId="1BFA2472" w:rsidR="005F02AA" w:rsidRPr="00743C4B" w:rsidRDefault="005F02AA" w:rsidP="005F02AA">
      <w:pPr>
        <w:pStyle w:val="testodr"/>
        <w:tabs>
          <w:tab w:val="left" w:pos="7624"/>
        </w:tabs>
        <w:spacing w:before="0" w:after="120"/>
        <w:rPr>
          <w:rFonts w:ascii="Calibri" w:hAnsi="Calibri"/>
        </w:rPr>
      </w:pPr>
      <w:r w:rsidRPr="00743C4B">
        <w:rPr>
          <w:rFonts w:ascii="Calibri" w:hAnsi="Calibri"/>
        </w:rPr>
        <w:t xml:space="preserve">L’unità amministrativa sede del </w:t>
      </w:r>
      <w:r>
        <w:rPr>
          <w:rFonts w:ascii="Calibri" w:hAnsi="Calibri"/>
        </w:rPr>
        <w:t>Master</w:t>
      </w:r>
      <w:r w:rsidRPr="00743C4B">
        <w:rPr>
          <w:rFonts w:ascii="Calibri" w:hAnsi="Calibri"/>
        </w:rPr>
        <w:t xml:space="preserve"> </w:t>
      </w:r>
      <w:r w:rsidRPr="00743C4B">
        <w:rPr>
          <w:rFonts w:ascii="Calibri" w:hAnsi="Calibri"/>
          <w:noProof/>
        </w:rPr>
        <w:t xml:space="preserve">è </w:t>
      </w:r>
      <w:r w:rsidRPr="00F67280">
        <w:rPr>
          <w:rFonts w:ascii="Calibri" w:hAnsi="Calibri"/>
          <w:noProof/>
        </w:rPr>
        <w:t xml:space="preserve">il </w:t>
      </w:r>
      <w:r w:rsidRPr="00FC2628">
        <w:rPr>
          <w:rFonts w:ascii="Calibri" w:hAnsi="Calibri"/>
          <w:noProof/>
        </w:rPr>
        <w:t>Dipartimento di Formazione, Lingue, Intercultura, Letterature e Psicologia</w:t>
      </w:r>
      <w:r w:rsidR="00EF6E61">
        <w:rPr>
          <w:rFonts w:ascii="Calibri" w:hAnsi="Calibri"/>
          <w:noProof/>
        </w:rPr>
        <w:t xml:space="preserve"> (FORLILPSI)</w:t>
      </w:r>
      <w:r>
        <w:rPr>
          <w:rFonts w:ascii="Calibri" w:hAnsi="Calibri"/>
          <w:noProof/>
        </w:rPr>
        <w:t xml:space="preserve">, </w:t>
      </w:r>
      <w:r w:rsidR="00EF6E61" w:rsidRPr="00EF6E61">
        <w:rPr>
          <w:rFonts w:ascii="Calibri" w:hAnsi="Calibri"/>
          <w:noProof/>
        </w:rPr>
        <w:t>V</w:t>
      </w:r>
      <w:r w:rsidR="00EF6E61">
        <w:rPr>
          <w:rFonts w:ascii="Calibri" w:hAnsi="Calibri"/>
          <w:noProof/>
        </w:rPr>
        <w:t>ia Laura, 48 – 50121 Firenze</w:t>
      </w:r>
      <w:r w:rsidRPr="00EF6E61">
        <w:rPr>
          <w:rFonts w:ascii="Calibri" w:hAnsi="Calibri"/>
          <w:noProof/>
        </w:rPr>
        <w:t>.</w:t>
      </w:r>
    </w:p>
    <w:p w14:paraId="784F07C4" w14:textId="6BF6B7A3" w:rsidR="00EF6E61" w:rsidRDefault="004B0619" w:rsidP="005F02AA">
      <w:pPr>
        <w:tabs>
          <w:tab w:val="left" w:pos="7624"/>
        </w:tabs>
        <w:spacing w:after="120" w:line="300" w:lineRule="exact"/>
        <w:jc w:val="both"/>
        <w:rPr>
          <w:rFonts w:ascii="Calibri" w:hAnsi="Calibri"/>
        </w:rPr>
      </w:pPr>
      <w:r>
        <w:rPr>
          <w:rFonts w:ascii="Calibri" w:hAnsi="Calibri"/>
        </w:rPr>
        <w:t>I</w:t>
      </w:r>
      <w:r w:rsidR="00EF6E61" w:rsidRPr="00EF6E61">
        <w:rPr>
          <w:rFonts w:ascii="Calibri" w:hAnsi="Calibri"/>
        </w:rPr>
        <w:t>l Master è svolto in modalità e-learning puro con erogazione di materiali audio visuali, interazioni e tutoring all’interno della piattaforma on-line di Ateneo.</w:t>
      </w:r>
    </w:p>
    <w:p w14:paraId="41BAE0B6" w14:textId="7F84A2FD" w:rsidR="005F02AA" w:rsidRDefault="005F02AA" w:rsidP="005F02AA">
      <w:pPr>
        <w:tabs>
          <w:tab w:val="left" w:pos="7624"/>
        </w:tabs>
        <w:spacing w:after="120" w:line="300" w:lineRule="exact"/>
        <w:jc w:val="both"/>
        <w:rPr>
          <w:rFonts w:ascii="Calibri" w:hAnsi="Calibri"/>
          <w:b/>
          <w:bCs/>
          <w:i/>
          <w:iCs/>
          <w:noProof/>
        </w:rPr>
      </w:pPr>
      <w:r w:rsidRPr="003128B3">
        <w:rPr>
          <w:rFonts w:ascii="Calibri" w:hAnsi="Calibri"/>
        </w:rPr>
        <w:t xml:space="preserve">Il corso ha la durata di </w:t>
      </w:r>
      <w:r w:rsidRPr="003128B3">
        <w:rPr>
          <w:rFonts w:ascii="Calibri" w:hAnsi="Calibri"/>
          <w:noProof/>
        </w:rPr>
        <w:t>12</w:t>
      </w:r>
      <w:r w:rsidRPr="003128B3">
        <w:rPr>
          <w:rFonts w:ascii="Calibri" w:hAnsi="Calibri"/>
        </w:rPr>
        <w:t xml:space="preserve"> </w:t>
      </w:r>
      <w:r w:rsidRPr="003128B3">
        <w:rPr>
          <w:rFonts w:ascii="Calibri" w:hAnsi="Calibri"/>
          <w:noProof/>
        </w:rPr>
        <w:t xml:space="preserve">mesi (annuale) con inizio il </w:t>
      </w:r>
      <w:r w:rsidR="003128B3" w:rsidRPr="003128B3">
        <w:rPr>
          <w:rFonts w:ascii="Calibri" w:hAnsi="Calibri"/>
          <w:b/>
          <w:bCs/>
          <w:i/>
          <w:iCs/>
          <w:noProof/>
        </w:rPr>
        <w:t>13</w:t>
      </w:r>
      <w:r w:rsidR="00EF6E61" w:rsidRPr="003128B3">
        <w:rPr>
          <w:rFonts w:ascii="Calibri" w:hAnsi="Calibri"/>
          <w:b/>
          <w:bCs/>
          <w:i/>
          <w:iCs/>
          <w:noProof/>
        </w:rPr>
        <w:t xml:space="preserve"> </w:t>
      </w:r>
      <w:r w:rsidR="003128B3" w:rsidRPr="003128B3">
        <w:rPr>
          <w:rFonts w:ascii="Calibri" w:hAnsi="Calibri"/>
          <w:b/>
          <w:bCs/>
          <w:i/>
          <w:iCs/>
          <w:noProof/>
        </w:rPr>
        <w:t>marzo</w:t>
      </w:r>
      <w:r w:rsidR="00EF6E61" w:rsidRPr="003128B3">
        <w:rPr>
          <w:rFonts w:ascii="Calibri" w:hAnsi="Calibri"/>
          <w:b/>
          <w:bCs/>
          <w:i/>
          <w:iCs/>
          <w:noProof/>
        </w:rPr>
        <w:t xml:space="preserve"> 2021.</w:t>
      </w:r>
    </w:p>
    <w:p w14:paraId="394B6B34" w14:textId="77777777" w:rsidR="005F02AA" w:rsidRDefault="005F02AA" w:rsidP="005F02AA">
      <w:pPr>
        <w:pStyle w:val="Stiletitoloarticolo1Centrato"/>
        <w:tabs>
          <w:tab w:val="clear" w:pos="360"/>
          <w:tab w:val="left" w:pos="7624"/>
        </w:tabs>
        <w:spacing w:before="0" w:after="120" w:line="300" w:lineRule="exact"/>
        <w:rPr>
          <w:rFonts w:ascii="Calibri" w:hAnsi="Calibri"/>
          <w:szCs w:val="24"/>
        </w:rPr>
      </w:pPr>
      <w:r>
        <w:rPr>
          <w:rFonts w:ascii="Calibri" w:hAnsi="Calibri"/>
          <w:szCs w:val="24"/>
        </w:rPr>
        <w:t>Articolo 2</w:t>
      </w:r>
      <w:r>
        <w:rPr>
          <w:rFonts w:ascii="Calibri" w:hAnsi="Calibri"/>
          <w:szCs w:val="24"/>
        </w:rPr>
        <w:br/>
        <w:t>Finalità del corso e profilo professionale</w:t>
      </w:r>
    </w:p>
    <w:p w14:paraId="0971CC74" w14:textId="77777777" w:rsidR="00EF6E61" w:rsidRPr="00EF6E61" w:rsidRDefault="00EF6E61" w:rsidP="00EF6E61">
      <w:pPr>
        <w:pStyle w:val="testodr"/>
        <w:tabs>
          <w:tab w:val="left" w:pos="7624"/>
        </w:tabs>
        <w:spacing w:after="120"/>
        <w:rPr>
          <w:rFonts w:ascii="Calibri" w:hAnsi="Calibri"/>
        </w:rPr>
      </w:pPr>
      <w:r w:rsidRPr="00EF6E61">
        <w:rPr>
          <w:rFonts w:ascii="Calibri" w:hAnsi="Calibri"/>
        </w:rPr>
        <w:t>Il Master si struttura intorno a quattro profili emergenti per il futuro della formazione supportata dalle tecnologie:</w:t>
      </w:r>
    </w:p>
    <w:p w14:paraId="0CE07AB0" w14:textId="12273561" w:rsidR="00EF6E61" w:rsidRPr="00EF6E61" w:rsidRDefault="00EF6E61" w:rsidP="004B0619">
      <w:pPr>
        <w:pStyle w:val="testodr"/>
        <w:numPr>
          <w:ilvl w:val="0"/>
          <w:numId w:val="24"/>
        </w:numPr>
        <w:spacing w:after="120"/>
        <w:ind w:left="284" w:hanging="284"/>
        <w:rPr>
          <w:rFonts w:ascii="Calibri" w:hAnsi="Calibri"/>
        </w:rPr>
      </w:pPr>
      <w:r w:rsidRPr="00EF6E61">
        <w:rPr>
          <w:rFonts w:ascii="Calibri" w:hAnsi="Calibri"/>
          <w:b/>
        </w:rPr>
        <w:t>Instructional Designer per l’azienda</w:t>
      </w:r>
      <w:r w:rsidRPr="00EF6E61">
        <w:rPr>
          <w:rFonts w:ascii="Calibri" w:hAnsi="Calibri"/>
        </w:rPr>
        <w:t>.</w:t>
      </w:r>
      <w:r w:rsidR="004B0619">
        <w:rPr>
          <w:rFonts w:ascii="Calibri" w:hAnsi="Calibri"/>
        </w:rPr>
        <w:t xml:space="preserve"> </w:t>
      </w:r>
      <w:r w:rsidRPr="00EF6E61">
        <w:rPr>
          <w:rFonts w:ascii="Calibri" w:hAnsi="Calibri"/>
        </w:rPr>
        <w:t>Il profilo in uscita prevede la conoscenza delle metodologie fondamentali dell’Instructional Design con la capacità di progettare, implementare e disseminare percorsi didattici efficaci, efficienti e basati su evidenze scientifiche anche all’interno di contesti tecnologici avanzati (e-learning, Open course, Mooc).</w:t>
      </w:r>
    </w:p>
    <w:p w14:paraId="22301CA5" w14:textId="59C7165D" w:rsidR="00EF6E61" w:rsidRPr="00EF6E61" w:rsidRDefault="00EF6E61" w:rsidP="004B0619">
      <w:pPr>
        <w:pStyle w:val="testodr"/>
        <w:numPr>
          <w:ilvl w:val="0"/>
          <w:numId w:val="24"/>
        </w:numPr>
        <w:tabs>
          <w:tab w:val="left" w:pos="7624"/>
        </w:tabs>
        <w:spacing w:after="120"/>
        <w:ind w:left="284" w:hanging="284"/>
        <w:rPr>
          <w:rFonts w:ascii="Calibri" w:hAnsi="Calibri"/>
        </w:rPr>
      </w:pPr>
      <w:r w:rsidRPr="00EF6E61">
        <w:rPr>
          <w:rFonts w:ascii="Calibri" w:hAnsi="Calibri"/>
          <w:b/>
        </w:rPr>
        <w:lastRenderedPageBreak/>
        <w:t>Instructional Designer per la scuola</w:t>
      </w:r>
      <w:r w:rsidRPr="00EF6E61">
        <w:rPr>
          <w:rFonts w:ascii="Calibri" w:hAnsi="Calibri"/>
        </w:rPr>
        <w:t>.</w:t>
      </w:r>
      <w:r w:rsidR="004B0619">
        <w:rPr>
          <w:rFonts w:ascii="Calibri" w:hAnsi="Calibri"/>
        </w:rPr>
        <w:t xml:space="preserve"> </w:t>
      </w:r>
      <w:r w:rsidRPr="00EF6E61">
        <w:rPr>
          <w:rFonts w:ascii="Calibri" w:hAnsi="Calibri"/>
        </w:rPr>
        <w:t>Il profilo in uscita condivide parte delle conoscenze più generali del profilo precedente ma con una curvatura più specifica sulle iniziative per il miglioramento degli apprendimenti all’interno del contesto scolastico.</w:t>
      </w:r>
    </w:p>
    <w:p w14:paraId="4B7FB40D" w14:textId="5254FF00" w:rsidR="00EF6E61" w:rsidRPr="00EF6E61" w:rsidRDefault="00EF6E61" w:rsidP="004B0619">
      <w:pPr>
        <w:pStyle w:val="testodr"/>
        <w:numPr>
          <w:ilvl w:val="0"/>
          <w:numId w:val="24"/>
        </w:numPr>
        <w:tabs>
          <w:tab w:val="left" w:pos="7624"/>
        </w:tabs>
        <w:spacing w:after="120"/>
        <w:ind w:left="284" w:hanging="284"/>
        <w:rPr>
          <w:rFonts w:ascii="Calibri" w:hAnsi="Calibri"/>
        </w:rPr>
      </w:pPr>
      <w:r w:rsidRPr="00EF6E61">
        <w:rPr>
          <w:rFonts w:ascii="Calibri" w:hAnsi="Calibri"/>
          <w:b/>
        </w:rPr>
        <w:t>Esperto di innovazione tecnologica, network e mobile learning</w:t>
      </w:r>
      <w:r w:rsidRPr="00EF6E61">
        <w:rPr>
          <w:rFonts w:ascii="Calibri" w:hAnsi="Calibri"/>
        </w:rPr>
        <w:t>.</w:t>
      </w:r>
      <w:r w:rsidR="004B0619">
        <w:rPr>
          <w:rFonts w:ascii="Calibri" w:hAnsi="Calibri"/>
        </w:rPr>
        <w:t xml:space="preserve"> </w:t>
      </w:r>
      <w:r w:rsidRPr="00EF6E61">
        <w:rPr>
          <w:rFonts w:ascii="Calibri" w:hAnsi="Calibri"/>
        </w:rPr>
        <w:t>Il profilo in uscita prevede un esperto di innovazione tecnologica con particolare caratterizzazione sul versante degli strumenti di costruzione collaborativa di conoscenza, del Mobile &amp; Tablet Based Learning e con la capacità tecnica di progettare e di implementare e-book.</w:t>
      </w:r>
    </w:p>
    <w:p w14:paraId="1D5C6F80" w14:textId="4AB0145B" w:rsidR="005F02AA" w:rsidRDefault="00EF6E61" w:rsidP="004B0619">
      <w:pPr>
        <w:pStyle w:val="testodr"/>
        <w:numPr>
          <w:ilvl w:val="0"/>
          <w:numId w:val="24"/>
        </w:numPr>
        <w:tabs>
          <w:tab w:val="left" w:pos="7624"/>
        </w:tabs>
        <w:spacing w:after="120"/>
        <w:ind w:left="284" w:hanging="284"/>
        <w:rPr>
          <w:rFonts w:ascii="Calibri" w:hAnsi="Calibri"/>
        </w:rPr>
      </w:pPr>
      <w:r w:rsidRPr="00EF6E61">
        <w:rPr>
          <w:rFonts w:ascii="Calibri" w:hAnsi="Calibri"/>
          <w:b/>
        </w:rPr>
        <w:t>Esperto di competenza digitale e gestione di risorse digitali</w:t>
      </w:r>
      <w:r w:rsidRPr="00EF6E61">
        <w:rPr>
          <w:rFonts w:ascii="Calibri" w:hAnsi="Calibri"/>
        </w:rPr>
        <w:t>.</w:t>
      </w:r>
      <w:r w:rsidR="004B0619">
        <w:rPr>
          <w:rFonts w:ascii="Calibri" w:hAnsi="Calibri"/>
        </w:rPr>
        <w:t xml:space="preserve"> </w:t>
      </w:r>
      <w:r w:rsidRPr="00EF6E61">
        <w:rPr>
          <w:rFonts w:ascii="Calibri" w:hAnsi="Calibri"/>
        </w:rPr>
        <w:t xml:space="preserve">Sulla base delle Raccomandazioni Europee per la competenza digitale, il profilo in uscita prevede, di sviluppare e valutare gli incrementi nell’ambito della competenza digitale e della new media literacy nel contesto della scuola. Gli interventi riguardano sia gli studenti </w:t>
      </w:r>
      <w:r w:rsidR="00A600F7">
        <w:rPr>
          <w:rFonts w:ascii="Calibri" w:hAnsi="Calibri"/>
        </w:rPr>
        <w:t>e</w:t>
      </w:r>
      <w:r w:rsidRPr="00EF6E61">
        <w:rPr>
          <w:rFonts w:ascii="Calibri" w:hAnsi="Calibri"/>
        </w:rPr>
        <w:t xml:space="preserve"> la formazione degli insegnanti </w:t>
      </w:r>
      <w:r w:rsidR="00A600F7">
        <w:rPr>
          <w:rFonts w:ascii="Calibri" w:hAnsi="Calibri"/>
        </w:rPr>
        <w:t>sia</w:t>
      </w:r>
      <w:r w:rsidRPr="00EF6E61">
        <w:rPr>
          <w:rFonts w:ascii="Calibri" w:hAnsi="Calibri"/>
        </w:rPr>
        <w:t xml:space="preserve"> la valutazione della qualità complessiva della scuola (organizzazione e gestione delle risorse digitali che si procura).</w:t>
      </w:r>
    </w:p>
    <w:p w14:paraId="7E2E5185" w14:textId="77777777" w:rsidR="005F02AA" w:rsidRDefault="005F02AA" w:rsidP="005F02AA">
      <w:pPr>
        <w:pStyle w:val="Stiletitoloarticolo1Centrato"/>
        <w:tabs>
          <w:tab w:val="clear" w:pos="360"/>
          <w:tab w:val="left" w:pos="7624"/>
        </w:tabs>
        <w:spacing w:before="0" w:after="120" w:line="300" w:lineRule="exact"/>
        <w:rPr>
          <w:rFonts w:ascii="Calibri" w:hAnsi="Calibri"/>
          <w:szCs w:val="24"/>
        </w:rPr>
      </w:pPr>
      <w:r>
        <w:rPr>
          <w:rFonts w:ascii="Calibri" w:hAnsi="Calibri"/>
          <w:szCs w:val="24"/>
        </w:rPr>
        <w:t>Articolo 3</w:t>
      </w:r>
      <w:r>
        <w:rPr>
          <w:rFonts w:ascii="Calibri" w:hAnsi="Calibri"/>
          <w:szCs w:val="24"/>
        </w:rPr>
        <w:br/>
        <w:t>Attività formative</w:t>
      </w:r>
    </w:p>
    <w:p w14:paraId="51FA5B38" w14:textId="288E434B" w:rsidR="005F02AA" w:rsidRDefault="005F02AA" w:rsidP="005F02AA">
      <w:pPr>
        <w:pStyle w:val="testodr"/>
        <w:tabs>
          <w:tab w:val="left" w:pos="7484"/>
        </w:tabs>
        <w:spacing w:before="0" w:after="120"/>
        <w:rPr>
          <w:rFonts w:ascii="Calibri" w:hAnsi="Calibri"/>
        </w:rPr>
      </w:pPr>
      <w:r>
        <w:rPr>
          <w:rFonts w:ascii="Calibri" w:hAnsi="Calibri"/>
        </w:rPr>
        <w:t>Le attività formative del corso sono:</w:t>
      </w:r>
    </w:p>
    <w:p w14:paraId="74B86E88" w14:textId="05B5A097" w:rsidR="004F4D45" w:rsidRPr="004F4D45" w:rsidRDefault="004F4D45" w:rsidP="005F02AA">
      <w:pPr>
        <w:pStyle w:val="testodr"/>
        <w:tabs>
          <w:tab w:val="left" w:pos="7484"/>
        </w:tabs>
        <w:spacing w:before="0" w:after="120"/>
        <w:rPr>
          <w:rFonts w:ascii="Calibri" w:hAnsi="Calibri"/>
        </w:rPr>
      </w:pPr>
      <w:r>
        <w:rPr>
          <w:rFonts w:ascii="Calibri" w:hAnsi="Calibri"/>
        </w:rPr>
        <w:t>TABELLA A.A. 2020/2021</w:t>
      </w:r>
    </w:p>
    <w:tbl>
      <w:tblPr>
        <w:tblW w:w="7890" w:type="dxa"/>
        <w:jc w:val="center"/>
        <w:tblLayout w:type="fixed"/>
        <w:tblCellMar>
          <w:left w:w="30" w:type="dxa"/>
          <w:right w:w="30" w:type="dxa"/>
        </w:tblCellMar>
        <w:tblLook w:val="04A0" w:firstRow="1" w:lastRow="0" w:firstColumn="1" w:lastColumn="0" w:noHBand="0" w:noVBand="1"/>
      </w:tblPr>
      <w:tblGrid>
        <w:gridCol w:w="5507"/>
        <w:gridCol w:w="1562"/>
        <w:gridCol w:w="821"/>
      </w:tblGrid>
      <w:tr w:rsidR="00EF6E61" w14:paraId="4A6F6BAA" w14:textId="77777777" w:rsidTr="00A600F7">
        <w:trPr>
          <w:jc w:val="center"/>
        </w:trPr>
        <w:tc>
          <w:tcPr>
            <w:tcW w:w="5507" w:type="dxa"/>
            <w:tcBorders>
              <w:top w:val="single" w:sz="4" w:space="0" w:color="auto"/>
              <w:left w:val="single" w:sz="4" w:space="0" w:color="auto"/>
              <w:bottom w:val="single" w:sz="6" w:space="0" w:color="auto"/>
              <w:right w:val="single" w:sz="6" w:space="0" w:color="auto"/>
            </w:tcBorders>
            <w:vAlign w:val="center"/>
            <w:hideMark/>
          </w:tcPr>
          <w:p w14:paraId="37907CA2" w14:textId="77777777" w:rsidR="00EF6E61" w:rsidRDefault="00EF6E61">
            <w:pPr>
              <w:jc w:val="center"/>
              <w:rPr>
                <w:rFonts w:ascii="Calibri" w:hAnsi="Calibri" w:cs="Palatino Linotype"/>
                <w:b/>
                <w:bCs/>
                <w:snapToGrid w:val="0"/>
                <w:color w:val="000000"/>
                <w:kern w:val="2"/>
              </w:rPr>
            </w:pPr>
            <w:r>
              <w:rPr>
                <w:rFonts w:ascii="Calibri" w:hAnsi="Calibri" w:cs="Palatino Linotype"/>
                <w:b/>
                <w:bCs/>
                <w:snapToGrid w:val="0"/>
                <w:color w:val="000000"/>
              </w:rPr>
              <w:t>Insegnamento</w:t>
            </w:r>
          </w:p>
        </w:tc>
        <w:tc>
          <w:tcPr>
            <w:tcW w:w="1562" w:type="dxa"/>
            <w:tcBorders>
              <w:top w:val="single" w:sz="4" w:space="0" w:color="auto"/>
              <w:left w:val="single" w:sz="6" w:space="0" w:color="auto"/>
              <w:bottom w:val="single" w:sz="6" w:space="0" w:color="auto"/>
              <w:right w:val="single" w:sz="6" w:space="0" w:color="auto"/>
            </w:tcBorders>
            <w:vAlign w:val="center"/>
            <w:hideMark/>
          </w:tcPr>
          <w:p w14:paraId="3D0A1BAF" w14:textId="77777777" w:rsidR="00EF6E61" w:rsidRDefault="00EF6E61">
            <w:pPr>
              <w:jc w:val="center"/>
              <w:rPr>
                <w:rFonts w:ascii="Calibri" w:hAnsi="Calibri" w:cs="Palatino Linotype"/>
                <w:b/>
                <w:bCs/>
                <w:snapToGrid w:val="0"/>
                <w:color w:val="000000"/>
              </w:rPr>
            </w:pPr>
            <w:r>
              <w:rPr>
                <w:rFonts w:ascii="Calibri" w:hAnsi="Calibri" w:cs="Palatino Linotype"/>
                <w:b/>
                <w:bCs/>
                <w:snapToGrid w:val="0"/>
                <w:color w:val="000000"/>
              </w:rPr>
              <w:t>Settore Scientifico Disciplinare</w:t>
            </w:r>
          </w:p>
        </w:tc>
        <w:tc>
          <w:tcPr>
            <w:tcW w:w="821" w:type="dxa"/>
            <w:tcBorders>
              <w:top w:val="single" w:sz="4" w:space="0" w:color="auto"/>
              <w:left w:val="single" w:sz="6" w:space="0" w:color="auto"/>
              <w:bottom w:val="single" w:sz="6" w:space="0" w:color="auto"/>
              <w:right w:val="single" w:sz="6" w:space="0" w:color="auto"/>
            </w:tcBorders>
            <w:vAlign w:val="center"/>
            <w:hideMark/>
          </w:tcPr>
          <w:p w14:paraId="47D4D154" w14:textId="77777777" w:rsidR="00EF6E61" w:rsidRDefault="00EF6E61">
            <w:pPr>
              <w:jc w:val="center"/>
              <w:rPr>
                <w:rFonts w:ascii="Calibri" w:hAnsi="Calibri" w:cs="Palatino Linotype"/>
                <w:b/>
                <w:bCs/>
                <w:snapToGrid w:val="0"/>
                <w:color w:val="000000"/>
              </w:rPr>
            </w:pPr>
            <w:r>
              <w:rPr>
                <w:rFonts w:ascii="Calibri" w:hAnsi="Calibri" w:cs="Palatino Linotype"/>
                <w:b/>
                <w:bCs/>
                <w:snapToGrid w:val="0"/>
                <w:color w:val="000000"/>
              </w:rPr>
              <w:t>CFU</w:t>
            </w:r>
          </w:p>
        </w:tc>
      </w:tr>
      <w:tr w:rsidR="00A600F7" w14:paraId="06AFD279" w14:textId="77777777" w:rsidTr="00A600F7">
        <w:trPr>
          <w:jc w:val="center"/>
        </w:trPr>
        <w:tc>
          <w:tcPr>
            <w:tcW w:w="7069" w:type="dxa"/>
            <w:gridSpan w:val="2"/>
            <w:tcBorders>
              <w:top w:val="single" w:sz="4" w:space="0" w:color="auto"/>
              <w:left w:val="single" w:sz="4" w:space="0" w:color="auto"/>
              <w:bottom w:val="single" w:sz="6" w:space="0" w:color="auto"/>
              <w:right w:val="single" w:sz="6" w:space="0" w:color="auto"/>
            </w:tcBorders>
            <w:vAlign w:val="center"/>
            <w:hideMark/>
          </w:tcPr>
          <w:p w14:paraId="339F0971" w14:textId="6868077E" w:rsidR="00A600F7" w:rsidRDefault="00A600F7" w:rsidP="00A600F7">
            <w:pPr>
              <w:rPr>
                <w:rFonts w:ascii="Calibri" w:hAnsi="Calibri" w:cs="Palatino Linotype"/>
                <w:b/>
                <w:bCs/>
                <w:snapToGrid w:val="0"/>
                <w:color w:val="000000"/>
              </w:rPr>
            </w:pPr>
            <w:r>
              <w:rPr>
                <w:rFonts w:ascii="Calibri" w:hAnsi="Calibri" w:cs="Palatino Linotype"/>
                <w:b/>
                <w:bCs/>
                <w:snapToGrid w:val="0"/>
                <w:color w:val="000000"/>
              </w:rPr>
              <w:t xml:space="preserve">Modulo 1 </w:t>
            </w:r>
            <w:r>
              <w:rPr>
                <w:rFonts w:ascii="Calibri" w:hAnsi="Calibri"/>
                <w:b/>
              </w:rPr>
              <w:t>Instructional Designer per l’azienda</w:t>
            </w:r>
          </w:p>
        </w:tc>
        <w:tc>
          <w:tcPr>
            <w:tcW w:w="821" w:type="dxa"/>
            <w:tcBorders>
              <w:top w:val="single" w:sz="4" w:space="0" w:color="auto"/>
              <w:left w:val="single" w:sz="6" w:space="0" w:color="auto"/>
              <w:bottom w:val="single" w:sz="6" w:space="0" w:color="auto"/>
              <w:right w:val="single" w:sz="6" w:space="0" w:color="auto"/>
            </w:tcBorders>
            <w:vAlign w:val="center"/>
            <w:hideMark/>
          </w:tcPr>
          <w:p w14:paraId="7739FD1A" w14:textId="77777777" w:rsidR="00A600F7" w:rsidRDefault="00A600F7">
            <w:pPr>
              <w:jc w:val="center"/>
              <w:rPr>
                <w:rFonts w:ascii="Calibri" w:hAnsi="Calibri" w:cs="Palatino Linotype"/>
                <w:b/>
                <w:bCs/>
                <w:snapToGrid w:val="0"/>
                <w:color w:val="000000"/>
              </w:rPr>
            </w:pPr>
            <w:r>
              <w:rPr>
                <w:rFonts w:ascii="Calibri" w:hAnsi="Calibri" w:cs="Palatino Linotype"/>
                <w:b/>
                <w:bCs/>
                <w:snapToGrid w:val="0"/>
                <w:color w:val="000000"/>
              </w:rPr>
              <w:t>9</w:t>
            </w:r>
          </w:p>
        </w:tc>
      </w:tr>
      <w:tr w:rsidR="00EF6E61" w14:paraId="62645672" w14:textId="77777777" w:rsidTr="00A600F7">
        <w:trPr>
          <w:trHeight w:val="235"/>
          <w:jc w:val="center"/>
        </w:trPr>
        <w:tc>
          <w:tcPr>
            <w:tcW w:w="5507" w:type="dxa"/>
            <w:tcBorders>
              <w:top w:val="single" w:sz="6" w:space="0" w:color="auto"/>
              <w:left w:val="single" w:sz="4" w:space="0" w:color="auto"/>
              <w:bottom w:val="single" w:sz="6" w:space="0" w:color="auto"/>
              <w:right w:val="single" w:sz="6" w:space="0" w:color="auto"/>
            </w:tcBorders>
            <w:hideMark/>
          </w:tcPr>
          <w:p w14:paraId="222A2188" w14:textId="77777777" w:rsidR="00EF6E61" w:rsidRDefault="00EF6E61">
            <w:pPr>
              <w:rPr>
                <w:rFonts w:ascii="Calibri" w:hAnsi="Calibri" w:cs="Calibri"/>
                <w:b/>
                <w:bCs/>
                <w:snapToGrid w:val="0"/>
                <w:color w:val="000000"/>
              </w:rPr>
            </w:pPr>
            <w:r>
              <w:rPr>
                <w:rFonts w:ascii="Calibri" w:hAnsi="Calibri" w:cs="Calibri"/>
              </w:rPr>
              <w:t>Instructional Design per l’azienda</w:t>
            </w:r>
          </w:p>
        </w:tc>
        <w:tc>
          <w:tcPr>
            <w:tcW w:w="1562" w:type="dxa"/>
            <w:tcBorders>
              <w:top w:val="single" w:sz="6" w:space="0" w:color="auto"/>
              <w:left w:val="single" w:sz="6" w:space="0" w:color="auto"/>
              <w:bottom w:val="single" w:sz="6" w:space="0" w:color="auto"/>
              <w:right w:val="single" w:sz="6" w:space="0" w:color="auto"/>
            </w:tcBorders>
            <w:hideMark/>
          </w:tcPr>
          <w:p w14:paraId="45553360" w14:textId="77777777" w:rsidR="00EF6E61" w:rsidRDefault="00EF6E61">
            <w:pPr>
              <w:jc w:val="center"/>
              <w:rPr>
                <w:rFonts w:ascii="Calibri" w:hAnsi="Calibri" w:cs="Calibri"/>
                <w:snapToGrid w:val="0"/>
                <w:color w:val="000000"/>
              </w:rPr>
            </w:pPr>
            <w:r>
              <w:rPr>
                <w:rFonts w:ascii="Calibri" w:hAnsi="Calibri" w:cs="Calibri"/>
                <w:snapToGrid w:val="0"/>
                <w:color w:val="000000"/>
              </w:rPr>
              <w:t>M-PED/03</w:t>
            </w:r>
          </w:p>
        </w:tc>
        <w:tc>
          <w:tcPr>
            <w:tcW w:w="821" w:type="dxa"/>
            <w:tcBorders>
              <w:top w:val="single" w:sz="6" w:space="0" w:color="auto"/>
              <w:left w:val="single" w:sz="6" w:space="0" w:color="auto"/>
              <w:bottom w:val="single" w:sz="6" w:space="0" w:color="auto"/>
              <w:right w:val="single" w:sz="6" w:space="0" w:color="auto"/>
            </w:tcBorders>
            <w:vAlign w:val="center"/>
            <w:hideMark/>
          </w:tcPr>
          <w:p w14:paraId="70A0C2F6" w14:textId="77777777" w:rsidR="00EF6E61" w:rsidRDefault="00EF6E61">
            <w:pPr>
              <w:jc w:val="center"/>
              <w:rPr>
                <w:rFonts w:ascii="Calibri" w:hAnsi="Calibri" w:cs="Calibri"/>
                <w:bCs/>
                <w:snapToGrid w:val="0"/>
                <w:color w:val="000000"/>
              </w:rPr>
            </w:pPr>
            <w:r>
              <w:rPr>
                <w:rFonts w:ascii="Calibri" w:hAnsi="Calibri" w:cs="Calibri"/>
                <w:bCs/>
                <w:snapToGrid w:val="0"/>
                <w:color w:val="000000"/>
              </w:rPr>
              <w:t>5</w:t>
            </w:r>
          </w:p>
        </w:tc>
      </w:tr>
      <w:tr w:rsidR="00EF6E61" w14:paraId="5B4EEC5B" w14:textId="77777777" w:rsidTr="00A600F7">
        <w:trPr>
          <w:trHeight w:val="235"/>
          <w:jc w:val="center"/>
        </w:trPr>
        <w:tc>
          <w:tcPr>
            <w:tcW w:w="5507" w:type="dxa"/>
            <w:tcBorders>
              <w:top w:val="single" w:sz="6" w:space="0" w:color="auto"/>
              <w:left w:val="single" w:sz="4" w:space="0" w:color="auto"/>
              <w:bottom w:val="single" w:sz="6" w:space="0" w:color="auto"/>
              <w:right w:val="single" w:sz="6" w:space="0" w:color="auto"/>
            </w:tcBorders>
            <w:hideMark/>
          </w:tcPr>
          <w:p w14:paraId="3E552FA7" w14:textId="77777777" w:rsidR="00EF6E61" w:rsidRDefault="00EF6E61">
            <w:pPr>
              <w:rPr>
                <w:rFonts w:ascii="Calibri" w:hAnsi="Calibri" w:cs="Calibri"/>
                <w:lang w:val="en-US"/>
              </w:rPr>
            </w:pPr>
            <w:r>
              <w:rPr>
                <w:rFonts w:ascii="Calibri" w:hAnsi="Calibri" w:cs="Calibri"/>
                <w:lang w:val="en-US"/>
              </w:rPr>
              <w:t>E-learning e open education</w:t>
            </w:r>
          </w:p>
        </w:tc>
        <w:tc>
          <w:tcPr>
            <w:tcW w:w="1562" w:type="dxa"/>
            <w:tcBorders>
              <w:top w:val="single" w:sz="6" w:space="0" w:color="auto"/>
              <w:left w:val="single" w:sz="6" w:space="0" w:color="auto"/>
              <w:bottom w:val="single" w:sz="6" w:space="0" w:color="auto"/>
              <w:right w:val="single" w:sz="6" w:space="0" w:color="auto"/>
            </w:tcBorders>
            <w:hideMark/>
          </w:tcPr>
          <w:p w14:paraId="6511E425" w14:textId="77777777" w:rsidR="00EF6E61" w:rsidRDefault="00EF6E61">
            <w:pPr>
              <w:jc w:val="center"/>
              <w:rPr>
                <w:rFonts w:ascii="Calibri" w:hAnsi="Calibri" w:cs="Calibri"/>
                <w:snapToGrid w:val="0"/>
                <w:color w:val="000000"/>
              </w:rPr>
            </w:pPr>
            <w:r>
              <w:rPr>
                <w:rFonts w:ascii="Calibri" w:hAnsi="Calibri" w:cs="Calibri"/>
                <w:snapToGrid w:val="0"/>
                <w:color w:val="000000"/>
              </w:rPr>
              <w:t>M-PED/04</w:t>
            </w:r>
          </w:p>
        </w:tc>
        <w:tc>
          <w:tcPr>
            <w:tcW w:w="821" w:type="dxa"/>
            <w:tcBorders>
              <w:top w:val="single" w:sz="6" w:space="0" w:color="auto"/>
              <w:left w:val="single" w:sz="6" w:space="0" w:color="auto"/>
              <w:bottom w:val="single" w:sz="6" w:space="0" w:color="auto"/>
              <w:right w:val="single" w:sz="6" w:space="0" w:color="auto"/>
            </w:tcBorders>
            <w:vAlign w:val="center"/>
            <w:hideMark/>
          </w:tcPr>
          <w:p w14:paraId="7A6A4E68" w14:textId="77777777" w:rsidR="00EF6E61" w:rsidRDefault="00EF6E61">
            <w:pPr>
              <w:jc w:val="center"/>
              <w:rPr>
                <w:rFonts w:ascii="Calibri" w:hAnsi="Calibri" w:cs="Calibri"/>
                <w:bCs/>
                <w:snapToGrid w:val="0"/>
                <w:color w:val="000000"/>
              </w:rPr>
            </w:pPr>
            <w:r>
              <w:rPr>
                <w:rFonts w:ascii="Calibri" w:hAnsi="Calibri" w:cs="Calibri"/>
                <w:bCs/>
                <w:snapToGrid w:val="0"/>
                <w:color w:val="000000"/>
              </w:rPr>
              <w:t>4</w:t>
            </w:r>
          </w:p>
        </w:tc>
      </w:tr>
      <w:tr w:rsidR="00A600F7" w14:paraId="2B5F5018" w14:textId="77777777" w:rsidTr="00A966BB">
        <w:trPr>
          <w:trHeight w:val="235"/>
          <w:jc w:val="center"/>
        </w:trPr>
        <w:tc>
          <w:tcPr>
            <w:tcW w:w="7069" w:type="dxa"/>
            <w:gridSpan w:val="2"/>
            <w:tcBorders>
              <w:top w:val="single" w:sz="6" w:space="0" w:color="auto"/>
              <w:left w:val="single" w:sz="4" w:space="0" w:color="auto"/>
              <w:bottom w:val="single" w:sz="6" w:space="0" w:color="auto"/>
              <w:right w:val="single" w:sz="6" w:space="0" w:color="auto"/>
            </w:tcBorders>
            <w:hideMark/>
          </w:tcPr>
          <w:p w14:paraId="6F68F32F" w14:textId="70E40D29" w:rsidR="00A600F7" w:rsidRDefault="00A600F7" w:rsidP="00A600F7">
            <w:pPr>
              <w:rPr>
                <w:rFonts w:ascii="Calibri" w:hAnsi="Calibri" w:cs="Calibri"/>
                <w:b/>
                <w:snapToGrid w:val="0"/>
                <w:color w:val="000000"/>
              </w:rPr>
            </w:pPr>
            <w:r>
              <w:rPr>
                <w:rFonts w:ascii="Calibri" w:hAnsi="Calibri" w:cs="Calibri"/>
                <w:b/>
              </w:rPr>
              <w:t xml:space="preserve">Modulo 2 </w:t>
            </w:r>
            <w:r>
              <w:rPr>
                <w:rFonts w:ascii="Calibri" w:hAnsi="Calibri"/>
                <w:b/>
              </w:rPr>
              <w:t>Instructional Designer per la scuola</w:t>
            </w:r>
          </w:p>
        </w:tc>
        <w:tc>
          <w:tcPr>
            <w:tcW w:w="821" w:type="dxa"/>
            <w:tcBorders>
              <w:top w:val="single" w:sz="6" w:space="0" w:color="auto"/>
              <w:left w:val="single" w:sz="6" w:space="0" w:color="auto"/>
              <w:bottom w:val="single" w:sz="6" w:space="0" w:color="auto"/>
              <w:right w:val="single" w:sz="6" w:space="0" w:color="auto"/>
            </w:tcBorders>
            <w:vAlign w:val="center"/>
            <w:hideMark/>
          </w:tcPr>
          <w:p w14:paraId="284648B0" w14:textId="77777777" w:rsidR="00A600F7" w:rsidRDefault="00A600F7">
            <w:pPr>
              <w:jc w:val="center"/>
              <w:rPr>
                <w:rFonts w:ascii="Calibri" w:hAnsi="Calibri" w:cs="Calibri"/>
                <w:b/>
                <w:bCs/>
                <w:snapToGrid w:val="0"/>
                <w:color w:val="000000"/>
              </w:rPr>
            </w:pPr>
            <w:r>
              <w:rPr>
                <w:rFonts w:ascii="Calibri" w:hAnsi="Calibri" w:cs="Calibri"/>
                <w:b/>
                <w:bCs/>
                <w:snapToGrid w:val="0"/>
                <w:color w:val="000000"/>
              </w:rPr>
              <w:t>9</w:t>
            </w:r>
          </w:p>
        </w:tc>
      </w:tr>
      <w:tr w:rsidR="00EF6E61" w14:paraId="11A3BF29" w14:textId="77777777" w:rsidTr="00A600F7">
        <w:trPr>
          <w:trHeight w:val="235"/>
          <w:jc w:val="center"/>
        </w:trPr>
        <w:tc>
          <w:tcPr>
            <w:tcW w:w="5507" w:type="dxa"/>
            <w:tcBorders>
              <w:top w:val="single" w:sz="6" w:space="0" w:color="auto"/>
              <w:left w:val="single" w:sz="4" w:space="0" w:color="auto"/>
              <w:bottom w:val="single" w:sz="6" w:space="0" w:color="auto"/>
              <w:right w:val="single" w:sz="6" w:space="0" w:color="auto"/>
            </w:tcBorders>
            <w:hideMark/>
          </w:tcPr>
          <w:p w14:paraId="02907F7D" w14:textId="77777777" w:rsidR="00EF6E61" w:rsidRDefault="00EF6E61">
            <w:pPr>
              <w:rPr>
                <w:rFonts w:ascii="Calibri" w:hAnsi="Calibri" w:cs="Calibri"/>
                <w:bCs/>
              </w:rPr>
            </w:pPr>
            <w:r>
              <w:rPr>
                <w:rFonts w:ascii="Calibri" w:hAnsi="Calibri" w:cs="Calibri"/>
                <w:bCs/>
              </w:rPr>
              <w:t>Progettazione didattica per la scuola</w:t>
            </w:r>
          </w:p>
        </w:tc>
        <w:tc>
          <w:tcPr>
            <w:tcW w:w="1562" w:type="dxa"/>
            <w:tcBorders>
              <w:top w:val="single" w:sz="6" w:space="0" w:color="auto"/>
              <w:left w:val="single" w:sz="6" w:space="0" w:color="auto"/>
              <w:bottom w:val="single" w:sz="6" w:space="0" w:color="auto"/>
              <w:right w:val="single" w:sz="6" w:space="0" w:color="auto"/>
            </w:tcBorders>
            <w:hideMark/>
          </w:tcPr>
          <w:p w14:paraId="7C779EEC" w14:textId="77777777" w:rsidR="00EF6E61" w:rsidRDefault="00EF6E61">
            <w:pPr>
              <w:jc w:val="center"/>
              <w:rPr>
                <w:rFonts w:ascii="Calibri" w:hAnsi="Calibri" w:cs="Calibri"/>
                <w:snapToGrid w:val="0"/>
                <w:color w:val="000000"/>
              </w:rPr>
            </w:pPr>
            <w:r>
              <w:rPr>
                <w:rFonts w:ascii="Calibri" w:hAnsi="Calibri" w:cs="Calibri"/>
                <w:snapToGrid w:val="0"/>
                <w:color w:val="000000"/>
              </w:rPr>
              <w:t>M-PED/03</w:t>
            </w:r>
          </w:p>
        </w:tc>
        <w:tc>
          <w:tcPr>
            <w:tcW w:w="821" w:type="dxa"/>
            <w:tcBorders>
              <w:top w:val="single" w:sz="6" w:space="0" w:color="auto"/>
              <w:left w:val="single" w:sz="6" w:space="0" w:color="auto"/>
              <w:bottom w:val="single" w:sz="6" w:space="0" w:color="auto"/>
              <w:right w:val="single" w:sz="6" w:space="0" w:color="auto"/>
            </w:tcBorders>
            <w:vAlign w:val="center"/>
            <w:hideMark/>
          </w:tcPr>
          <w:p w14:paraId="1418ACA4" w14:textId="77777777" w:rsidR="00EF6E61" w:rsidRDefault="00EF6E61">
            <w:pPr>
              <w:jc w:val="center"/>
              <w:rPr>
                <w:rFonts w:ascii="Calibri" w:hAnsi="Calibri" w:cs="Calibri"/>
                <w:bCs/>
                <w:snapToGrid w:val="0"/>
                <w:color w:val="000000"/>
              </w:rPr>
            </w:pPr>
            <w:r>
              <w:rPr>
                <w:rFonts w:ascii="Calibri" w:hAnsi="Calibri" w:cs="Calibri"/>
                <w:bCs/>
                <w:snapToGrid w:val="0"/>
                <w:color w:val="000000"/>
              </w:rPr>
              <w:t>5</w:t>
            </w:r>
          </w:p>
        </w:tc>
      </w:tr>
      <w:tr w:rsidR="00EF6E61" w14:paraId="4A956FF0" w14:textId="77777777" w:rsidTr="00A600F7">
        <w:trPr>
          <w:trHeight w:val="235"/>
          <w:jc w:val="center"/>
        </w:trPr>
        <w:tc>
          <w:tcPr>
            <w:tcW w:w="5507" w:type="dxa"/>
            <w:tcBorders>
              <w:top w:val="single" w:sz="6" w:space="0" w:color="auto"/>
              <w:left w:val="single" w:sz="4" w:space="0" w:color="auto"/>
              <w:bottom w:val="single" w:sz="6" w:space="0" w:color="auto"/>
              <w:right w:val="single" w:sz="6" w:space="0" w:color="auto"/>
            </w:tcBorders>
            <w:hideMark/>
          </w:tcPr>
          <w:p w14:paraId="51E9487B" w14:textId="77777777" w:rsidR="00EF6E61" w:rsidRDefault="00EF6E61">
            <w:pPr>
              <w:rPr>
                <w:rFonts w:ascii="Calibri" w:hAnsi="Calibri" w:cs="Calibri"/>
                <w:b/>
                <w:bCs/>
                <w:snapToGrid w:val="0"/>
                <w:color w:val="000000"/>
              </w:rPr>
            </w:pPr>
            <w:r>
              <w:rPr>
                <w:rFonts w:ascii="Calibri" w:hAnsi="Calibri" w:cs="Calibri"/>
                <w:bCs/>
              </w:rPr>
              <w:t>Valutazione di obiettivi e competenze</w:t>
            </w:r>
          </w:p>
        </w:tc>
        <w:tc>
          <w:tcPr>
            <w:tcW w:w="1562" w:type="dxa"/>
            <w:tcBorders>
              <w:top w:val="single" w:sz="6" w:space="0" w:color="auto"/>
              <w:left w:val="single" w:sz="6" w:space="0" w:color="auto"/>
              <w:bottom w:val="single" w:sz="6" w:space="0" w:color="auto"/>
              <w:right w:val="single" w:sz="6" w:space="0" w:color="auto"/>
            </w:tcBorders>
            <w:hideMark/>
          </w:tcPr>
          <w:p w14:paraId="7D8E868C" w14:textId="77777777" w:rsidR="00EF6E61" w:rsidRDefault="00EF6E61">
            <w:pPr>
              <w:jc w:val="center"/>
              <w:rPr>
                <w:rFonts w:ascii="Calibri" w:hAnsi="Calibri" w:cs="Calibri"/>
                <w:snapToGrid w:val="0"/>
                <w:color w:val="000000"/>
              </w:rPr>
            </w:pPr>
            <w:r>
              <w:rPr>
                <w:rFonts w:ascii="Calibri" w:hAnsi="Calibri" w:cs="Calibri"/>
                <w:snapToGrid w:val="0"/>
                <w:color w:val="000000"/>
              </w:rPr>
              <w:t>M-PED/03</w:t>
            </w:r>
          </w:p>
        </w:tc>
        <w:tc>
          <w:tcPr>
            <w:tcW w:w="821" w:type="dxa"/>
            <w:tcBorders>
              <w:top w:val="single" w:sz="6" w:space="0" w:color="auto"/>
              <w:left w:val="single" w:sz="6" w:space="0" w:color="auto"/>
              <w:bottom w:val="single" w:sz="6" w:space="0" w:color="auto"/>
              <w:right w:val="single" w:sz="6" w:space="0" w:color="auto"/>
            </w:tcBorders>
            <w:vAlign w:val="center"/>
            <w:hideMark/>
          </w:tcPr>
          <w:p w14:paraId="5FCCB054" w14:textId="77777777" w:rsidR="00EF6E61" w:rsidRDefault="00EF6E61">
            <w:pPr>
              <w:jc w:val="center"/>
              <w:rPr>
                <w:rFonts w:ascii="Calibri" w:hAnsi="Calibri" w:cs="Calibri"/>
                <w:bCs/>
                <w:snapToGrid w:val="0"/>
                <w:color w:val="000000"/>
                <w:lang w:val="en-US"/>
              </w:rPr>
            </w:pPr>
            <w:r>
              <w:rPr>
                <w:rFonts w:ascii="Calibri" w:hAnsi="Calibri" w:cs="Calibri"/>
                <w:bCs/>
                <w:snapToGrid w:val="0"/>
                <w:color w:val="000000"/>
                <w:lang w:val="en-US"/>
              </w:rPr>
              <w:t>4</w:t>
            </w:r>
          </w:p>
        </w:tc>
      </w:tr>
      <w:tr w:rsidR="00A600F7" w14:paraId="419B92BE" w14:textId="77777777" w:rsidTr="005E509E">
        <w:trPr>
          <w:trHeight w:val="235"/>
          <w:jc w:val="center"/>
        </w:trPr>
        <w:tc>
          <w:tcPr>
            <w:tcW w:w="7069" w:type="dxa"/>
            <w:gridSpan w:val="2"/>
            <w:tcBorders>
              <w:top w:val="single" w:sz="6" w:space="0" w:color="auto"/>
              <w:left w:val="single" w:sz="4" w:space="0" w:color="auto"/>
              <w:bottom w:val="single" w:sz="6" w:space="0" w:color="auto"/>
              <w:right w:val="single" w:sz="6" w:space="0" w:color="auto"/>
            </w:tcBorders>
            <w:hideMark/>
          </w:tcPr>
          <w:p w14:paraId="715B6C94" w14:textId="141FCC05" w:rsidR="00A600F7" w:rsidRDefault="00A600F7" w:rsidP="00A600F7">
            <w:pPr>
              <w:jc w:val="both"/>
              <w:rPr>
                <w:rFonts w:ascii="Calibri" w:hAnsi="Calibri" w:cs="Calibri"/>
                <w:b/>
                <w:snapToGrid w:val="0"/>
                <w:color w:val="000000"/>
              </w:rPr>
            </w:pPr>
            <w:r>
              <w:rPr>
                <w:rFonts w:ascii="Calibri" w:hAnsi="Calibri" w:cs="Calibri"/>
                <w:b/>
                <w:bCs/>
              </w:rPr>
              <w:t xml:space="preserve">Modulo 3 </w:t>
            </w:r>
            <w:r>
              <w:rPr>
                <w:rFonts w:ascii="Calibri" w:hAnsi="Calibri"/>
                <w:b/>
              </w:rPr>
              <w:t>Esperto di innovazione tecnologica, network e mobile learning</w:t>
            </w:r>
          </w:p>
        </w:tc>
        <w:tc>
          <w:tcPr>
            <w:tcW w:w="821" w:type="dxa"/>
            <w:tcBorders>
              <w:top w:val="single" w:sz="6" w:space="0" w:color="auto"/>
              <w:left w:val="single" w:sz="6" w:space="0" w:color="auto"/>
              <w:bottom w:val="single" w:sz="6" w:space="0" w:color="auto"/>
              <w:right w:val="single" w:sz="6" w:space="0" w:color="auto"/>
            </w:tcBorders>
            <w:vAlign w:val="center"/>
            <w:hideMark/>
          </w:tcPr>
          <w:p w14:paraId="5B615F8D" w14:textId="77777777" w:rsidR="00A600F7" w:rsidRDefault="00A600F7">
            <w:pPr>
              <w:jc w:val="center"/>
              <w:rPr>
                <w:rFonts w:ascii="Calibri" w:hAnsi="Calibri" w:cs="Calibri"/>
                <w:b/>
                <w:bCs/>
                <w:snapToGrid w:val="0"/>
                <w:color w:val="000000"/>
                <w:lang w:val="en-US"/>
              </w:rPr>
            </w:pPr>
            <w:r>
              <w:rPr>
                <w:rFonts w:ascii="Calibri" w:hAnsi="Calibri" w:cs="Calibri"/>
                <w:b/>
                <w:bCs/>
                <w:snapToGrid w:val="0"/>
                <w:color w:val="000000"/>
                <w:lang w:val="en-US"/>
              </w:rPr>
              <w:t>9</w:t>
            </w:r>
          </w:p>
        </w:tc>
      </w:tr>
      <w:tr w:rsidR="00EF6E61" w14:paraId="2F66DB9B" w14:textId="77777777" w:rsidTr="00A600F7">
        <w:trPr>
          <w:trHeight w:val="235"/>
          <w:jc w:val="center"/>
        </w:trPr>
        <w:tc>
          <w:tcPr>
            <w:tcW w:w="5507" w:type="dxa"/>
            <w:tcBorders>
              <w:top w:val="single" w:sz="6" w:space="0" w:color="auto"/>
              <w:left w:val="single" w:sz="4" w:space="0" w:color="auto"/>
              <w:bottom w:val="single" w:sz="6" w:space="0" w:color="auto"/>
              <w:right w:val="single" w:sz="6" w:space="0" w:color="auto"/>
            </w:tcBorders>
            <w:hideMark/>
          </w:tcPr>
          <w:p w14:paraId="085959CB" w14:textId="77777777" w:rsidR="00EF6E61" w:rsidRDefault="00EF6E61">
            <w:pPr>
              <w:rPr>
                <w:rFonts w:ascii="Calibri" w:hAnsi="Calibri" w:cs="Calibri"/>
              </w:rPr>
            </w:pPr>
            <w:r>
              <w:rPr>
                <w:rFonts w:ascii="Calibri" w:hAnsi="Calibri" w:cs="Calibri"/>
                <w:bCs/>
              </w:rPr>
              <w:t>Mobile learning e valutazione di e-book</w:t>
            </w:r>
          </w:p>
        </w:tc>
        <w:tc>
          <w:tcPr>
            <w:tcW w:w="1562" w:type="dxa"/>
            <w:tcBorders>
              <w:top w:val="single" w:sz="6" w:space="0" w:color="auto"/>
              <w:left w:val="single" w:sz="6" w:space="0" w:color="auto"/>
              <w:bottom w:val="single" w:sz="6" w:space="0" w:color="auto"/>
              <w:right w:val="single" w:sz="6" w:space="0" w:color="auto"/>
            </w:tcBorders>
            <w:hideMark/>
          </w:tcPr>
          <w:p w14:paraId="66D68142" w14:textId="77777777" w:rsidR="00EF6E61" w:rsidRDefault="00EF6E61">
            <w:pPr>
              <w:jc w:val="center"/>
              <w:rPr>
                <w:rFonts w:ascii="Calibri" w:hAnsi="Calibri" w:cs="Calibri"/>
                <w:bCs/>
                <w:snapToGrid w:val="0"/>
                <w:color w:val="000000"/>
              </w:rPr>
            </w:pPr>
            <w:r>
              <w:rPr>
                <w:rFonts w:ascii="Calibri" w:hAnsi="Calibri" w:cs="Calibri"/>
                <w:snapToGrid w:val="0"/>
                <w:color w:val="000000"/>
              </w:rPr>
              <w:t>M-PED/04</w:t>
            </w:r>
          </w:p>
        </w:tc>
        <w:tc>
          <w:tcPr>
            <w:tcW w:w="821" w:type="dxa"/>
            <w:tcBorders>
              <w:top w:val="single" w:sz="6" w:space="0" w:color="auto"/>
              <w:left w:val="single" w:sz="6" w:space="0" w:color="auto"/>
              <w:bottom w:val="single" w:sz="6" w:space="0" w:color="auto"/>
              <w:right w:val="single" w:sz="6" w:space="0" w:color="auto"/>
            </w:tcBorders>
            <w:vAlign w:val="center"/>
            <w:hideMark/>
          </w:tcPr>
          <w:p w14:paraId="4E29A9E0" w14:textId="77777777" w:rsidR="00EF6E61" w:rsidRDefault="00EF6E61">
            <w:pPr>
              <w:jc w:val="center"/>
              <w:rPr>
                <w:rFonts w:ascii="Calibri" w:hAnsi="Calibri" w:cs="Calibri"/>
                <w:bCs/>
                <w:snapToGrid w:val="0"/>
                <w:color w:val="000000"/>
              </w:rPr>
            </w:pPr>
            <w:r>
              <w:rPr>
                <w:rFonts w:ascii="Calibri" w:hAnsi="Calibri" w:cs="Calibri"/>
                <w:bCs/>
                <w:snapToGrid w:val="0"/>
                <w:color w:val="000000"/>
              </w:rPr>
              <w:t>5</w:t>
            </w:r>
          </w:p>
        </w:tc>
      </w:tr>
      <w:tr w:rsidR="00EF6E61" w14:paraId="6AEA4CAF" w14:textId="77777777" w:rsidTr="00A600F7">
        <w:trPr>
          <w:trHeight w:val="235"/>
          <w:jc w:val="center"/>
        </w:trPr>
        <w:tc>
          <w:tcPr>
            <w:tcW w:w="5507" w:type="dxa"/>
            <w:tcBorders>
              <w:top w:val="single" w:sz="6" w:space="0" w:color="auto"/>
              <w:left w:val="single" w:sz="4" w:space="0" w:color="auto"/>
              <w:bottom w:val="single" w:sz="6" w:space="0" w:color="auto"/>
              <w:right w:val="single" w:sz="6" w:space="0" w:color="auto"/>
            </w:tcBorders>
            <w:hideMark/>
          </w:tcPr>
          <w:p w14:paraId="18038BFF" w14:textId="77777777" w:rsidR="00EF6E61" w:rsidRDefault="00EF6E61">
            <w:pPr>
              <w:rPr>
                <w:rFonts w:ascii="Calibri" w:hAnsi="Calibri" w:cs="Palatino Linotype"/>
                <w:b/>
                <w:bCs/>
                <w:snapToGrid w:val="0"/>
                <w:color w:val="000000"/>
              </w:rPr>
            </w:pPr>
            <w:r>
              <w:rPr>
                <w:rFonts w:ascii="Calibri" w:hAnsi="Calibri" w:cs="Calibri"/>
                <w:kern w:val="24"/>
              </w:rPr>
              <w:t xml:space="preserve">Strumenti </w:t>
            </w:r>
            <w:r>
              <w:rPr>
                <w:rFonts w:ascii="Calibri" w:hAnsi="Calibri" w:cs="Calibri"/>
                <w:bCs/>
              </w:rPr>
              <w:t>digitali</w:t>
            </w:r>
            <w:r>
              <w:rPr>
                <w:rFonts w:ascii="Calibri" w:hAnsi="Calibri" w:cs="Calibri"/>
                <w:kern w:val="24"/>
              </w:rPr>
              <w:t xml:space="preserve"> per la conoscenza</w:t>
            </w:r>
          </w:p>
        </w:tc>
        <w:tc>
          <w:tcPr>
            <w:tcW w:w="1562" w:type="dxa"/>
            <w:tcBorders>
              <w:top w:val="single" w:sz="6" w:space="0" w:color="auto"/>
              <w:left w:val="single" w:sz="6" w:space="0" w:color="auto"/>
              <w:bottom w:val="single" w:sz="6" w:space="0" w:color="auto"/>
              <w:right w:val="single" w:sz="6" w:space="0" w:color="auto"/>
            </w:tcBorders>
            <w:hideMark/>
          </w:tcPr>
          <w:p w14:paraId="5B1E8270" w14:textId="77777777" w:rsidR="00EF6E61" w:rsidRDefault="00EF6E61">
            <w:pPr>
              <w:jc w:val="center"/>
              <w:rPr>
                <w:rFonts w:ascii="Calibri" w:hAnsi="Calibri" w:cs="Calibri"/>
                <w:bCs/>
                <w:snapToGrid w:val="0"/>
                <w:color w:val="000000"/>
              </w:rPr>
            </w:pPr>
            <w:r>
              <w:rPr>
                <w:rFonts w:ascii="Calibri" w:hAnsi="Calibri" w:cs="Calibri"/>
                <w:snapToGrid w:val="0"/>
                <w:color w:val="000000"/>
              </w:rPr>
              <w:t>M-PED/04</w:t>
            </w:r>
          </w:p>
        </w:tc>
        <w:tc>
          <w:tcPr>
            <w:tcW w:w="821" w:type="dxa"/>
            <w:tcBorders>
              <w:top w:val="single" w:sz="6" w:space="0" w:color="auto"/>
              <w:left w:val="single" w:sz="6" w:space="0" w:color="auto"/>
              <w:bottom w:val="single" w:sz="6" w:space="0" w:color="auto"/>
              <w:right w:val="single" w:sz="6" w:space="0" w:color="auto"/>
            </w:tcBorders>
            <w:vAlign w:val="center"/>
            <w:hideMark/>
          </w:tcPr>
          <w:p w14:paraId="3C7EE37F" w14:textId="77777777" w:rsidR="00EF6E61" w:rsidRDefault="00EF6E61">
            <w:pPr>
              <w:jc w:val="center"/>
              <w:rPr>
                <w:rFonts w:ascii="Calibri" w:hAnsi="Calibri" w:cs="Calibri"/>
                <w:bCs/>
                <w:snapToGrid w:val="0"/>
                <w:color w:val="000000"/>
              </w:rPr>
            </w:pPr>
            <w:r>
              <w:rPr>
                <w:rFonts w:ascii="Calibri" w:hAnsi="Calibri" w:cs="Calibri"/>
                <w:bCs/>
                <w:snapToGrid w:val="0"/>
                <w:color w:val="000000"/>
              </w:rPr>
              <w:t>4</w:t>
            </w:r>
          </w:p>
        </w:tc>
      </w:tr>
      <w:tr w:rsidR="00A600F7" w14:paraId="5D366437" w14:textId="77777777" w:rsidTr="00CF0F93">
        <w:trPr>
          <w:trHeight w:val="235"/>
          <w:jc w:val="center"/>
        </w:trPr>
        <w:tc>
          <w:tcPr>
            <w:tcW w:w="7069" w:type="dxa"/>
            <w:gridSpan w:val="2"/>
            <w:tcBorders>
              <w:top w:val="single" w:sz="6" w:space="0" w:color="auto"/>
              <w:left w:val="single" w:sz="4" w:space="0" w:color="auto"/>
              <w:bottom w:val="single" w:sz="6" w:space="0" w:color="auto"/>
              <w:right w:val="single" w:sz="6" w:space="0" w:color="auto"/>
            </w:tcBorders>
            <w:hideMark/>
          </w:tcPr>
          <w:p w14:paraId="6AEF253E" w14:textId="320D6BB7" w:rsidR="00A600F7" w:rsidRDefault="00A600F7">
            <w:pPr>
              <w:jc w:val="center"/>
              <w:rPr>
                <w:rFonts w:ascii="Calibri" w:hAnsi="Calibri" w:cs="Calibri"/>
                <w:b/>
                <w:snapToGrid w:val="0"/>
                <w:color w:val="000000"/>
              </w:rPr>
            </w:pPr>
            <w:r>
              <w:rPr>
                <w:rFonts w:ascii="Calibri" w:hAnsi="Calibri" w:cs="Calibri"/>
                <w:b/>
                <w:kern w:val="24"/>
              </w:rPr>
              <w:t xml:space="preserve">Modulo 4 </w:t>
            </w:r>
            <w:r>
              <w:rPr>
                <w:rFonts w:ascii="Calibri" w:hAnsi="Calibri"/>
                <w:b/>
              </w:rPr>
              <w:t>Esperto di competenza digitale e gestione di risorse digitali</w:t>
            </w:r>
          </w:p>
        </w:tc>
        <w:tc>
          <w:tcPr>
            <w:tcW w:w="821" w:type="dxa"/>
            <w:tcBorders>
              <w:top w:val="single" w:sz="6" w:space="0" w:color="auto"/>
              <w:left w:val="single" w:sz="6" w:space="0" w:color="auto"/>
              <w:bottom w:val="single" w:sz="6" w:space="0" w:color="auto"/>
              <w:right w:val="single" w:sz="6" w:space="0" w:color="auto"/>
            </w:tcBorders>
            <w:vAlign w:val="center"/>
            <w:hideMark/>
          </w:tcPr>
          <w:p w14:paraId="7374A6F8" w14:textId="77777777" w:rsidR="00A600F7" w:rsidRDefault="00A600F7">
            <w:pPr>
              <w:jc w:val="center"/>
              <w:rPr>
                <w:rFonts w:ascii="Calibri" w:hAnsi="Calibri" w:cs="Calibri"/>
                <w:b/>
                <w:bCs/>
                <w:snapToGrid w:val="0"/>
                <w:color w:val="000000"/>
              </w:rPr>
            </w:pPr>
            <w:r>
              <w:rPr>
                <w:rFonts w:ascii="Calibri" w:hAnsi="Calibri" w:cs="Calibri"/>
                <w:b/>
                <w:bCs/>
                <w:snapToGrid w:val="0"/>
                <w:color w:val="000000"/>
              </w:rPr>
              <w:t>9</w:t>
            </w:r>
          </w:p>
        </w:tc>
      </w:tr>
      <w:tr w:rsidR="00EF6E61" w14:paraId="069DF20F" w14:textId="77777777" w:rsidTr="00A600F7">
        <w:trPr>
          <w:trHeight w:val="235"/>
          <w:jc w:val="center"/>
        </w:trPr>
        <w:tc>
          <w:tcPr>
            <w:tcW w:w="5507" w:type="dxa"/>
            <w:tcBorders>
              <w:top w:val="single" w:sz="6" w:space="0" w:color="auto"/>
              <w:left w:val="single" w:sz="4" w:space="0" w:color="auto"/>
              <w:bottom w:val="single" w:sz="6" w:space="0" w:color="auto"/>
              <w:right w:val="single" w:sz="6" w:space="0" w:color="auto"/>
            </w:tcBorders>
            <w:hideMark/>
          </w:tcPr>
          <w:p w14:paraId="0AAF7005" w14:textId="77777777" w:rsidR="00EF6E61" w:rsidRDefault="00EF6E61">
            <w:pPr>
              <w:rPr>
                <w:rFonts w:ascii="Calibri" w:hAnsi="Calibri" w:cs="Palatino Linotype"/>
                <w:bCs/>
                <w:snapToGrid w:val="0"/>
                <w:color w:val="000000"/>
              </w:rPr>
            </w:pPr>
            <w:r>
              <w:rPr>
                <w:rFonts w:ascii="Calibri" w:hAnsi="Calibri" w:cs="Calibri"/>
                <w:bCs/>
              </w:rPr>
              <w:lastRenderedPageBreak/>
              <w:t>Competenza</w:t>
            </w:r>
            <w:r>
              <w:rPr>
                <w:rFonts w:ascii="Calibri" w:hAnsi="Calibri" w:cs="Palatino Linotype"/>
                <w:bCs/>
                <w:snapToGrid w:val="0"/>
                <w:color w:val="000000"/>
              </w:rPr>
              <w:t xml:space="preserve"> e gestione di risorse digitali</w:t>
            </w:r>
          </w:p>
        </w:tc>
        <w:tc>
          <w:tcPr>
            <w:tcW w:w="1562" w:type="dxa"/>
            <w:tcBorders>
              <w:top w:val="single" w:sz="6" w:space="0" w:color="auto"/>
              <w:left w:val="single" w:sz="6" w:space="0" w:color="auto"/>
              <w:bottom w:val="single" w:sz="6" w:space="0" w:color="auto"/>
              <w:right w:val="single" w:sz="6" w:space="0" w:color="auto"/>
            </w:tcBorders>
            <w:hideMark/>
          </w:tcPr>
          <w:p w14:paraId="076921B9" w14:textId="77777777" w:rsidR="00EF6E61" w:rsidRDefault="00EF6E61">
            <w:pPr>
              <w:jc w:val="center"/>
              <w:rPr>
                <w:rFonts w:ascii="Calibri" w:hAnsi="Calibri" w:cs="Calibri"/>
                <w:snapToGrid w:val="0"/>
                <w:color w:val="000000"/>
              </w:rPr>
            </w:pPr>
            <w:r>
              <w:rPr>
                <w:rFonts w:ascii="Calibri" w:hAnsi="Calibri" w:cs="Calibri"/>
                <w:snapToGrid w:val="0"/>
                <w:color w:val="000000"/>
              </w:rPr>
              <w:t>M-PED/03</w:t>
            </w:r>
          </w:p>
        </w:tc>
        <w:tc>
          <w:tcPr>
            <w:tcW w:w="821" w:type="dxa"/>
            <w:tcBorders>
              <w:top w:val="single" w:sz="6" w:space="0" w:color="auto"/>
              <w:left w:val="single" w:sz="6" w:space="0" w:color="auto"/>
              <w:bottom w:val="single" w:sz="6" w:space="0" w:color="auto"/>
              <w:right w:val="single" w:sz="6" w:space="0" w:color="auto"/>
            </w:tcBorders>
            <w:hideMark/>
          </w:tcPr>
          <w:p w14:paraId="673F68A2" w14:textId="77777777" w:rsidR="00EF6E61" w:rsidRDefault="00EF6E61">
            <w:pPr>
              <w:jc w:val="center"/>
              <w:rPr>
                <w:rFonts w:ascii="Calibri" w:hAnsi="Calibri" w:cs="Calibri"/>
                <w:bCs/>
                <w:snapToGrid w:val="0"/>
                <w:color w:val="000000"/>
              </w:rPr>
            </w:pPr>
            <w:r>
              <w:rPr>
                <w:rFonts w:ascii="Calibri" w:hAnsi="Calibri" w:cs="Calibri"/>
                <w:bCs/>
                <w:snapToGrid w:val="0"/>
                <w:color w:val="000000"/>
              </w:rPr>
              <w:t>5</w:t>
            </w:r>
          </w:p>
        </w:tc>
      </w:tr>
      <w:tr w:rsidR="00EF6E61" w14:paraId="530D6711" w14:textId="77777777" w:rsidTr="00A600F7">
        <w:trPr>
          <w:trHeight w:val="235"/>
          <w:jc w:val="center"/>
        </w:trPr>
        <w:tc>
          <w:tcPr>
            <w:tcW w:w="5507" w:type="dxa"/>
            <w:tcBorders>
              <w:top w:val="single" w:sz="6" w:space="0" w:color="auto"/>
              <w:left w:val="single" w:sz="4" w:space="0" w:color="auto"/>
              <w:bottom w:val="single" w:sz="6" w:space="0" w:color="auto"/>
              <w:right w:val="single" w:sz="6" w:space="0" w:color="auto"/>
            </w:tcBorders>
            <w:hideMark/>
          </w:tcPr>
          <w:p w14:paraId="745BEFCE" w14:textId="77777777" w:rsidR="00EF6E61" w:rsidRDefault="00EF6E61">
            <w:pPr>
              <w:rPr>
                <w:rFonts w:ascii="Calibri" w:hAnsi="Calibri" w:cs="Palatino Linotype"/>
                <w:bCs/>
                <w:snapToGrid w:val="0"/>
                <w:color w:val="000000"/>
              </w:rPr>
            </w:pPr>
            <w:r>
              <w:rPr>
                <w:rFonts w:ascii="Calibri" w:hAnsi="Calibri" w:cs="Calibri"/>
                <w:bCs/>
              </w:rPr>
              <w:t>Valutazione</w:t>
            </w:r>
            <w:r>
              <w:rPr>
                <w:rFonts w:ascii="Calibri" w:hAnsi="Calibri" w:cs="Palatino Linotype"/>
                <w:bCs/>
                <w:snapToGrid w:val="0"/>
                <w:color w:val="000000"/>
              </w:rPr>
              <w:t xml:space="preserve"> della competenza digitale</w:t>
            </w:r>
          </w:p>
        </w:tc>
        <w:tc>
          <w:tcPr>
            <w:tcW w:w="1562" w:type="dxa"/>
            <w:tcBorders>
              <w:top w:val="single" w:sz="6" w:space="0" w:color="auto"/>
              <w:left w:val="single" w:sz="6" w:space="0" w:color="auto"/>
              <w:bottom w:val="single" w:sz="6" w:space="0" w:color="auto"/>
              <w:right w:val="single" w:sz="6" w:space="0" w:color="auto"/>
            </w:tcBorders>
            <w:hideMark/>
          </w:tcPr>
          <w:p w14:paraId="060BA12F" w14:textId="77777777" w:rsidR="00EF6E61" w:rsidRDefault="00EF6E61">
            <w:pPr>
              <w:jc w:val="center"/>
              <w:rPr>
                <w:rFonts w:ascii="Calibri" w:hAnsi="Calibri" w:cs="Calibri"/>
                <w:snapToGrid w:val="0"/>
                <w:color w:val="000000"/>
              </w:rPr>
            </w:pPr>
            <w:r>
              <w:rPr>
                <w:rFonts w:ascii="Calibri" w:hAnsi="Calibri" w:cs="Calibri"/>
                <w:snapToGrid w:val="0"/>
                <w:color w:val="000000"/>
              </w:rPr>
              <w:t>M-PED/03</w:t>
            </w:r>
          </w:p>
        </w:tc>
        <w:tc>
          <w:tcPr>
            <w:tcW w:w="821" w:type="dxa"/>
            <w:tcBorders>
              <w:top w:val="single" w:sz="6" w:space="0" w:color="auto"/>
              <w:left w:val="single" w:sz="6" w:space="0" w:color="auto"/>
              <w:bottom w:val="single" w:sz="6" w:space="0" w:color="auto"/>
              <w:right w:val="single" w:sz="6" w:space="0" w:color="auto"/>
            </w:tcBorders>
            <w:hideMark/>
          </w:tcPr>
          <w:p w14:paraId="0733388E" w14:textId="77777777" w:rsidR="00EF6E61" w:rsidRDefault="00EF6E61">
            <w:pPr>
              <w:jc w:val="center"/>
              <w:rPr>
                <w:rFonts w:ascii="Calibri" w:hAnsi="Calibri" w:cs="Palatino Linotype"/>
                <w:bCs/>
                <w:snapToGrid w:val="0"/>
                <w:color w:val="000000"/>
              </w:rPr>
            </w:pPr>
            <w:r>
              <w:rPr>
                <w:rFonts w:ascii="Calibri" w:hAnsi="Calibri" w:cs="Palatino Linotype"/>
                <w:bCs/>
                <w:snapToGrid w:val="0"/>
                <w:color w:val="000000"/>
              </w:rPr>
              <w:t>4</w:t>
            </w:r>
          </w:p>
        </w:tc>
      </w:tr>
      <w:tr w:rsidR="00EF6E61" w14:paraId="1E612E49" w14:textId="77777777" w:rsidTr="00A600F7">
        <w:trPr>
          <w:trHeight w:val="235"/>
          <w:jc w:val="center"/>
        </w:trPr>
        <w:tc>
          <w:tcPr>
            <w:tcW w:w="5507" w:type="dxa"/>
            <w:tcBorders>
              <w:top w:val="single" w:sz="6" w:space="0" w:color="auto"/>
              <w:left w:val="single" w:sz="4" w:space="0" w:color="auto"/>
              <w:bottom w:val="single" w:sz="6" w:space="0" w:color="auto"/>
              <w:right w:val="single" w:sz="6" w:space="0" w:color="auto"/>
            </w:tcBorders>
          </w:tcPr>
          <w:p w14:paraId="4437DBF4" w14:textId="77777777" w:rsidR="00EF6E61" w:rsidRDefault="00EF6E61">
            <w:pPr>
              <w:rPr>
                <w:rFonts w:ascii="Calibri" w:hAnsi="Calibri" w:cs="Palatino Linotype"/>
                <w:b/>
                <w:bCs/>
                <w:snapToGrid w:val="0"/>
                <w:color w:val="000000"/>
              </w:rPr>
            </w:pPr>
          </w:p>
        </w:tc>
        <w:tc>
          <w:tcPr>
            <w:tcW w:w="1562" w:type="dxa"/>
            <w:tcBorders>
              <w:top w:val="single" w:sz="6" w:space="0" w:color="auto"/>
              <w:left w:val="single" w:sz="6" w:space="0" w:color="auto"/>
              <w:bottom w:val="single" w:sz="6" w:space="0" w:color="auto"/>
              <w:right w:val="single" w:sz="6" w:space="0" w:color="auto"/>
            </w:tcBorders>
          </w:tcPr>
          <w:p w14:paraId="2DFE053F" w14:textId="77777777" w:rsidR="00EF6E61" w:rsidRDefault="00EF6E61">
            <w:pPr>
              <w:jc w:val="center"/>
              <w:rPr>
                <w:rFonts w:ascii="Calibri" w:hAnsi="Calibri" w:cs="Palatino Linotype"/>
                <w:snapToGrid w:val="0"/>
                <w:color w:val="000000"/>
              </w:rPr>
            </w:pPr>
          </w:p>
        </w:tc>
        <w:tc>
          <w:tcPr>
            <w:tcW w:w="821" w:type="dxa"/>
            <w:tcBorders>
              <w:top w:val="single" w:sz="6" w:space="0" w:color="auto"/>
              <w:left w:val="single" w:sz="6" w:space="0" w:color="auto"/>
              <w:bottom w:val="single" w:sz="6" w:space="0" w:color="auto"/>
              <w:right w:val="single" w:sz="6" w:space="0" w:color="auto"/>
            </w:tcBorders>
            <w:hideMark/>
          </w:tcPr>
          <w:p w14:paraId="051C010E" w14:textId="77777777" w:rsidR="00EF6E61" w:rsidRDefault="00EF6E61">
            <w:pPr>
              <w:jc w:val="center"/>
              <w:rPr>
                <w:rFonts w:ascii="Calibri" w:hAnsi="Calibri" w:cs="Palatino Linotype"/>
                <w:b/>
                <w:snapToGrid w:val="0"/>
                <w:color w:val="000000"/>
              </w:rPr>
            </w:pPr>
            <w:r>
              <w:rPr>
                <w:rFonts w:ascii="Calibri" w:hAnsi="Calibri" w:cs="Palatino Linotype"/>
                <w:b/>
                <w:snapToGrid w:val="0"/>
                <w:color w:val="000000"/>
              </w:rPr>
              <w:t>36</w:t>
            </w:r>
          </w:p>
        </w:tc>
      </w:tr>
      <w:tr w:rsidR="00EF6E61" w14:paraId="20F52D82" w14:textId="77777777" w:rsidTr="00A600F7">
        <w:trPr>
          <w:trHeight w:val="235"/>
          <w:jc w:val="center"/>
        </w:trPr>
        <w:tc>
          <w:tcPr>
            <w:tcW w:w="5507" w:type="dxa"/>
            <w:tcBorders>
              <w:top w:val="single" w:sz="6" w:space="0" w:color="auto"/>
              <w:left w:val="single" w:sz="4" w:space="0" w:color="auto"/>
              <w:bottom w:val="single" w:sz="6" w:space="0" w:color="auto"/>
              <w:right w:val="single" w:sz="6" w:space="0" w:color="auto"/>
            </w:tcBorders>
            <w:hideMark/>
          </w:tcPr>
          <w:p w14:paraId="113962D7" w14:textId="77777777" w:rsidR="00EF6E61" w:rsidRDefault="00EF6E61">
            <w:pPr>
              <w:rPr>
                <w:rFonts w:ascii="Calibri" w:hAnsi="Calibri" w:cs="Palatino Linotype"/>
                <w:bCs/>
                <w:snapToGrid w:val="0"/>
                <w:color w:val="000000"/>
              </w:rPr>
            </w:pPr>
            <w:r>
              <w:rPr>
                <w:rFonts w:ascii="Calibri" w:hAnsi="Calibri" w:cs="Palatino Linotype"/>
                <w:bCs/>
                <w:snapToGrid w:val="0"/>
                <w:color w:val="000000"/>
              </w:rPr>
              <w:t>Tirocinio</w:t>
            </w:r>
          </w:p>
        </w:tc>
        <w:tc>
          <w:tcPr>
            <w:tcW w:w="1562" w:type="dxa"/>
            <w:tcBorders>
              <w:top w:val="single" w:sz="6" w:space="0" w:color="auto"/>
              <w:left w:val="single" w:sz="6" w:space="0" w:color="auto"/>
              <w:bottom w:val="single" w:sz="6" w:space="0" w:color="auto"/>
              <w:right w:val="single" w:sz="6" w:space="0" w:color="auto"/>
            </w:tcBorders>
          </w:tcPr>
          <w:p w14:paraId="61918E0C" w14:textId="77777777" w:rsidR="00EF6E61" w:rsidRDefault="00EF6E61">
            <w:pPr>
              <w:jc w:val="center"/>
              <w:rPr>
                <w:rFonts w:ascii="Calibri" w:hAnsi="Calibri" w:cs="Palatino Linotype"/>
                <w:snapToGrid w:val="0"/>
                <w:color w:val="000000"/>
              </w:rPr>
            </w:pPr>
          </w:p>
        </w:tc>
        <w:tc>
          <w:tcPr>
            <w:tcW w:w="821" w:type="dxa"/>
            <w:tcBorders>
              <w:top w:val="single" w:sz="6" w:space="0" w:color="auto"/>
              <w:left w:val="single" w:sz="6" w:space="0" w:color="auto"/>
              <w:bottom w:val="single" w:sz="6" w:space="0" w:color="auto"/>
              <w:right w:val="single" w:sz="6" w:space="0" w:color="auto"/>
            </w:tcBorders>
            <w:hideMark/>
          </w:tcPr>
          <w:p w14:paraId="28034830" w14:textId="77777777" w:rsidR="00EF6E61" w:rsidRDefault="00EF6E61">
            <w:pPr>
              <w:jc w:val="center"/>
              <w:rPr>
                <w:rFonts w:ascii="Calibri" w:hAnsi="Calibri" w:cs="Palatino Linotype"/>
                <w:snapToGrid w:val="0"/>
                <w:color w:val="000000"/>
              </w:rPr>
            </w:pPr>
            <w:r>
              <w:rPr>
                <w:rFonts w:ascii="Calibri" w:hAnsi="Calibri" w:cs="Palatino Linotype"/>
                <w:snapToGrid w:val="0"/>
                <w:color w:val="000000"/>
              </w:rPr>
              <w:t>14</w:t>
            </w:r>
          </w:p>
        </w:tc>
      </w:tr>
      <w:tr w:rsidR="00EF6E61" w14:paraId="6623F53F" w14:textId="77777777" w:rsidTr="00A600F7">
        <w:trPr>
          <w:trHeight w:val="235"/>
          <w:jc w:val="center"/>
        </w:trPr>
        <w:tc>
          <w:tcPr>
            <w:tcW w:w="5507" w:type="dxa"/>
            <w:tcBorders>
              <w:top w:val="single" w:sz="6" w:space="0" w:color="auto"/>
              <w:left w:val="single" w:sz="4" w:space="0" w:color="auto"/>
              <w:bottom w:val="single" w:sz="6" w:space="0" w:color="auto"/>
              <w:right w:val="single" w:sz="6" w:space="0" w:color="auto"/>
            </w:tcBorders>
            <w:hideMark/>
          </w:tcPr>
          <w:p w14:paraId="78DFA66B" w14:textId="77777777" w:rsidR="00EF6E61" w:rsidRDefault="00EF6E61">
            <w:pPr>
              <w:rPr>
                <w:rFonts w:ascii="Calibri" w:hAnsi="Calibri" w:cs="Palatino Linotype"/>
                <w:bCs/>
                <w:snapToGrid w:val="0"/>
                <w:color w:val="000000"/>
              </w:rPr>
            </w:pPr>
            <w:r>
              <w:rPr>
                <w:rFonts w:ascii="Calibri" w:hAnsi="Calibri" w:cs="Palatino Linotype"/>
                <w:bCs/>
                <w:snapToGrid w:val="0"/>
                <w:color w:val="000000"/>
              </w:rPr>
              <w:t>Prova finale</w:t>
            </w:r>
          </w:p>
        </w:tc>
        <w:tc>
          <w:tcPr>
            <w:tcW w:w="1562" w:type="dxa"/>
            <w:tcBorders>
              <w:top w:val="single" w:sz="6" w:space="0" w:color="auto"/>
              <w:left w:val="single" w:sz="6" w:space="0" w:color="auto"/>
              <w:bottom w:val="single" w:sz="6" w:space="0" w:color="auto"/>
              <w:right w:val="single" w:sz="6" w:space="0" w:color="auto"/>
            </w:tcBorders>
          </w:tcPr>
          <w:p w14:paraId="3700610A" w14:textId="77777777" w:rsidR="00EF6E61" w:rsidRDefault="00EF6E61">
            <w:pPr>
              <w:jc w:val="center"/>
              <w:rPr>
                <w:rFonts w:ascii="Calibri" w:hAnsi="Calibri" w:cs="Palatino Linotype"/>
                <w:snapToGrid w:val="0"/>
                <w:color w:val="000000"/>
              </w:rPr>
            </w:pPr>
          </w:p>
        </w:tc>
        <w:tc>
          <w:tcPr>
            <w:tcW w:w="821" w:type="dxa"/>
            <w:tcBorders>
              <w:top w:val="single" w:sz="6" w:space="0" w:color="auto"/>
              <w:left w:val="single" w:sz="6" w:space="0" w:color="auto"/>
              <w:bottom w:val="single" w:sz="6" w:space="0" w:color="auto"/>
              <w:right w:val="single" w:sz="6" w:space="0" w:color="auto"/>
            </w:tcBorders>
            <w:hideMark/>
          </w:tcPr>
          <w:p w14:paraId="24979460" w14:textId="77777777" w:rsidR="00EF6E61" w:rsidRDefault="00EF6E61">
            <w:pPr>
              <w:jc w:val="center"/>
              <w:rPr>
                <w:rFonts w:ascii="Calibri" w:hAnsi="Calibri" w:cs="Palatino Linotype"/>
                <w:snapToGrid w:val="0"/>
                <w:color w:val="000000"/>
              </w:rPr>
            </w:pPr>
            <w:r>
              <w:rPr>
                <w:rFonts w:ascii="Calibri" w:hAnsi="Calibri" w:cs="Palatino Linotype"/>
                <w:snapToGrid w:val="0"/>
                <w:color w:val="000000"/>
              </w:rPr>
              <w:t>10</w:t>
            </w:r>
          </w:p>
        </w:tc>
      </w:tr>
      <w:tr w:rsidR="00EF6E61" w14:paraId="2441CDA5" w14:textId="77777777" w:rsidTr="00A600F7">
        <w:trPr>
          <w:trHeight w:val="235"/>
          <w:jc w:val="center"/>
        </w:trPr>
        <w:tc>
          <w:tcPr>
            <w:tcW w:w="5507" w:type="dxa"/>
            <w:tcBorders>
              <w:top w:val="single" w:sz="6" w:space="0" w:color="auto"/>
              <w:left w:val="single" w:sz="4" w:space="0" w:color="auto"/>
              <w:bottom w:val="single" w:sz="6" w:space="0" w:color="auto"/>
              <w:right w:val="single" w:sz="6" w:space="0" w:color="auto"/>
            </w:tcBorders>
            <w:hideMark/>
          </w:tcPr>
          <w:p w14:paraId="0C8471F1" w14:textId="77777777" w:rsidR="00EF6E61" w:rsidRDefault="00EF6E61">
            <w:pPr>
              <w:rPr>
                <w:rFonts w:ascii="Calibri" w:hAnsi="Calibri" w:cs="Palatino Linotype"/>
                <w:b/>
                <w:bCs/>
                <w:snapToGrid w:val="0"/>
                <w:color w:val="000000"/>
              </w:rPr>
            </w:pPr>
            <w:r>
              <w:rPr>
                <w:rFonts w:ascii="Calibri" w:hAnsi="Calibri" w:cs="Palatino Linotype"/>
                <w:b/>
                <w:bCs/>
                <w:snapToGrid w:val="0"/>
                <w:color w:val="000000"/>
              </w:rPr>
              <w:t xml:space="preserve">Totale </w:t>
            </w:r>
          </w:p>
        </w:tc>
        <w:tc>
          <w:tcPr>
            <w:tcW w:w="1562" w:type="dxa"/>
            <w:tcBorders>
              <w:top w:val="single" w:sz="6" w:space="0" w:color="auto"/>
              <w:left w:val="single" w:sz="6" w:space="0" w:color="auto"/>
              <w:bottom w:val="single" w:sz="6" w:space="0" w:color="auto"/>
              <w:right w:val="single" w:sz="6" w:space="0" w:color="auto"/>
            </w:tcBorders>
          </w:tcPr>
          <w:p w14:paraId="5013EE49" w14:textId="77777777" w:rsidR="00EF6E61" w:rsidRDefault="00EF6E61">
            <w:pPr>
              <w:jc w:val="center"/>
              <w:rPr>
                <w:rFonts w:ascii="Calibri" w:hAnsi="Calibri" w:cs="Palatino Linotype"/>
                <w:snapToGrid w:val="0"/>
                <w:color w:val="000000"/>
              </w:rPr>
            </w:pPr>
          </w:p>
        </w:tc>
        <w:tc>
          <w:tcPr>
            <w:tcW w:w="821" w:type="dxa"/>
            <w:tcBorders>
              <w:top w:val="single" w:sz="6" w:space="0" w:color="auto"/>
              <w:left w:val="single" w:sz="6" w:space="0" w:color="auto"/>
              <w:bottom w:val="single" w:sz="6" w:space="0" w:color="auto"/>
              <w:right w:val="single" w:sz="6" w:space="0" w:color="auto"/>
            </w:tcBorders>
            <w:hideMark/>
          </w:tcPr>
          <w:p w14:paraId="27A94827" w14:textId="77777777" w:rsidR="00EF6E61" w:rsidRDefault="00EF6E61">
            <w:pPr>
              <w:jc w:val="center"/>
              <w:rPr>
                <w:rFonts w:ascii="Calibri" w:hAnsi="Calibri" w:cs="Palatino Linotype"/>
                <w:b/>
                <w:snapToGrid w:val="0"/>
                <w:color w:val="000000"/>
              </w:rPr>
            </w:pPr>
            <w:r>
              <w:rPr>
                <w:rFonts w:ascii="Calibri" w:hAnsi="Calibri" w:cs="Palatino Linotype"/>
                <w:b/>
                <w:snapToGrid w:val="0"/>
                <w:color w:val="000000"/>
              </w:rPr>
              <w:t>60</w:t>
            </w:r>
          </w:p>
        </w:tc>
      </w:tr>
    </w:tbl>
    <w:p w14:paraId="2A4F64F6" w14:textId="77777777" w:rsidR="004F4D45" w:rsidRDefault="004F4D45" w:rsidP="00A600F7">
      <w:pPr>
        <w:pStyle w:val="testodr"/>
        <w:tabs>
          <w:tab w:val="left" w:pos="7624"/>
        </w:tabs>
        <w:spacing w:after="120"/>
        <w:rPr>
          <w:rFonts w:ascii="Calibri" w:hAnsi="Calibri"/>
        </w:rPr>
      </w:pPr>
    </w:p>
    <w:tbl>
      <w:tblPr>
        <w:tblStyle w:val="Grigliatabella"/>
        <w:tblW w:w="0" w:type="auto"/>
        <w:tblLook w:val="04A0" w:firstRow="1" w:lastRow="0" w:firstColumn="1" w:lastColumn="0" w:noHBand="0" w:noVBand="1"/>
      </w:tblPr>
      <w:tblGrid>
        <w:gridCol w:w="4248"/>
        <w:gridCol w:w="3679"/>
      </w:tblGrid>
      <w:tr w:rsidR="004F4D45" w:rsidRPr="004F4D45" w14:paraId="007D9585" w14:textId="39569BC6" w:rsidTr="004F4D45">
        <w:tc>
          <w:tcPr>
            <w:tcW w:w="4248" w:type="dxa"/>
          </w:tcPr>
          <w:p w14:paraId="295D6F25" w14:textId="77777777" w:rsidR="004F4D45" w:rsidRPr="004F4D45" w:rsidRDefault="004F4D45" w:rsidP="00220468">
            <w:pPr>
              <w:pStyle w:val="testodr"/>
              <w:tabs>
                <w:tab w:val="left" w:pos="7624"/>
              </w:tabs>
              <w:spacing w:after="120"/>
              <w:rPr>
                <w:rFonts w:ascii="Calibri" w:hAnsi="Calibri"/>
              </w:rPr>
            </w:pPr>
            <w:r w:rsidRPr="004F4D45">
              <w:rPr>
                <w:rFonts w:ascii="Calibri" w:hAnsi="Calibri"/>
              </w:rPr>
              <w:t xml:space="preserve">La frequenza delle attività formative è obbligatoria per il </w:t>
            </w:r>
            <w:r w:rsidRPr="004F4D45">
              <w:rPr>
                <w:rFonts w:ascii="Calibri" w:hAnsi="Calibri"/>
                <w:noProof/>
              </w:rPr>
              <w:t xml:space="preserve">70% </w:t>
            </w:r>
            <w:r w:rsidRPr="004F4D45">
              <w:rPr>
                <w:rFonts w:ascii="Calibri" w:hAnsi="Calibri"/>
              </w:rPr>
              <w:t>delle ore totali previste dal Corso.</w:t>
            </w:r>
          </w:p>
        </w:tc>
        <w:tc>
          <w:tcPr>
            <w:tcW w:w="3679" w:type="dxa"/>
          </w:tcPr>
          <w:p w14:paraId="4AA2BAD8" w14:textId="77777777" w:rsidR="004F4D45" w:rsidRPr="004F4D45" w:rsidRDefault="004F4D45" w:rsidP="00220468">
            <w:pPr>
              <w:pStyle w:val="testodr"/>
              <w:tabs>
                <w:tab w:val="left" w:pos="7624"/>
              </w:tabs>
              <w:spacing w:after="120"/>
              <w:rPr>
                <w:rFonts w:ascii="Calibri" w:hAnsi="Calibri"/>
              </w:rPr>
            </w:pPr>
          </w:p>
        </w:tc>
      </w:tr>
      <w:tr w:rsidR="004F4D45" w:rsidRPr="004F4D45" w14:paraId="0FAF7824" w14:textId="5FE6C7FC" w:rsidTr="004F4D45">
        <w:tc>
          <w:tcPr>
            <w:tcW w:w="4248" w:type="dxa"/>
          </w:tcPr>
          <w:p w14:paraId="6CDDAFD5" w14:textId="77777777" w:rsidR="004F4D45" w:rsidRPr="004F4D45" w:rsidRDefault="004F4D45" w:rsidP="00220468">
            <w:pPr>
              <w:pStyle w:val="testodr"/>
              <w:tabs>
                <w:tab w:val="left" w:pos="7624"/>
              </w:tabs>
              <w:spacing w:before="0" w:after="120"/>
              <w:rPr>
                <w:rFonts w:ascii="Calibri" w:hAnsi="Calibri"/>
              </w:rPr>
            </w:pPr>
            <w:r w:rsidRPr="004F4D45">
              <w:rPr>
                <w:rFonts w:ascii="Calibri" w:hAnsi="Calibri"/>
              </w:rPr>
              <w:t>Al termine dei corsi e prima delle verifiche di profitto, il Coordinatore del Master invia alla Unità Funzionale “Segreteria Studenti Capponi e Post-Laurea” - Segreteria Post-Laurea l’elenco degli studenti che hanno regolarmente frequentato i corsi.</w:t>
            </w:r>
          </w:p>
        </w:tc>
        <w:tc>
          <w:tcPr>
            <w:tcW w:w="3679" w:type="dxa"/>
          </w:tcPr>
          <w:p w14:paraId="3392EE62" w14:textId="77777777" w:rsidR="004F4D45" w:rsidRPr="004F4D45" w:rsidRDefault="004F4D45" w:rsidP="00220468">
            <w:pPr>
              <w:pStyle w:val="testodr"/>
              <w:tabs>
                <w:tab w:val="left" w:pos="7624"/>
              </w:tabs>
              <w:spacing w:before="0" w:after="120"/>
              <w:rPr>
                <w:rFonts w:ascii="Calibri" w:hAnsi="Calibri"/>
              </w:rPr>
            </w:pPr>
          </w:p>
        </w:tc>
      </w:tr>
      <w:tr w:rsidR="004F4D45" w:rsidRPr="004F4D45" w14:paraId="0753EA39" w14:textId="26CFE54B" w:rsidTr="004F4D45">
        <w:tc>
          <w:tcPr>
            <w:tcW w:w="4248" w:type="dxa"/>
          </w:tcPr>
          <w:p w14:paraId="59A0C289" w14:textId="77777777" w:rsidR="004F4D45" w:rsidRPr="004F4D45" w:rsidRDefault="004F4D45" w:rsidP="00220468">
            <w:pPr>
              <w:pStyle w:val="Stiletitoloarticolo1Centrato"/>
              <w:tabs>
                <w:tab w:val="clear" w:pos="360"/>
                <w:tab w:val="left" w:pos="7624"/>
              </w:tabs>
              <w:spacing w:before="0" w:after="120" w:line="300" w:lineRule="exact"/>
              <w:rPr>
                <w:rFonts w:ascii="Calibri" w:hAnsi="Calibri"/>
                <w:szCs w:val="24"/>
              </w:rPr>
            </w:pPr>
            <w:r w:rsidRPr="004F4D45">
              <w:rPr>
                <w:rFonts w:ascii="Calibri" w:hAnsi="Calibri"/>
                <w:szCs w:val="24"/>
              </w:rPr>
              <w:t>Articolo 4</w:t>
            </w:r>
            <w:r w:rsidRPr="004F4D45">
              <w:rPr>
                <w:rFonts w:ascii="Calibri" w:hAnsi="Calibri"/>
                <w:szCs w:val="24"/>
              </w:rPr>
              <w:br/>
              <w:t>Verifiche intermedie</w:t>
            </w:r>
          </w:p>
        </w:tc>
        <w:tc>
          <w:tcPr>
            <w:tcW w:w="3679" w:type="dxa"/>
          </w:tcPr>
          <w:p w14:paraId="109C30DC" w14:textId="77777777" w:rsidR="004F4D45" w:rsidRPr="004F4D45" w:rsidRDefault="004F4D45" w:rsidP="00220468">
            <w:pPr>
              <w:pStyle w:val="Stiletitoloarticolo1Centrato"/>
              <w:tabs>
                <w:tab w:val="clear" w:pos="360"/>
                <w:tab w:val="left" w:pos="7624"/>
              </w:tabs>
              <w:spacing w:before="0" w:after="120" w:line="300" w:lineRule="exact"/>
              <w:rPr>
                <w:rFonts w:ascii="Calibri" w:hAnsi="Calibri"/>
                <w:szCs w:val="24"/>
              </w:rPr>
            </w:pPr>
          </w:p>
        </w:tc>
      </w:tr>
      <w:tr w:rsidR="004F4D45" w:rsidRPr="004F4D45" w14:paraId="64D4CF09" w14:textId="530B2DC1" w:rsidTr="004F4D45">
        <w:tc>
          <w:tcPr>
            <w:tcW w:w="4248" w:type="dxa"/>
          </w:tcPr>
          <w:p w14:paraId="394D4820" w14:textId="77777777" w:rsidR="004F4D45" w:rsidRPr="004F4D45" w:rsidRDefault="004F4D45" w:rsidP="00220468">
            <w:pPr>
              <w:pStyle w:val="testodr"/>
              <w:tabs>
                <w:tab w:val="left" w:pos="7484"/>
              </w:tabs>
              <w:spacing w:before="0" w:after="120"/>
              <w:rPr>
                <w:rFonts w:ascii="Calibri" w:hAnsi="Calibri"/>
              </w:rPr>
            </w:pPr>
            <w:r w:rsidRPr="004F4D45">
              <w:rPr>
                <w:rFonts w:ascii="Calibri" w:hAnsi="Calibri"/>
              </w:rPr>
              <w:t>Le modalità di verifica delle attività formative consistono in esami con votazione espressa in trentesimi ed eventuale menzione della lode o con giudizio di idoneità nei casi previsti e comunicati alla Segreteria Amministrativa Studenti dal Coordinatore del Master.</w:t>
            </w:r>
          </w:p>
        </w:tc>
        <w:tc>
          <w:tcPr>
            <w:tcW w:w="3679" w:type="dxa"/>
          </w:tcPr>
          <w:p w14:paraId="6EE72A0A" w14:textId="77777777" w:rsidR="004F4D45" w:rsidRPr="004F4D45" w:rsidRDefault="004F4D45" w:rsidP="00220468">
            <w:pPr>
              <w:pStyle w:val="testodr"/>
              <w:tabs>
                <w:tab w:val="left" w:pos="7484"/>
              </w:tabs>
              <w:spacing w:before="0" w:after="120"/>
              <w:rPr>
                <w:rFonts w:ascii="Calibri" w:hAnsi="Calibri"/>
              </w:rPr>
            </w:pPr>
          </w:p>
        </w:tc>
      </w:tr>
      <w:tr w:rsidR="004F4D45" w:rsidRPr="004F4D45" w14:paraId="472A6A03" w14:textId="3544B52C" w:rsidTr="004F4D45">
        <w:tc>
          <w:tcPr>
            <w:tcW w:w="4248" w:type="dxa"/>
          </w:tcPr>
          <w:p w14:paraId="53177D30" w14:textId="77777777" w:rsidR="004F4D45" w:rsidRPr="004F4D45" w:rsidRDefault="004F4D45" w:rsidP="00220468">
            <w:pPr>
              <w:pStyle w:val="testodr"/>
              <w:tabs>
                <w:tab w:val="left" w:pos="7624"/>
              </w:tabs>
              <w:spacing w:after="120"/>
              <w:rPr>
                <w:rFonts w:ascii="Calibri" w:hAnsi="Calibri"/>
              </w:rPr>
            </w:pPr>
            <w:r w:rsidRPr="004F4D45">
              <w:rPr>
                <w:rFonts w:ascii="Calibri" w:hAnsi="Calibri"/>
              </w:rPr>
              <w:t>Gli studenti svolgono anche un periodo di tirocinio finalizzato all’</w:t>
            </w:r>
            <w:r w:rsidRPr="004F4D45">
              <w:rPr>
                <w:rFonts w:ascii="Calibri" w:hAnsi="Calibri" w:cs="Calibri"/>
                <w:snapToGrid w:val="0"/>
                <w:color w:val="000000"/>
              </w:rPr>
              <w:t xml:space="preserve">acquisizione di competenze formative e tecnologiche in contesti lavorativi. </w:t>
            </w:r>
            <w:r w:rsidRPr="004F4D45">
              <w:rPr>
                <w:rFonts w:asciiTheme="minorHAnsi" w:hAnsiTheme="minorHAnsi" w:cs="Arial"/>
                <w:color w:val="222222"/>
                <w:shd w:val="clear" w:color="auto" w:fill="FFFFFF"/>
              </w:rPr>
              <w:t xml:space="preserve">Tale attività viene svolta, previa stipula di apposita convenzione o altro tipo di accordo con l'Ateneo fiorentino, presso uno dei </w:t>
            </w:r>
            <w:r w:rsidRPr="004F4D45">
              <w:rPr>
                <w:rFonts w:asciiTheme="minorHAnsi" w:hAnsiTheme="minorHAnsi" w:cs="Arial"/>
                <w:color w:val="222222"/>
                <w:shd w:val="clear" w:color="auto" w:fill="FFFFFF"/>
              </w:rPr>
              <w:lastRenderedPageBreak/>
              <w:t xml:space="preserve">soggetti ospitanti selezionati tra </w:t>
            </w:r>
            <w:r w:rsidRPr="004F4D45">
              <w:rPr>
                <w:rFonts w:ascii="Calibri" w:hAnsi="Calibri"/>
              </w:rPr>
              <w:t xml:space="preserve">aziende private, cooperative e associazioni di consulenza nel settore delle tecnologie dell'informatica, corsi di formazione e corsi di aggiornamento professionale, editoria. </w:t>
            </w:r>
            <w:r w:rsidRPr="004F4D45">
              <w:rPr>
                <w:rFonts w:asciiTheme="minorHAnsi" w:hAnsiTheme="minorHAnsi"/>
              </w:rPr>
              <w:t>A titolo indicativo, si menzionano:</w:t>
            </w:r>
          </w:p>
        </w:tc>
        <w:tc>
          <w:tcPr>
            <w:tcW w:w="3679" w:type="dxa"/>
          </w:tcPr>
          <w:p w14:paraId="27E7366C" w14:textId="77777777" w:rsidR="004F4D45" w:rsidRPr="004F4D45" w:rsidRDefault="004F4D45" w:rsidP="00220468">
            <w:pPr>
              <w:pStyle w:val="testodr"/>
              <w:tabs>
                <w:tab w:val="left" w:pos="7624"/>
              </w:tabs>
              <w:spacing w:after="120"/>
              <w:rPr>
                <w:rFonts w:ascii="Calibri" w:hAnsi="Calibri"/>
              </w:rPr>
            </w:pPr>
          </w:p>
        </w:tc>
      </w:tr>
      <w:tr w:rsidR="004F4D45" w:rsidRPr="004F4D45" w14:paraId="2E4C989A" w14:textId="6C1F941D" w:rsidTr="004F4D45">
        <w:tc>
          <w:tcPr>
            <w:tcW w:w="4248" w:type="dxa"/>
          </w:tcPr>
          <w:p w14:paraId="4131CB2F" w14:textId="77777777" w:rsidR="004F4D45" w:rsidRPr="004F4D45" w:rsidRDefault="004F4D45" w:rsidP="00220468">
            <w:pPr>
              <w:pStyle w:val="testodr"/>
              <w:spacing w:before="0"/>
              <w:rPr>
                <w:rFonts w:ascii="Calibri" w:hAnsi="Calibri"/>
                <w:noProof/>
              </w:rPr>
            </w:pPr>
            <w:r w:rsidRPr="004F4D45">
              <w:rPr>
                <w:rFonts w:ascii="Calibri" w:hAnsi="Calibri"/>
              </w:rPr>
              <w:lastRenderedPageBreak/>
              <w:t>-</w:t>
            </w:r>
            <w:r w:rsidRPr="004F4D45">
              <w:rPr>
                <w:rFonts w:ascii="Calibri" w:hAnsi="Calibri"/>
              </w:rPr>
              <w:tab/>
            </w:r>
            <w:r w:rsidRPr="004F4D45">
              <w:rPr>
                <w:rFonts w:ascii="Calibri" w:hAnsi="Calibri"/>
                <w:noProof/>
              </w:rPr>
              <w:t>Università degli Studi di Firenze, Laboratorio di tecnologie dell’educazione, Via Laura, 48 - 50121 Firenze;</w:t>
            </w:r>
          </w:p>
        </w:tc>
        <w:tc>
          <w:tcPr>
            <w:tcW w:w="3679" w:type="dxa"/>
          </w:tcPr>
          <w:p w14:paraId="1282164C" w14:textId="77777777" w:rsidR="004F4D45" w:rsidRPr="004F4D45" w:rsidRDefault="004F4D45" w:rsidP="00220468">
            <w:pPr>
              <w:pStyle w:val="testodr"/>
              <w:spacing w:before="0"/>
              <w:rPr>
                <w:rFonts w:ascii="Calibri" w:hAnsi="Calibri"/>
              </w:rPr>
            </w:pPr>
          </w:p>
        </w:tc>
      </w:tr>
      <w:tr w:rsidR="004F4D45" w:rsidRPr="004F4D45" w14:paraId="17128C1D" w14:textId="239E1B88" w:rsidTr="004F4D45">
        <w:tc>
          <w:tcPr>
            <w:tcW w:w="4248" w:type="dxa"/>
          </w:tcPr>
          <w:p w14:paraId="4B870D35" w14:textId="77777777" w:rsidR="004F4D45" w:rsidRPr="004F4D45" w:rsidRDefault="004F4D45" w:rsidP="00220468">
            <w:pPr>
              <w:pStyle w:val="testodr"/>
              <w:numPr>
                <w:ilvl w:val="0"/>
                <w:numId w:val="26"/>
              </w:numPr>
              <w:spacing w:before="0"/>
              <w:rPr>
                <w:rFonts w:ascii="Calibri" w:hAnsi="Calibri"/>
              </w:rPr>
            </w:pPr>
            <w:r w:rsidRPr="004F4D45">
              <w:rPr>
                <w:rFonts w:ascii="Calibri" w:hAnsi="Calibri"/>
              </w:rPr>
              <w:t>Blueoak S.r.l., Viale delle Arti 1/A, 50012 - Bagno a Ripoli (FI);</w:t>
            </w:r>
          </w:p>
        </w:tc>
        <w:tc>
          <w:tcPr>
            <w:tcW w:w="3679" w:type="dxa"/>
          </w:tcPr>
          <w:p w14:paraId="0392F38C" w14:textId="77777777" w:rsidR="004F4D45" w:rsidRPr="004F4D45" w:rsidRDefault="004F4D45" w:rsidP="004F4D45">
            <w:pPr>
              <w:pStyle w:val="testodr"/>
              <w:spacing w:before="0"/>
              <w:ind w:left="360"/>
              <w:rPr>
                <w:rFonts w:ascii="Calibri" w:hAnsi="Calibri"/>
              </w:rPr>
            </w:pPr>
          </w:p>
        </w:tc>
      </w:tr>
      <w:tr w:rsidR="004F4D45" w:rsidRPr="004F4D45" w14:paraId="3C3A3E05" w14:textId="3795EBBF" w:rsidTr="004F4D45">
        <w:tc>
          <w:tcPr>
            <w:tcW w:w="4248" w:type="dxa"/>
          </w:tcPr>
          <w:p w14:paraId="3D95F08E" w14:textId="77777777" w:rsidR="004F4D45" w:rsidRPr="004F4D45" w:rsidRDefault="004F4D45" w:rsidP="00220468">
            <w:pPr>
              <w:pStyle w:val="testodr"/>
              <w:numPr>
                <w:ilvl w:val="0"/>
                <w:numId w:val="26"/>
              </w:numPr>
              <w:spacing w:before="0"/>
              <w:rPr>
                <w:rFonts w:ascii="Calibri" w:hAnsi="Calibri"/>
              </w:rPr>
            </w:pPr>
            <w:r w:rsidRPr="004F4D45">
              <w:rPr>
                <w:rFonts w:ascii="Calibri" w:hAnsi="Calibri"/>
              </w:rPr>
              <w:t>HESPLORA S.r.l., Viale Augusto Righi 43, 50137 -Firenze;</w:t>
            </w:r>
          </w:p>
        </w:tc>
        <w:tc>
          <w:tcPr>
            <w:tcW w:w="3679" w:type="dxa"/>
          </w:tcPr>
          <w:p w14:paraId="0D81C679" w14:textId="77777777" w:rsidR="004F4D45" w:rsidRPr="004F4D45" w:rsidRDefault="004F4D45" w:rsidP="004F4D45">
            <w:pPr>
              <w:pStyle w:val="testodr"/>
              <w:spacing w:before="0"/>
              <w:ind w:left="360"/>
              <w:rPr>
                <w:rFonts w:ascii="Calibri" w:hAnsi="Calibri"/>
              </w:rPr>
            </w:pPr>
          </w:p>
        </w:tc>
      </w:tr>
      <w:tr w:rsidR="004F4D45" w:rsidRPr="004F4D45" w14:paraId="7DD1D2C5" w14:textId="46A7B964" w:rsidTr="004F4D45">
        <w:tc>
          <w:tcPr>
            <w:tcW w:w="4248" w:type="dxa"/>
          </w:tcPr>
          <w:p w14:paraId="216A15C4" w14:textId="77777777" w:rsidR="004F4D45" w:rsidRPr="004F4D45" w:rsidRDefault="004F4D45" w:rsidP="00220468">
            <w:pPr>
              <w:pStyle w:val="testodr"/>
              <w:numPr>
                <w:ilvl w:val="0"/>
                <w:numId w:val="26"/>
              </w:numPr>
              <w:spacing w:before="0"/>
              <w:rPr>
                <w:rFonts w:ascii="Calibri" w:hAnsi="Calibri"/>
              </w:rPr>
            </w:pPr>
            <w:r w:rsidRPr="004F4D45">
              <w:rPr>
                <w:rFonts w:ascii="Calibri" w:hAnsi="Calibri"/>
              </w:rPr>
              <w:t>ITACA S.r.l., Via di Oreto 33, 50025 – Montespertoli (FI);</w:t>
            </w:r>
          </w:p>
        </w:tc>
        <w:tc>
          <w:tcPr>
            <w:tcW w:w="3679" w:type="dxa"/>
          </w:tcPr>
          <w:p w14:paraId="2B801C54" w14:textId="77777777" w:rsidR="004F4D45" w:rsidRPr="004F4D45" w:rsidRDefault="004F4D45" w:rsidP="004F4D45">
            <w:pPr>
              <w:pStyle w:val="testodr"/>
              <w:spacing w:before="0"/>
              <w:ind w:left="360"/>
              <w:rPr>
                <w:rFonts w:ascii="Calibri" w:hAnsi="Calibri"/>
              </w:rPr>
            </w:pPr>
          </w:p>
        </w:tc>
      </w:tr>
      <w:tr w:rsidR="004F4D45" w:rsidRPr="004F4D45" w14:paraId="2A19BF31" w14:textId="6CCB84AD" w:rsidTr="004F4D45">
        <w:tc>
          <w:tcPr>
            <w:tcW w:w="4248" w:type="dxa"/>
          </w:tcPr>
          <w:p w14:paraId="758FD636" w14:textId="77777777" w:rsidR="004F4D45" w:rsidRPr="004F4D45" w:rsidRDefault="004F4D45" w:rsidP="00220468">
            <w:pPr>
              <w:pStyle w:val="testodr"/>
              <w:numPr>
                <w:ilvl w:val="0"/>
                <w:numId w:val="26"/>
              </w:numPr>
              <w:spacing w:before="0"/>
              <w:rPr>
                <w:rFonts w:ascii="Calibri" w:hAnsi="Calibri"/>
              </w:rPr>
            </w:pPr>
            <w:r w:rsidRPr="004F4D45">
              <w:rPr>
                <w:rFonts w:ascii="Calibri" w:hAnsi="Calibri"/>
              </w:rPr>
              <w:t>Quid Informatica S.p.a., Via Pratese 162, 50145 – Firenze;</w:t>
            </w:r>
          </w:p>
        </w:tc>
        <w:tc>
          <w:tcPr>
            <w:tcW w:w="3679" w:type="dxa"/>
          </w:tcPr>
          <w:p w14:paraId="56ADC999" w14:textId="77777777" w:rsidR="004F4D45" w:rsidRPr="004F4D45" w:rsidRDefault="004F4D45" w:rsidP="004F4D45">
            <w:pPr>
              <w:pStyle w:val="testodr"/>
              <w:spacing w:before="0"/>
              <w:ind w:left="360"/>
              <w:rPr>
                <w:rFonts w:ascii="Calibri" w:hAnsi="Calibri"/>
              </w:rPr>
            </w:pPr>
          </w:p>
        </w:tc>
      </w:tr>
      <w:tr w:rsidR="004F4D45" w:rsidRPr="004F4D45" w14:paraId="01996DA7" w14:textId="641BCA05" w:rsidTr="004F4D45">
        <w:tc>
          <w:tcPr>
            <w:tcW w:w="4248" w:type="dxa"/>
          </w:tcPr>
          <w:p w14:paraId="38C89218" w14:textId="77777777" w:rsidR="004F4D45" w:rsidRPr="004F4D45" w:rsidRDefault="004F4D45" w:rsidP="00220468">
            <w:pPr>
              <w:pStyle w:val="testodr"/>
              <w:numPr>
                <w:ilvl w:val="0"/>
                <w:numId w:val="26"/>
              </w:numPr>
              <w:spacing w:before="0"/>
              <w:rPr>
                <w:rFonts w:ascii="Calibri" w:hAnsi="Calibri"/>
              </w:rPr>
            </w:pPr>
            <w:r w:rsidRPr="004F4D45">
              <w:rPr>
                <w:rFonts w:ascii="Calibri" w:hAnsi="Calibri"/>
              </w:rPr>
              <w:t>SDG Consulting Italia S.p.a., Via Giovanni Paisiello 12, 50144 – Firenze;</w:t>
            </w:r>
          </w:p>
        </w:tc>
        <w:tc>
          <w:tcPr>
            <w:tcW w:w="3679" w:type="dxa"/>
          </w:tcPr>
          <w:p w14:paraId="1922210C" w14:textId="77777777" w:rsidR="004F4D45" w:rsidRPr="004F4D45" w:rsidRDefault="004F4D45" w:rsidP="004F4D45">
            <w:pPr>
              <w:pStyle w:val="testodr"/>
              <w:spacing w:before="0"/>
              <w:ind w:left="360"/>
              <w:rPr>
                <w:rFonts w:ascii="Calibri" w:hAnsi="Calibri"/>
              </w:rPr>
            </w:pPr>
          </w:p>
        </w:tc>
      </w:tr>
      <w:tr w:rsidR="004F4D45" w:rsidRPr="004F4D45" w14:paraId="69419BE8" w14:textId="4D5A8D2B" w:rsidTr="004F4D45">
        <w:tc>
          <w:tcPr>
            <w:tcW w:w="4248" w:type="dxa"/>
          </w:tcPr>
          <w:p w14:paraId="7610455B" w14:textId="77777777" w:rsidR="004F4D45" w:rsidRPr="004F4D45" w:rsidRDefault="004F4D45" w:rsidP="00220468">
            <w:pPr>
              <w:pStyle w:val="testodr"/>
              <w:numPr>
                <w:ilvl w:val="0"/>
                <w:numId w:val="26"/>
              </w:numPr>
              <w:spacing w:before="0"/>
              <w:rPr>
                <w:rFonts w:ascii="Calibri" w:hAnsi="Calibri"/>
                <w:lang w:val="en-GB"/>
              </w:rPr>
            </w:pPr>
            <w:r w:rsidRPr="004F4D45">
              <w:rPr>
                <w:rFonts w:ascii="Calibri" w:hAnsi="Calibri"/>
                <w:lang w:val="en-GB"/>
              </w:rPr>
              <w:t>Be Shaping the Future, Management Consulting S.p.a., Piazza Affari 2, 20123 – Milano;</w:t>
            </w:r>
          </w:p>
        </w:tc>
        <w:tc>
          <w:tcPr>
            <w:tcW w:w="3679" w:type="dxa"/>
          </w:tcPr>
          <w:p w14:paraId="25E69339" w14:textId="77777777" w:rsidR="004F4D45" w:rsidRPr="004F4D45" w:rsidRDefault="004F4D45" w:rsidP="004F4D45">
            <w:pPr>
              <w:pStyle w:val="testodr"/>
              <w:spacing w:before="0"/>
              <w:ind w:left="360"/>
              <w:rPr>
                <w:rFonts w:ascii="Calibri" w:hAnsi="Calibri"/>
                <w:lang w:val="en-GB"/>
              </w:rPr>
            </w:pPr>
          </w:p>
        </w:tc>
      </w:tr>
      <w:tr w:rsidR="004F4D45" w:rsidRPr="004F4D45" w14:paraId="4BD3CA19" w14:textId="19AABB11" w:rsidTr="004F4D45">
        <w:tc>
          <w:tcPr>
            <w:tcW w:w="4248" w:type="dxa"/>
          </w:tcPr>
          <w:p w14:paraId="15071596" w14:textId="77777777" w:rsidR="004F4D45" w:rsidRPr="004F4D45" w:rsidRDefault="004F4D45" w:rsidP="00220468">
            <w:pPr>
              <w:pStyle w:val="testodr"/>
              <w:numPr>
                <w:ilvl w:val="0"/>
                <w:numId w:val="26"/>
              </w:numPr>
              <w:spacing w:before="0"/>
              <w:rPr>
                <w:rFonts w:ascii="Calibri" w:hAnsi="Calibri"/>
              </w:rPr>
            </w:pPr>
            <w:r w:rsidRPr="004F4D45">
              <w:rPr>
                <w:rFonts w:ascii="Calibri" w:hAnsi="Calibri"/>
              </w:rPr>
              <w:t>Agenzia per lo Sviluppo Empolese Valdelsa S.p.a., Via delle Fiascaie 12, 50053- Empoli (FI);</w:t>
            </w:r>
          </w:p>
        </w:tc>
        <w:tc>
          <w:tcPr>
            <w:tcW w:w="3679" w:type="dxa"/>
          </w:tcPr>
          <w:p w14:paraId="45D727FC" w14:textId="77777777" w:rsidR="004F4D45" w:rsidRPr="004F4D45" w:rsidRDefault="004F4D45" w:rsidP="004F4D45">
            <w:pPr>
              <w:pStyle w:val="testodr"/>
              <w:spacing w:before="0"/>
              <w:ind w:left="360"/>
              <w:rPr>
                <w:rFonts w:ascii="Calibri" w:hAnsi="Calibri"/>
              </w:rPr>
            </w:pPr>
          </w:p>
        </w:tc>
      </w:tr>
      <w:tr w:rsidR="004F4D45" w:rsidRPr="004F4D45" w14:paraId="021642B4" w14:textId="6A25B9D9" w:rsidTr="004F4D45">
        <w:tc>
          <w:tcPr>
            <w:tcW w:w="4248" w:type="dxa"/>
          </w:tcPr>
          <w:p w14:paraId="16FCFA2D" w14:textId="77777777" w:rsidR="004F4D45" w:rsidRPr="004F4D45" w:rsidRDefault="004F4D45" w:rsidP="00220468">
            <w:pPr>
              <w:pStyle w:val="testodr"/>
              <w:numPr>
                <w:ilvl w:val="0"/>
                <w:numId w:val="26"/>
              </w:numPr>
              <w:spacing w:before="0"/>
              <w:rPr>
                <w:rFonts w:ascii="Calibri" w:hAnsi="Calibri"/>
              </w:rPr>
            </w:pPr>
            <w:r w:rsidRPr="004F4D45">
              <w:rPr>
                <w:rFonts w:ascii="Calibri" w:hAnsi="Calibri"/>
              </w:rPr>
              <w:t>Centro Co.Me.Te. di Empoli S.r.l.s., P.zza Guido Guerra 46, 50053 - Empoli (FI);</w:t>
            </w:r>
          </w:p>
        </w:tc>
        <w:tc>
          <w:tcPr>
            <w:tcW w:w="3679" w:type="dxa"/>
          </w:tcPr>
          <w:p w14:paraId="4457A8BA" w14:textId="77777777" w:rsidR="004F4D45" w:rsidRPr="004F4D45" w:rsidRDefault="004F4D45" w:rsidP="004F4D45">
            <w:pPr>
              <w:pStyle w:val="testodr"/>
              <w:spacing w:before="0"/>
              <w:ind w:left="360"/>
              <w:rPr>
                <w:rFonts w:ascii="Calibri" w:hAnsi="Calibri"/>
              </w:rPr>
            </w:pPr>
          </w:p>
        </w:tc>
      </w:tr>
      <w:tr w:rsidR="004F4D45" w:rsidRPr="004F4D45" w14:paraId="2CAF6030" w14:textId="71F0BAD0" w:rsidTr="004F4D45">
        <w:tc>
          <w:tcPr>
            <w:tcW w:w="4248" w:type="dxa"/>
          </w:tcPr>
          <w:p w14:paraId="2B09A944" w14:textId="77777777" w:rsidR="004F4D45" w:rsidRPr="004F4D45" w:rsidRDefault="004F4D45" w:rsidP="00220468">
            <w:pPr>
              <w:pStyle w:val="testodr"/>
              <w:numPr>
                <w:ilvl w:val="0"/>
                <w:numId w:val="26"/>
              </w:numPr>
              <w:spacing w:before="0"/>
              <w:rPr>
                <w:rFonts w:ascii="Calibri" w:hAnsi="Calibri"/>
              </w:rPr>
            </w:pPr>
            <w:r w:rsidRPr="004F4D45">
              <w:rPr>
                <w:rFonts w:ascii="Calibri" w:hAnsi="Calibri"/>
              </w:rPr>
              <w:t>Pixel Associazione, Via Luigi Lanzi 12, 50134 – Firenze;</w:t>
            </w:r>
          </w:p>
        </w:tc>
        <w:tc>
          <w:tcPr>
            <w:tcW w:w="3679" w:type="dxa"/>
          </w:tcPr>
          <w:p w14:paraId="3B3BB633" w14:textId="77777777" w:rsidR="004F4D45" w:rsidRPr="004F4D45" w:rsidRDefault="004F4D45" w:rsidP="004F4D45">
            <w:pPr>
              <w:pStyle w:val="testodr"/>
              <w:spacing w:before="0"/>
              <w:ind w:left="360"/>
              <w:rPr>
                <w:rFonts w:ascii="Calibri" w:hAnsi="Calibri"/>
              </w:rPr>
            </w:pPr>
          </w:p>
        </w:tc>
      </w:tr>
      <w:tr w:rsidR="004F4D45" w:rsidRPr="004F4D45" w14:paraId="15B16CB9" w14:textId="7CC98715" w:rsidTr="004F4D45">
        <w:tc>
          <w:tcPr>
            <w:tcW w:w="4248" w:type="dxa"/>
          </w:tcPr>
          <w:p w14:paraId="5F09CAAE" w14:textId="77777777" w:rsidR="004F4D45" w:rsidRPr="004F4D45" w:rsidRDefault="004F4D45" w:rsidP="00220468">
            <w:pPr>
              <w:pStyle w:val="testodr"/>
              <w:numPr>
                <w:ilvl w:val="0"/>
                <w:numId w:val="26"/>
              </w:numPr>
              <w:spacing w:before="0"/>
              <w:rPr>
                <w:rFonts w:ascii="Calibri" w:hAnsi="Calibri"/>
              </w:rPr>
            </w:pPr>
            <w:r w:rsidRPr="004F4D45">
              <w:rPr>
                <w:rFonts w:ascii="Calibri" w:hAnsi="Calibri"/>
              </w:rPr>
              <w:t>Proforma Soc. Coop. Impresa Sociale, Piazza Martin Luther King 4, 50032 - Borgo San Lorenzo (FI);</w:t>
            </w:r>
          </w:p>
        </w:tc>
        <w:tc>
          <w:tcPr>
            <w:tcW w:w="3679" w:type="dxa"/>
          </w:tcPr>
          <w:p w14:paraId="5A50388C" w14:textId="77777777" w:rsidR="004F4D45" w:rsidRPr="004F4D45" w:rsidRDefault="004F4D45" w:rsidP="004F4D45">
            <w:pPr>
              <w:pStyle w:val="testodr"/>
              <w:spacing w:before="0"/>
              <w:ind w:left="360"/>
              <w:rPr>
                <w:rFonts w:ascii="Calibri" w:hAnsi="Calibri"/>
              </w:rPr>
            </w:pPr>
          </w:p>
        </w:tc>
      </w:tr>
      <w:tr w:rsidR="004F4D45" w:rsidRPr="004F4D45" w14:paraId="160703C9" w14:textId="52963FE1" w:rsidTr="004F4D45">
        <w:tc>
          <w:tcPr>
            <w:tcW w:w="4248" w:type="dxa"/>
          </w:tcPr>
          <w:p w14:paraId="52A4C42E" w14:textId="77777777" w:rsidR="004F4D45" w:rsidRPr="004F4D45" w:rsidRDefault="004F4D45" w:rsidP="00220468">
            <w:pPr>
              <w:pStyle w:val="testodr"/>
              <w:numPr>
                <w:ilvl w:val="0"/>
                <w:numId w:val="26"/>
              </w:numPr>
              <w:spacing w:before="0"/>
              <w:rPr>
                <w:rFonts w:ascii="Calibri" w:hAnsi="Calibri"/>
              </w:rPr>
            </w:pPr>
            <w:r w:rsidRPr="004F4D45">
              <w:rPr>
                <w:rFonts w:ascii="Calibri" w:hAnsi="Calibri"/>
              </w:rPr>
              <w:lastRenderedPageBreak/>
              <w:t xml:space="preserve">Intermezzi Editore di Manuele Vannucci e C. S.a.s., Via C. Malaparte 52, 56020 - Montopoli In Val D'Arno (PI); </w:t>
            </w:r>
          </w:p>
        </w:tc>
        <w:tc>
          <w:tcPr>
            <w:tcW w:w="3679" w:type="dxa"/>
          </w:tcPr>
          <w:p w14:paraId="691D7F97" w14:textId="77777777" w:rsidR="004F4D45" w:rsidRPr="004F4D45" w:rsidRDefault="004F4D45" w:rsidP="004F4D45">
            <w:pPr>
              <w:pStyle w:val="testodr"/>
              <w:spacing w:before="0"/>
              <w:ind w:left="360"/>
              <w:rPr>
                <w:rFonts w:ascii="Calibri" w:hAnsi="Calibri"/>
              </w:rPr>
            </w:pPr>
          </w:p>
        </w:tc>
      </w:tr>
      <w:tr w:rsidR="004F4D45" w:rsidRPr="004F4D45" w14:paraId="0DD13970" w14:textId="2BB4B06E" w:rsidTr="004F4D45">
        <w:tc>
          <w:tcPr>
            <w:tcW w:w="4248" w:type="dxa"/>
          </w:tcPr>
          <w:p w14:paraId="2628FF27" w14:textId="77777777" w:rsidR="004F4D45" w:rsidRPr="004F4D45" w:rsidRDefault="004F4D45" w:rsidP="00220468">
            <w:pPr>
              <w:pStyle w:val="testodr"/>
              <w:numPr>
                <w:ilvl w:val="0"/>
                <w:numId w:val="26"/>
              </w:numPr>
              <w:spacing w:before="0"/>
              <w:rPr>
                <w:rFonts w:ascii="Calibri" w:hAnsi="Calibri"/>
              </w:rPr>
            </w:pPr>
            <w:r w:rsidRPr="004F4D45">
              <w:rPr>
                <w:rFonts w:ascii="Calibri" w:hAnsi="Calibri"/>
              </w:rPr>
              <w:t>Leonardo Libri S.r.l., Via Livorno 8/32, 50142 – Firenze;</w:t>
            </w:r>
          </w:p>
        </w:tc>
        <w:tc>
          <w:tcPr>
            <w:tcW w:w="3679" w:type="dxa"/>
          </w:tcPr>
          <w:p w14:paraId="4DE12701" w14:textId="77777777" w:rsidR="004F4D45" w:rsidRPr="004F4D45" w:rsidRDefault="004F4D45" w:rsidP="004F4D45">
            <w:pPr>
              <w:pStyle w:val="testodr"/>
              <w:spacing w:before="0"/>
              <w:ind w:left="360"/>
              <w:rPr>
                <w:rFonts w:ascii="Calibri" w:hAnsi="Calibri"/>
              </w:rPr>
            </w:pPr>
          </w:p>
        </w:tc>
      </w:tr>
      <w:tr w:rsidR="004F4D45" w:rsidRPr="004F4D45" w14:paraId="2C388DAE" w14:textId="51A2304C" w:rsidTr="004F4D45">
        <w:tc>
          <w:tcPr>
            <w:tcW w:w="4248" w:type="dxa"/>
          </w:tcPr>
          <w:p w14:paraId="2E952EFE" w14:textId="77777777" w:rsidR="004F4D45" w:rsidRPr="004F4D45" w:rsidRDefault="004F4D45" w:rsidP="00220468">
            <w:pPr>
              <w:pStyle w:val="testodr"/>
              <w:numPr>
                <w:ilvl w:val="0"/>
                <w:numId w:val="26"/>
              </w:numPr>
              <w:spacing w:before="0"/>
              <w:rPr>
                <w:rFonts w:ascii="Calibri" w:hAnsi="Calibri"/>
              </w:rPr>
            </w:pPr>
            <w:r w:rsidRPr="004F4D45">
              <w:rPr>
                <w:rFonts w:ascii="Calibri" w:hAnsi="Calibri"/>
              </w:rPr>
              <w:t>Librì Progetti Educativi S.r.l., Piazza Scarlatti 2 R, 50125 – Firenze;</w:t>
            </w:r>
          </w:p>
        </w:tc>
        <w:tc>
          <w:tcPr>
            <w:tcW w:w="3679" w:type="dxa"/>
          </w:tcPr>
          <w:p w14:paraId="5623B2C4" w14:textId="77777777" w:rsidR="004F4D45" w:rsidRPr="004F4D45" w:rsidRDefault="004F4D45" w:rsidP="004F4D45">
            <w:pPr>
              <w:pStyle w:val="testodr"/>
              <w:spacing w:before="0"/>
              <w:ind w:left="360"/>
              <w:rPr>
                <w:rFonts w:ascii="Calibri" w:hAnsi="Calibri"/>
              </w:rPr>
            </w:pPr>
          </w:p>
        </w:tc>
      </w:tr>
      <w:tr w:rsidR="004F4D45" w:rsidRPr="004F4D45" w14:paraId="6B78EB8A" w14:textId="328DFD45" w:rsidTr="004F4D45">
        <w:tc>
          <w:tcPr>
            <w:tcW w:w="4248" w:type="dxa"/>
          </w:tcPr>
          <w:p w14:paraId="10A02A06" w14:textId="77777777" w:rsidR="004F4D45" w:rsidRPr="004F4D45" w:rsidRDefault="004F4D45" w:rsidP="00220468">
            <w:pPr>
              <w:pStyle w:val="testodr"/>
              <w:numPr>
                <w:ilvl w:val="0"/>
                <w:numId w:val="26"/>
              </w:numPr>
              <w:spacing w:before="0"/>
              <w:rPr>
                <w:rFonts w:ascii="Calibri" w:hAnsi="Calibri"/>
              </w:rPr>
            </w:pPr>
            <w:r w:rsidRPr="004F4D45">
              <w:rPr>
                <w:rFonts w:ascii="Calibri" w:hAnsi="Calibri"/>
              </w:rPr>
              <w:t>Società Editrice Fiorentina S.r.l., via Aretina 298, 50136 – Firenze.</w:t>
            </w:r>
          </w:p>
        </w:tc>
        <w:tc>
          <w:tcPr>
            <w:tcW w:w="3679" w:type="dxa"/>
          </w:tcPr>
          <w:p w14:paraId="0C3A0168" w14:textId="77777777" w:rsidR="004F4D45" w:rsidRPr="004F4D45" w:rsidRDefault="004F4D45" w:rsidP="004F4D45">
            <w:pPr>
              <w:pStyle w:val="testodr"/>
              <w:spacing w:before="0"/>
              <w:ind w:left="360"/>
              <w:rPr>
                <w:rFonts w:ascii="Calibri" w:hAnsi="Calibri"/>
              </w:rPr>
            </w:pPr>
          </w:p>
        </w:tc>
      </w:tr>
      <w:tr w:rsidR="004F4D45" w:rsidRPr="004F4D45" w14:paraId="6E8BBCBF" w14:textId="2854B53F" w:rsidTr="004F4D45">
        <w:tc>
          <w:tcPr>
            <w:tcW w:w="4248" w:type="dxa"/>
          </w:tcPr>
          <w:p w14:paraId="18F0F24A" w14:textId="77777777" w:rsidR="004F4D45" w:rsidRPr="004F4D45" w:rsidRDefault="004F4D45" w:rsidP="00220468">
            <w:pPr>
              <w:pStyle w:val="testodr"/>
              <w:tabs>
                <w:tab w:val="left" w:pos="7624"/>
              </w:tabs>
              <w:spacing w:after="120"/>
              <w:rPr>
                <w:rFonts w:ascii="Calibri" w:hAnsi="Calibri"/>
              </w:rPr>
            </w:pPr>
            <w:r w:rsidRPr="004F4D45">
              <w:rPr>
                <w:rFonts w:ascii="Calibri" w:hAnsi="Calibri"/>
              </w:rPr>
              <w:t>I crediti previsti per il tirocinio sono attribuiti allo studente su attestazione del Coordinatore del Master che il tirocinio è stato regolarmente svolto.</w:t>
            </w:r>
          </w:p>
        </w:tc>
        <w:tc>
          <w:tcPr>
            <w:tcW w:w="3679" w:type="dxa"/>
          </w:tcPr>
          <w:p w14:paraId="54B9E9C8" w14:textId="77777777" w:rsidR="004F4D45" w:rsidRPr="004F4D45" w:rsidRDefault="004F4D45" w:rsidP="00220468">
            <w:pPr>
              <w:pStyle w:val="testodr"/>
              <w:tabs>
                <w:tab w:val="left" w:pos="7624"/>
              </w:tabs>
              <w:spacing w:after="120"/>
              <w:rPr>
                <w:rFonts w:ascii="Calibri" w:hAnsi="Calibri"/>
              </w:rPr>
            </w:pPr>
          </w:p>
        </w:tc>
      </w:tr>
      <w:tr w:rsidR="004F4D45" w:rsidRPr="004F4D45" w14:paraId="611F6903" w14:textId="7B4A8AD3" w:rsidTr="004F4D45">
        <w:tc>
          <w:tcPr>
            <w:tcW w:w="4248" w:type="dxa"/>
          </w:tcPr>
          <w:p w14:paraId="01D4F09D" w14:textId="77777777" w:rsidR="004F4D45" w:rsidRPr="004F4D45" w:rsidRDefault="004F4D45" w:rsidP="00220468">
            <w:pPr>
              <w:pStyle w:val="testodr"/>
              <w:tabs>
                <w:tab w:val="left" w:pos="7624"/>
              </w:tabs>
              <w:spacing w:before="0" w:after="120"/>
              <w:rPr>
                <w:rFonts w:ascii="Calibri" w:hAnsi="Calibri"/>
                <w:bCs/>
              </w:rPr>
            </w:pPr>
            <w:r w:rsidRPr="004F4D45">
              <w:rPr>
                <w:rFonts w:ascii="Calibri" w:hAnsi="Calibri"/>
                <w:bCs/>
              </w:rPr>
              <w:t xml:space="preserve">In relazione alla specificità delle attività pratiche e di tirocinio può essere richiesto il possesso della certificazione di idoneità sanitaria e dell’attestato del corso base e/o avanzato in tema di sicurezza nei luoghi di lavoro. Informazioni di dettaglio saranno pubblicate all'indirizzo </w:t>
            </w:r>
            <w:hyperlink r:id="rId10" w:history="1">
              <w:r w:rsidRPr="004F4D45">
                <w:rPr>
                  <w:rStyle w:val="Collegamentoipertestuale"/>
                  <w:rFonts w:ascii="Calibri" w:hAnsi="Calibri"/>
                  <w:bCs/>
                </w:rPr>
                <w:t>www.unifi.it</w:t>
              </w:r>
            </w:hyperlink>
            <w:r w:rsidRPr="004F4D45">
              <w:rPr>
                <w:rFonts w:ascii="Calibri" w:hAnsi="Calibri"/>
                <w:bCs/>
              </w:rPr>
              <w:t xml:space="preserve">, seguendo il percorso Didattica =&gt; Master 2020/2021 =&gt; </w:t>
            </w:r>
            <w:r w:rsidRPr="004F4D45">
              <w:rPr>
                <w:rFonts w:ascii="Calibri" w:hAnsi="Calibri"/>
                <w:bCs/>
                <w:noProof/>
              </w:rPr>
              <w:t>Dipartimento di Formazione, Lingue, Intercultura, Letterature e Psicologia</w:t>
            </w:r>
            <w:r w:rsidRPr="004F4D45">
              <w:rPr>
                <w:rFonts w:ascii="Calibri" w:hAnsi="Calibri"/>
                <w:bCs/>
              </w:rPr>
              <w:t xml:space="preserve"> (FORLILPSI) negli spazi dedicati al Master di cui al presente decreto.</w:t>
            </w:r>
          </w:p>
        </w:tc>
        <w:tc>
          <w:tcPr>
            <w:tcW w:w="3679" w:type="dxa"/>
          </w:tcPr>
          <w:p w14:paraId="75BCB371" w14:textId="77777777" w:rsidR="004F4D45" w:rsidRPr="004F4D45" w:rsidRDefault="004F4D45" w:rsidP="00220468">
            <w:pPr>
              <w:pStyle w:val="testodr"/>
              <w:tabs>
                <w:tab w:val="left" w:pos="7624"/>
              </w:tabs>
              <w:spacing w:before="0" w:after="120"/>
              <w:rPr>
                <w:rFonts w:ascii="Calibri" w:hAnsi="Calibri"/>
                <w:bCs/>
              </w:rPr>
            </w:pPr>
          </w:p>
        </w:tc>
      </w:tr>
      <w:tr w:rsidR="004F4D45" w:rsidRPr="004F4D45" w14:paraId="325EB5EC" w14:textId="633CDA61" w:rsidTr="004F4D45">
        <w:tc>
          <w:tcPr>
            <w:tcW w:w="4248" w:type="dxa"/>
          </w:tcPr>
          <w:p w14:paraId="0D0C77DB" w14:textId="77777777" w:rsidR="004F4D45" w:rsidRPr="004F4D45" w:rsidRDefault="004F4D45" w:rsidP="00220468">
            <w:pPr>
              <w:pStyle w:val="testodr"/>
              <w:tabs>
                <w:tab w:val="left" w:pos="7624"/>
              </w:tabs>
              <w:spacing w:before="0" w:after="120"/>
              <w:rPr>
                <w:rFonts w:ascii="Calibri" w:hAnsi="Calibri"/>
              </w:rPr>
            </w:pPr>
            <w:r w:rsidRPr="004F4D45">
              <w:rPr>
                <w:rFonts w:ascii="Calibri" w:hAnsi="Calibri"/>
              </w:rPr>
              <w:t>Lo studente che non sia in regola col pagamento delle tasse e/o degli eventuali oneri, non può essere ammesso agli esami e non può svolgere il tirocinio.</w:t>
            </w:r>
          </w:p>
        </w:tc>
        <w:tc>
          <w:tcPr>
            <w:tcW w:w="3679" w:type="dxa"/>
          </w:tcPr>
          <w:p w14:paraId="30929D78" w14:textId="77777777" w:rsidR="004F4D45" w:rsidRPr="004F4D45" w:rsidRDefault="004F4D45" w:rsidP="00220468">
            <w:pPr>
              <w:pStyle w:val="testodr"/>
              <w:tabs>
                <w:tab w:val="left" w:pos="7624"/>
              </w:tabs>
              <w:spacing w:before="0" w:after="120"/>
              <w:rPr>
                <w:rFonts w:ascii="Calibri" w:hAnsi="Calibri"/>
              </w:rPr>
            </w:pPr>
          </w:p>
        </w:tc>
      </w:tr>
      <w:tr w:rsidR="004F4D45" w:rsidRPr="004F4D45" w14:paraId="229521B4" w14:textId="03AFE375" w:rsidTr="004F4D45">
        <w:tc>
          <w:tcPr>
            <w:tcW w:w="4248" w:type="dxa"/>
          </w:tcPr>
          <w:p w14:paraId="7675DC66" w14:textId="77777777" w:rsidR="004F4D45" w:rsidRPr="004F4D45" w:rsidRDefault="004F4D45" w:rsidP="00220468">
            <w:pPr>
              <w:pStyle w:val="Stiletitoloarticolo1Centrato"/>
              <w:tabs>
                <w:tab w:val="clear" w:pos="360"/>
                <w:tab w:val="left" w:pos="7624"/>
              </w:tabs>
              <w:spacing w:before="0" w:after="120" w:line="300" w:lineRule="exact"/>
              <w:rPr>
                <w:rFonts w:ascii="Calibri" w:hAnsi="Calibri"/>
                <w:szCs w:val="24"/>
              </w:rPr>
            </w:pPr>
            <w:r w:rsidRPr="004F4D45">
              <w:rPr>
                <w:rFonts w:ascii="Calibri" w:hAnsi="Calibri"/>
                <w:szCs w:val="24"/>
              </w:rPr>
              <w:t>Articolo 5</w:t>
            </w:r>
            <w:r w:rsidRPr="004F4D45">
              <w:rPr>
                <w:rFonts w:ascii="Calibri" w:hAnsi="Calibri"/>
                <w:szCs w:val="24"/>
              </w:rPr>
              <w:br/>
              <w:t>Prova finale</w:t>
            </w:r>
          </w:p>
        </w:tc>
        <w:tc>
          <w:tcPr>
            <w:tcW w:w="3679" w:type="dxa"/>
          </w:tcPr>
          <w:p w14:paraId="0DB5B156" w14:textId="77777777" w:rsidR="004F4D45" w:rsidRPr="004F4D45" w:rsidRDefault="004F4D45" w:rsidP="00220468">
            <w:pPr>
              <w:pStyle w:val="Stiletitoloarticolo1Centrato"/>
              <w:tabs>
                <w:tab w:val="clear" w:pos="360"/>
                <w:tab w:val="left" w:pos="7624"/>
              </w:tabs>
              <w:spacing w:before="0" w:after="120" w:line="300" w:lineRule="exact"/>
              <w:rPr>
                <w:rFonts w:ascii="Calibri" w:hAnsi="Calibri"/>
                <w:szCs w:val="24"/>
              </w:rPr>
            </w:pPr>
          </w:p>
        </w:tc>
      </w:tr>
      <w:tr w:rsidR="004F4D45" w:rsidRPr="004F4D45" w14:paraId="3DC6E1F9" w14:textId="0E60DBB4" w:rsidTr="004F4D45">
        <w:tc>
          <w:tcPr>
            <w:tcW w:w="4248" w:type="dxa"/>
          </w:tcPr>
          <w:p w14:paraId="4E3AB88D" w14:textId="77777777" w:rsidR="004F4D45" w:rsidRPr="004F4D45" w:rsidRDefault="004F4D45" w:rsidP="00220468">
            <w:pPr>
              <w:pStyle w:val="testodr"/>
              <w:tabs>
                <w:tab w:val="left" w:pos="7624"/>
              </w:tabs>
              <w:spacing w:before="0" w:after="120"/>
              <w:rPr>
                <w:rFonts w:ascii="Calibri" w:hAnsi="Calibri"/>
              </w:rPr>
            </w:pPr>
            <w:r w:rsidRPr="004F4D45">
              <w:rPr>
                <w:rFonts w:ascii="Calibri" w:hAnsi="Calibri"/>
              </w:rPr>
              <w:lastRenderedPageBreak/>
              <w:t xml:space="preserve">La prova finale consiste nella </w:t>
            </w:r>
            <w:r w:rsidRPr="004F4D45">
              <w:rPr>
                <w:rFonts w:ascii="Calibri" w:hAnsi="Calibri"/>
                <w:noProof/>
              </w:rPr>
              <w:t>realizzazione di un oggetto didattico e discussione di un elaborato</w:t>
            </w:r>
            <w:r w:rsidRPr="004F4D45">
              <w:rPr>
                <w:rFonts w:ascii="Calibri" w:hAnsi="Calibri"/>
              </w:rPr>
              <w:t>.</w:t>
            </w:r>
          </w:p>
        </w:tc>
        <w:tc>
          <w:tcPr>
            <w:tcW w:w="3679" w:type="dxa"/>
          </w:tcPr>
          <w:p w14:paraId="34D9495B" w14:textId="77777777" w:rsidR="004F4D45" w:rsidRPr="004F4D45" w:rsidRDefault="004F4D45" w:rsidP="00220468">
            <w:pPr>
              <w:pStyle w:val="testodr"/>
              <w:tabs>
                <w:tab w:val="left" w:pos="7624"/>
              </w:tabs>
              <w:spacing w:before="0" w:after="120"/>
              <w:rPr>
                <w:rFonts w:ascii="Calibri" w:hAnsi="Calibri"/>
              </w:rPr>
            </w:pPr>
          </w:p>
        </w:tc>
      </w:tr>
      <w:tr w:rsidR="004F4D45" w:rsidRPr="004F4D45" w14:paraId="226F64AE" w14:textId="0EDFEE0C" w:rsidTr="004F4D45">
        <w:tc>
          <w:tcPr>
            <w:tcW w:w="4248" w:type="dxa"/>
          </w:tcPr>
          <w:p w14:paraId="11D7E4C0" w14:textId="77777777" w:rsidR="004F4D45" w:rsidRPr="004F4D45" w:rsidRDefault="004F4D45" w:rsidP="00220468">
            <w:pPr>
              <w:tabs>
                <w:tab w:val="left" w:pos="7624"/>
              </w:tabs>
              <w:spacing w:after="120" w:line="300" w:lineRule="exact"/>
              <w:jc w:val="both"/>
              <w:rPr>
                <w:rFonts w:ascii="Calibri" w:hAnsi="Calibri"/>
              </w:rPr>
            </w:pPr>
            <w:r w:rsidRPr="004F4D45">
              <w:rPr>
                <w:rFonts w:ascii="Calibri" w:hAnsi="Calibri"/>
              </w:rPr>
              <w:t>Per essere ammesso alla prova finale il candidato deve essere in regola con il pagamento della quota di iscrizione e degli oneri eventualmente maturati. Inoltre, deve accedere al proprio profilo personale, disponibile sui servizi on-line dell’Ateneo, e pagare il relativo contributo, almeno 30 giorni prima della discussione finale, previa compilazione dell’apposita domanda on-line.</w:t>
            </w:r>
          </w:p>
        </w:tc>
        <w:tc>
          <w:tcPr>
            <w:tcW w:w="3679" w:type="dxa"/>
          </w:tcPr>
          <w:p w14:paraId="3FBBE880" w14:textId="77777777" w:rsidR="004F4D45" w:rsidRPr="004F4D45" w:rsidRDefault="004F4D45" w:rsidP="00220468">
            <w:pPr>
              <w:tabs>
                <w:tab w:val="left" w:pos="7624"/>
              </w:tabs>
              <w:spacing w:after="120" w:line="300" w:lineRule="exact"/>
              <w:jc w:val="both"/>
              <w:rPr>
                <w:rFonts w:ascii="Calibri" w:hAnsi="Calibri"/>
              </w:rPr>
            </w:pPr>
          </w:p>
        </w:tc>
      </w:tr>
      <w:tr w:rsidR="004F4D45" w:rsidRPr="004F4D45" w14:paraId="1F997931" w14:textId="26D33B70" w:rsidTr="004F4D45">
        <w:tc>
          <w:tcPr>
            <w:tcW w:w="4248" w:type="dxa"/>
          </w:tcPr>
          <w:p w14:paraId="26763344" w14:textId="77777777" w:rsidR="004F4D45" w:rsidRPr="004F4D45" w:rsidRDefault="004F4D45" w:rsidP="00220468">
            <w:pPr>
              <w:pStyle w:val="testodr"/>
              <w:tabs>
                <w:tab w:val="left" w:pos="7484"/>
              </w:tabs>
              <w:spacing w:before="0" w:after="120"/>
              <w:rPr>
                <w:rFonts w:ascii="Calibri" w:hAnsi="Calibri"/>
              </w:rPr>
            </w:pPr>
            <w:r w:rsidRPr="004F4D45">
              <w:rPr>
                <w:rFonts w:ascii="Calibri" w:hAnsi="Calibri"/>
              </w:rPr>
              <w:t>La votazione della prova finale è espressa in centodecimi ed eventuale menzione della lode.</w:t>
            </w:r>
          </w:p>
        </w:tc>
        <w:tc>
          <w:tcPr>
            <w:tcW w:w="3679" w:type="dxa"/>
          </w:tcPr>
          <w:p w14:paraId="109BEF5D" w14:textId="77777777" w:rsidR="004F4D45" w:rsidRPr="004F4D45" w:rsidRDefault="004F4D45" w:rsidP="00220468">
            <w:pPr>
              <w:pStyle w:val="testodr"/>
              <w:tabs>
                <w:tab w:val="left" w:pos="7484"/>
              </w:tabs>
              <w:spacing w:before="0" w:after="120"/>
              <w:rPr>
                <w:rFonts w:ascii="Calibri" w:hAnsi="Calibri"/>
              </w:rPr>
            </w:pPr>
          </w:p>
        </w:tc>
      </w:tr>
      <w:tr w:rsidR="004F4D45" w:rsidRPr="004F4D45" w14:paraId="542C038B" w14:textId="493A74B0" w:rsidTr="004F4D45">
        <w:tc>
          <w:tcPr>
            <w:tcW w:w="4248" w:type="dxa"/>
          </w:tcPr>
          <w:p w14:paraId="5DCB1D33" w14:textId="77777777" w:rsidR="004F4D45" w:rsidRPr="004F4D45" w:rsidRDefault="004F4D45" w:rsidP="00220468">
            <w:pPr>
              <w:pStyle w:val="testodr"/>
              <w:tabs>
                <w:tab w:val="left" w:pos="7484"/>
              </w:tabs>
              <w:spacing w:before="0" w:after="120"/>
              <w:rPr>
                <w:rFonts w:ascii="Calibri" w:hAnsi="Calibri"/>
              </w:rPr>
            </w:pPr>
            <w:r w:rsidRPr="004F4D45">
              <w:rPr>
                <w:rFonts w:ascii="Calibri" w:hAnsi="Calibri"/>
              </w:rPr>
              <w:t xml:space="preserve">Concorre alla votazione finale il voto medio riportato nelle verifiche intermedie che è calcolato con media </w:t>
            </w:r>
            <w:r w:rsidRPr="004F4D45">
              <w:rPr>
                <w:rFonts w:ascii="Calibri" w:hAnsi="Calibri"/>
                <w:bCs/>
              </w:rPr>
              <w:t>aritmetica ponderata.</w:t>
            </w:r>
          </w:p>
        </w:tc>
        <w:tc>
          <w:tcPr>
            <w:tcW w:w="3679" w:type="dxa"/>
          </w:tcPr>
          <w:p w14:paraId="629B5CBA" w14:textId="77777777" w:rsidR="004F4D45" w:rsidRPr="004F4D45" w:rsidRDefault="004F4D45" w:rsidP="00220468">
            <w:pPr>
              <w:pStyle w:val="testodr"/>
              <w:tabs>
                <w:tab w:val="left" w:pos="7484"/>
              </w:tabs>
              <w:spacing w:before="0" w:after="120"/>
              <w:rPr>
                <w:rFonts w:ascii="Calibri" w:hAnsi="Calibri"/>
              </w:rPr>
            </w:pPr>
          </w:p>
        </w:tc>
      </w:tr>
      <w:tr w:rsidR="004F4D45" w:rsidRPr="004F4D45" w14:paraId="4AF1A341" w14:textId="7D412EC6" w:rsidTr="004F4D45">
        <w:tc>
          <w:tcPr>
            <w:tcW w:w="4248" w:type="dxa"/>
          </w:tcPr>
          <w:p w14:paraId="3790D96B" w14:textId="77777777" w:rsidR="004F4D45" w:rsidRPr="004F4D45" w:rsidRDefault="004F4D45" w:rsidP="00220468">
            <w:pPr>
              <w:pStyle w:val="testodr"/>
              <w:spacing w:before="0" w:after="120"/>
              <w:rPr>
                <w:rFonts w:ascii="Calibri" w:hAnsi="Calibri"/>
              </w:rPr>
            </w:pPr>
            <w:r w:rsidRPr="004F4D45">
              <w:rPr>
                <w:rFonts w:ascii="Calibri" w:hAnsi="Calibri"/>
              </w:rPr>
              <w:t>Il candidato che, trascorso il termine ultimo per la prova finale, non ha conseguito il titolo, può accedere nuovamente al corso di Master, qualora venga attivato con gli stessi requisiti di accesso, previa selezione e ulteriore iscrizione, con eventuale riconoscimento delle attività svolte e dei crediti maturati da parte del Comitato Ordinatore.</w:t>
            </w:r>
          </w:p>
        </w:tc>
        <w:tc>
          <w:tcPr>
            <w:tcW w:w="3679" w:type="dxa"/>
          </w:tcPr>
          <w:p w14:paraId="48AC4EA7" w14:textId="77777777" w:rsidR="004F4D45" w:rsidRPr="004F4D45" w:rsidRDefault="004F4D45" w:rsidP="00220468">
            <w:pPr>
              <w:pStyle w:val="testodr"/>
              <w:spacing w:before="0" w:after="120"/>
              <w:rPr>
                <w:rFonts w:ascii="Calibri" w:hAnsi="Calibri"/>
              </w:rPr>
            </w:pPr>
          </w:p>
        </w:tc>
      </w:tr>
      <w:tr w:rsidR="004F4D45" w:rsidRPr="004F4D45" w14:paraId="27F23C9F" w14:textId="155225BA" w:rsidTr="004F4D45">
        <w:tc>
          <w:tcPr>
            <w:tcW w:w="4248" w:type="dxa"/>
          </w:tcPr>
          <w:p w14:paraId="3310D619" w14:textId="77777777" w:rsidR="004F4D45" w:rsidRPr="004F4D45" w:rsidRDefault="004F4D45" w:rsidP="00220468">
            <w:pPr>
              <w:pStyle w:val="titoloarticolo1"/>
              <w:tabs>
                <w:tab w:val="clear" w:pos="360"/>
                <w:tab w:val="left" w:pos="7624"/>
              </w:tabs>
              <w:spacing w:before="0" w:after="120" w:line="300" w:lineRule="exact"/>
              <w:jc w:val="center"/>
              <w:rPr>
                <w:rFonts w:ascii="Calibri" w:hAnsi="Calibri"/>
                <w:i/>
                <w:iCs/>
                <w:szCs w:val="24"/>
              </w:rPr>
            </w:pPr>
            <w:r w:rsidRPr="004F4D45">
              <w:rPr>
                <w:rFonts w:ascii="Calibri" w:hAnsi="Calibri"/>
                <w:i/>
                <w:iCs/>
                <w:szCs w:val="24"/>
              </w:rPr>
              <w:t>Articolo 6</w:t>
            </w:r>
            <w:r w:rsidRPr="004F4D45">
              <w:rPr>
                <w:rFonts w:ascii="Calibri" w:hAnsi="Calibri"/>
                <w:i/>
                <w:iCs/>
                <w:szCs w:val="24"/>
              </w:rPr>
              <w:br/>
              <w:t>Organi</w:t>
            </w:r>
          </w:p>
        </w:tc>
        <w:tc>
          <w:tcPr>
            <w:tcW w:w="3679" w:type="dxa"/>
          </w:tcPr>
          <w:p w14:paraId="0B7E07DF" w14:textId="77777777" w:rsidR="004F4D45" w:rsidRPr="004F4D45" w:rsidRDefault="004F4D45" w:rsidP="00220468">
            <w:pPr>
              <w:pStyle w:val="titoloarticolo1"/>
              <w:tabs>
                <w:tab w:val="clear" w:pos="360"/>
                <w:tab w:val="left" w:pos="7624"/>
              </w:tabs>
              <w:spacing w:before="0" w:after="120" w:line="300" w:lineRule="exact"/>
              <w:jc w:val="center"/>
              <w:rPr>
                <w:rFonts w:ascii="Calibri" w:hAnsi="Calibri"/>
                <w:i/>
                <w:iCs/>
                <w:szCs w:val="24"/>
              </w:rPr>
            </w:pPr>
          </w:p>
        </w:tc>
      </w:tr>
      <w:tr w:rsidR="004F4D45" w:rsidRPr="004F4D45" w14:paraId="60CFD88C" w14:textId="7D00AB6F" w:rsidTr="004F4D45">
        <w:tc>
          <w:tcPr>
            <w:tcW w:w="4248" w:type="dxa"/>
          </w:tcPr>
          <w:p w14:paraId="130C7ACD" w14:textId="77777777" w:rsidR="004F4D45" w:rsidRPr="004F4D45" w:rsidRDefault="004F4D45" w:rsidP="00220468">
            <w:pPr>
              <w:pStyle w:val="testodr"/>
              <w:tabs>
                <w:tab w:val="left" w:pos="7484"/>
              </w:tabs>
              <w:spacing w:before="0" w:after="120"/>
              <w:rPr>
                <w:rFonts w:ascii="Calibri" w:hAnsi="Calibri"/>
                <w:b/>
                <w:i/>
              </w:rPr>
            </w:pPr>
            <w:r w:rsidRPr="004F4D45">
              <w:rPr>
                <w:rFonts w:ascii="Calibri" w:hAnsi="Calibri"/>
              </w:rPr>
              <w:t xml:space="preserve">Il Coordinatore del Corso è la Prof.ssa </w:t>
            </w:r>
            <w:r w:rsidRPr="004F4D45">
              <w:rPr>
                <w:rFonts w:ascii="Calibri" w:hAnsi="Calibri"/>
                <w:noProof/>
              </w:rPr>
              <w:t>Maria Ranieri</w:t>
            </w:r>
            <w:r w:rsidRPr="004F4D45">
              <w:rPr>
                <w:rFonts w:ascii="Calibri" w:hAnsi="Calibri"/>
              </w:rPr>
              <w:t>.</w:t>
            </w:r>
          </w:p>
        </w:tc>
        <w:tc>
          <w:tcPr>
            <w:tcW w:w="3679" w:type="dxa"/>
          </w:tcPr>
          <w:p w14:paraId="1DBDAEB9" w14:textId="77777777" w:rsidR="004F4D45" w:rsidRPr="004F4D45" w:rsidRDefault="004F4D45" w:rsidP="00220468">
            <w:pPr>
              <w:pStyle w:val="testodr"/>
              <w:tabs>
                <w:tab w:val="left" w:pos="7484"/>
              </w:tabs>
              <w:spacing w:before="0" w:after="120"/>
              <w:rPr>
                <w:rFonts w:ascii="Calibri" w:hAnsi="Calibri"/>
              </w:rPr>
            </w:pPr>
          </w:p>
        </w:tc>
      </w:tr>
      <w:tr w:rsidR="004F4D45" w:rsidRPr="004F4D45" w14:paraId="1B1EEEDB" w14:textId="10E4AA2E" w:rsidTr="004F4D45">
        <w:tc>
          <w:tcPr>
            <w:tcW w:w="4248" w:type="dxa"/>
          </w:tcPr>
          <w:p w14:paraId="20B3570A" w14:textId="77777777" w:rsidR="004F4D45" w:rsidRPr="004F4D45" w:rsidRDefault="004F4D45" w:rsidP="00220468">
            <w:pPr>
              <w:pStyle w:val="Testocommento"/>
              <w:tabs>
                <w:tab w:val="left" w:pos="7624"/>
              </w:tabs>
              <w:spacing w:after="120" w:line="300" w:lineRule="exact"/>
              <w:jc w:val="both"/>
              <w:rPr>
                <w:rFonts w:ascii="Calibri" w:hAnsi="Calibri"/>
                <w:i/>
                <w:iCs/>
                <w:strike/>
                <w:sz w:val="24"/>
                <w:szCs w:val="24"/>
              </w:rPr>
            </w:pPr>
            <w:r w:rsidRPr="004F4D45">
              <w:rPr>
                <w:rFonts w:ascii="Calibri" w:hAnsi="Calibri"/>
                <w:sz w:val="24"/>
                <w:szCs w:val="24"/>
              </w:rPr>
              <w:lastRenderedPageBreak/>
              <w:t xml:space="preserve">Il Comitato Ordinatore è composto dai Professori: </w:t>
            </w:r>
            <w:r w:rsidRPr="004F4D45">
              <w:rPr>
                <w:rFonts w:ascii="Calibri" w:hAnsi="Calibri"/>
                <w:sz w:val="24"/>
                <w:szCs w:val="24"/>
                <w:lang w:val="it-IT"/>
              </w:rPr>
              <w:t>Maria Ranieri, Giovanna Del Gobbo, Laura Menichetti.</w:t>
            </w:r>
          </w:p>
        </w:tc>
        <w:tc>
          <w:tcPr>
            <w:tcW w:w="3679" w:type="dxa"/>
          </w:tcPr>
          <w:p w14:paraId="2F615851" w14:textId="77777777" w:rsidR="004F4D45" w:rsidRPr="004F4D45" w:rsidRDefault="004F4D45" w:rsidP="00220468">
            <w:pPr>
              <w:pStyle w:val="Testocommento"/>
              <w:tabs>
                <w:tab w:val="left" w:pos="7624"/>
              </w:tabs>
              <w:spacing w:after="120" w:line="300" w:lineRule="exact"/>
              <w:jc w:val="both"/>
              <w:rPr>
                <w:rFonts w:ascii="Calibri" w:hAnsi="Calibri"/>
                <w:sz w:val="24"/>
                <w:szCs w:val="24"/>
              </w:rPr>
            </w:pPr>
          </w:p>
        </w:tc>
      </w:tr>
      <w:tr w:rsidR="004F4D45" w:rsidRPr="004F4D45" w14:paraId="7045CF13" w14:textId="4485D858" w:rsidTr="004F4D45">
        <w:tc>
          <w:tcPr>
            <w:tcW w:w="4248" w:type="dxa"/>
          </w:tcPr>
          <w:p w14:paraId="0CBE0155" w14:textId="77777777" w:rsidR="004F4D45" w:rsidRPr="004F4D45" w:rsidRDefault="004F4D45" w:rsidP="00220468">
            <w:pPr>
              <w:pStyle w:val="titoloarticolo1"/>
              <w:tabs>
                <w:tab w:val="clear" w:pos="360"/>
                <w:tab w:val="left" w:pos="7624"/>
              </w:tabs>
              <w:spacing w:before="0" w:after="120" w:line="300" w:lineRule="exact"/>
              <w:jc w:val="center"/>
              <w:rPr>
                <w:rFonts w:ascii="Calibri" w:hAnsi="Calibri"/>
                <w:i/>
                <w:iCs/>
                <w:szCs w:val="24"/>
              </w:rPr>
            </w:pPr>
            <w:r w:rsidRPr="004F4D45">
              <w:rPr>
                <w:rFonts w:ascii="Calibri" w:hAnsi="Calibri"/>
                <w:i/>
                <w:iCs/>
                <w:szCs w:val="24"/>
              </w:rPr>
              <w:t>Articolo 7</w:t>
            </w:r>
            <w:r w:rsidRPr="004F4D45">
              <w:rPr>
                <w:rFonts w:ascii="Calibri" w:hAnsi="Calibri"/>
                <w:i/>
                <w:iCs/>
                <w:szCs w:val="24"/>
              </w:rPr>
              <w:br/>
              <w:t>Titolo di studio</w:t>
            </w:r>
          </w:p>
        </w:tc>
        <w:tc>
          <w:tcPr>
            <w:tcW w:w="3679" w:type="dxa"/>
          </w:tcPr>
          <w:p w14:paraId="5DC9754B" w14:textId="77777777" w:rsidR="004F4D45" w:rsidRPr="004F4D45" w:rsidRDefault="004F4D45" w:rsidP="00220468">
            <w:pPr>
              <w:pStyle w:val="titoloarticolo1"/>
              <w:tabs>
                <w:tab w:val="clear" w:pos="360"/>
                <w:tab w:val="left" w:pos="7624"/>
              </w:tabs>
              <w:spacing w:before="0" w:after="120" w:line="300" w:lineRule="exact"/>
              <w:jc w:val="center"/>
              <w:rPr>
                <w:rFonts w:ascii="Calibri" w:hAnsi="Calibri"/>
                <w:i/>
                <w:iCs/>
                <w:szCs w:val="24"/>
              </w:rPr>
            </w:pPr>
          </w:p>
        </w:tc>
      </w:tr>
      <w:tr w:rsidR="004F4D45" w:rsidRPr="004F4D45" w14:paraId="6B777BE2" w14:textId="14A5A979" w:rsidTr="004F4D45">
        <w:tc>
          <w:tcPr>
            <w:tcW w:w="4248" w:type="dxa"/>
          </w:tcPr>
          <w:p w14:paraId="41260AC2" w14:textId="77777777" w:rsidR="004F4D45" w:rsidRPr="004F4D45" w:rsidRDefault="004F4D45" w:rsidP="00220468">
            <w:pPr>
              <w:pStyle w:val="testodr"/>
              <w:tabs>
                <w:tab w:val="left" w:pos="7484"/>
              </w:tabs>
              <w:spacing w:after="120"/>
              <w:rPr>
                <w:rFonts w:ascii="Calibri" w:hAnsi="Calibri"/>
              </w:rPr>
            </w:pPr>
            <w:r w:rsidRPr="004F4D45">
              <w:rPr>
                <w:rFonts w:ascii="Calibri" w:hAnsi="Calibri"/>
              </w:rPr>
              <w:t xml:space="preserve">Il titolo di Master di </w:t>
            </w:r>
            <w:r w:rsidRPr="004F4D45">
              <w:rPr>
                <w:rFonts w:ascii="Calibri" w:hAnsi="Calibri"/>
                <w:noProof/>
              </w:rPr>
              <w:t>I</w:t>
            </w:r>
            <w:r w:rsidRPr="004F4D45">
              <w:rPr>
                <w:rFonts w:ascii="Calibri" w:hAnsi="Calibri"/>
              </w:rPr>
              <w:t xml:space="preserve"> livello in </w:t>
            </w:r>
            <w:r w:rsidRPr="004F4D45">
              <w:rPr>
                <w:rFonts w:ascii="Calibri" w:hAnsi="Calibri"/>
                <w:i/>
                <w:iCs/>
                <w:noProof/>
              </w:rPr>
              <w:t xml:space="preserve">Le nuove competenze digitali: open education, social e mobile learning </w:t>
            </w:r>
            <w:r w:rsidRPr="004F4D45">
              <w:rPr>
                <w:rFonts w:ascii="Calibri" w:hAnsi="Calibri"/>
              </w:rPr>
              <w:t>è rilasciato dal Rettore e deve essere sottoscritto dal Coordinatore.</w:t>
            </w:r>
          </w:p>
        </w:tc>
        <w:tc>
          <w:tcPr>
            <w:tcW w:w="3679" w:type="dxa"/>
          </w:tcPr>
          <w:p w14:paraId="326337A9" w14:textId="77777777" w:rsidR="004F4D45" w:rsidRPr="004F4D45" w:rsidRDefault="004F4D45" w:rsidP="00220468">
            <w:pPr>
              <w:pStyle w:val="testodr"/>
              <w:tabs>
                <w:tab w:val="left" w:pos="7484"/>
              </w:tabs>
              <w:spacing w:after="120"/>
              <w:rPr>
                <w:rFonts w:ascii="Calibri" w:hAnsi="Calibri"/>
              </w:rPr>
            </w:pPr>
          </w:p>
        </w:tc>
      </w:tr>
      <w:tr w:rsidR="004F4D45" w:rsidRPr="004F4D45" w14:paraId="468A565E" w14:textId="235B2AC8" w:rsidTr="004F4D45">
        <w:tc>
          <w:tcPr>
            <w:tcW w:w="4248" w:type="dxa"/>
          </w:tcPr>
          <w:p w14:paraId="61D86AE9" w14:textId="77777777" w:rsidR="004F4D45" w:rsidRPr="004F4D45" w:rsidRDefault="004F4D45" w:rsidP="00220468">
            <w:pPr>
              <w:pStyle w:val="testodr"/>
              <w:tabs>
                <w:tab w:val="left" w:pos="7624"/>
              </w:tabs>
              <w:spacing w:before="0" w:after="120"/>
              <w:rPr>
                <w:rFonts w:ascii="Calibri" w:hAnsi="Calibri"/>
              </w:rPr>
            </w:pPr>
            <w:r w:rsidRPr="004F4D45">
              <w:rPr>
                <w:rFonts w:ascii="Calibri" w:hAnsi="Calibri"/>
              </w:rPr>
              <w:t>Agli studenti è assicurato a richiesta il rilascio di certificazioni.</w:t>
            </w:r>
          </w:p>
        </w:tc>
        <w:tc>
          <w:tcPr>
            <w:tcW w:w="3679" w:type="dxa"/>
          </w:tcPr>
          <w:p w14:paraId="7B851311" w14:textId="77777777" w:rsidR="004F4D45" w:rsidRPr="004F4D45" w:rsidRDefault="004F4D45" w:rsidP="00220468">
            <w:pPr>
              <w:pStyle w:val="testodr"/>
              <w:tabs>
                <w:tab w:val="left" w:pos="7624"/>
              </w:tabs>
              <w:spacing w:before="0" w:after="120"/>
              <w:rPr>
                <w:rFonts w:ascii="Calibri" w:hAnsi="Calibri"/>
              </w:rPr>
            </w:pPr>
          </w:p>
        </w:tc>
      </w:tr>
      <w:tr w:rsidR="004F4D45" w:rsidRPr="004F4D45" w14:paraId="2343210E" w14:textId="3B398044" w:rsidTr="004F4D45">
        <w:tc>
          <w:tcPr>
            <w:tcW w:w="4248" w:type="dxa"/>
          </w:tcPr>
          <w:p w14:paraId="4420394D" w14:textId="77777777" w:rsidR="004F4D45" w:rsidRPr="004F4D45" w:rsidRDefault="004F4D45" w:rsidP="00220468">
            <w:pPr>
              <w:pStyle w:val="titoloarticolo1"/>
              <w:tabs>
                <w:tab w:val="clear" w:pos="360"/>
                <w:tab w:val="left" w:pos="7624"/>
              </w:tabs>
              <w:spacing w:before="0" w:after="120" w:line="300" w:lineRule="exact"/>
              <w:jc w:val="center"/>
              <w:rPr>
                <w:rFonts w:ascii="Calibri" w:hAnsi="Calibri"/>
                <w:i/>
                <w:iCs/>
                <w:szCs w:val="24"/>
              </w:rPr>
            </w:pPr>
            <w:r w:rsidRPr="004F4D45">
              <w:rPr>
                <w:rFonts w:ascii="Calibri" w:hAnsi="Calibri"/>
                <w:i/>
                <w:iCs/>
                <w:szCs w:val="24"/>
              </w:rPr>
              <w:t>Articolo 8</w:t>
            </w:r>
            <w:r w:rsidRPr="004F4D45">
              <w:rPr>
                <w:rFonts w:ascii="Calibri" w:hAnsi="Calibri"/>
                <w:i/>
                <w:iCs/>
                <w:szCs w:val="24"/>
              </w:rPr>
              <w:br/>
              <w:t>Iscrizioni</w:t>
            </w:r>
          </w:p>
        </w:tc>
        <w:tc>
          <w:tcPr>
            <w:tcW w:w="3679" w:type="dxa"/>
          </w:tcPr>
          <w:p w14:paraId="27FA8BBE" w14:textId="77777777" w:rsidR="004F4D45" w:rsidRPr="004F4D45" w:rsidRDefault="004F4D45" w:rsidP="00220468">
            <w:pPr>
              <w:pStyle w:val="titoloarticolo1"/>
              <w:tabs>
                <w:tab w:val="clear" w:pos="360"/>
                <w:tab w:val="left" w:pos="7624"/>
              </w:tabs>
              <w:spacing w:before="0" w:after="120" w:line="300" w:lineRule="exact"/>
              <w:jc w:val="center"/>
              <w:rPr>
                <w:rFonts w:ascii="Calibri" w:hAnsi="Calibri"/>
                <w:i/>
                <w:iCs/>
                <w:szCs w:val="24"/>
              </w:rPr>
            </w:pPr>
          </w:p>
        </w:tc>
      </w:tr>
      <w:tr w:rsidR="004F4D45" w:rsidRPr="004F4D45" w14:paraId="0446182A" w14:textId="51CFC619" w:rsidTr="004F4D45">
        <w:tc>
          <w:tcPr>
            <w:tcW w:w="4248" w:type="dxa"/>
          </w:tcPr>
          <w:p w14:paraId="6157E702" w14:textId="77777777" w:rsidR="004F4D45" w:rsidRPr="004F4D45" w:rsidRDefault="004F4D45" w:rsidP="00220468">
            <w:pPr>
              <w:pStyle w:val="testodr"/>
              <w:tabs>
                <w:tab w:val="left" w:pos="7624"/>
              </w:tabs>
              <w:spacing w:after="120"/>
              <w:rPr>
                <w:rFonts w:ascii="Calibri" w:hAnsi="Calibri"/>
              </w:rPr>
            </w:pPr>
            <w:r w:rsidRPr="004F4D45">
              <w:rPr>
                <w:rFonts w:ascii="Calibri" w:hAnsi="Calibri"/>
              </w:rPr>
              <w:t xml:space="preserve">Al corso di Master in </w:t>
            </w:r>
            <w:r w:rsidRPr="004F4D45">
              <w:rPr>
                <w:rFonts w:ascii="Calibri" w:hAnsi="Calibri"/>
                <w:i/>
                <w:iCs/>
                <w:noProof/>
              </w:rPr>
              <w:t xml:space="preserve">Le nuove competenze digitali: open education, social e mobile learning </w:t>
            </w:r>
            <w:r w:rsidRPr="004F4D45">
              <w:rPr>
                <w:rFonts w:ascii="Calibri" w:hAnsi="Calibri"/>
              </w:rPr>
              <w:t>si accede mediante una selezione pubblica, secondo le modalità di seguito specificate.</w:t>
            </w:r>
          </w:p>
        </w:tc>
        <w:tc>
          <w:tcPr>
            <w:tcW w:w="3679" w:type="dxa"/>
          </w:tcPr>
          <w:p w14:paraId="2AEF9143" w14:textId="77777777" w:rsidR="004F4D45" w:rsidRPr="004F4D45" w:rsidRDefault="004F4D45" w:rsidP="00220468">
            <w:pPr>
              <w:pStyle w:val="testodr"/>
              <w:tabs>
                <w:tab w:val="left" w:pos="7624"/>
              </w:tabs>
              <w:spacing w:after="120"/>
              <w:rPr>
                <w:rFonts w:ascii="Calibri" w:hAnsi="Calibri"/>
              </w:rPr>
            </w:pPr>
          </w:p>
        </w:tc>
      </w:tr>
      <w:tr w:rsidR="004F4D45" w:rsidRPr="004F4D45" w14:paraId="4433CB1A" w14:textId="43A48B8F" w:rsidTr="004F4D45">
        <w:tc>
          <w:tcPr>
            <w:tcW w:w="4248" w:type="dxa"/>
          </w:tcPr>
          <w:p w14:paraId="1019ADF8" w14:textId="77777777" w:rsidR="004F4D45" w:rsidRPr="004F4D45" w:rsidRDefault="004F4D45" w:rsidP="00220468">
            <w:pPr>
              <w:pStyle w:val="testodr"/>
              <w:tabs>
                <w:tab w:val="left" w:pos="7624"/>
              </w:tabs>
              <w:spacing w:before="0" w:after="120"/>
              <w:jc w:val="center"/>
              <w:rPr>
                <w:rFonts w:ascii="Calibri" w:hAnsi="Calibri"/>
                <w:b/>
                <w:i/>
              </w:rPr>
            </w:pPr>
            <w:r w:rsidRPr="004F4D45">
              <w:rPr>
                <w:rFonts w:ascii="Calibri" w:hAnsi="Calibri"/>
                <w:b/>
                <w:i/>
              </w:rPr>
              <w:t>8.1.</w:t>
            </w:r>
            <w:r w:rsidRPr="004F4D45">
              <w:rPr>
                <w:rFonts w:ascii="Calibri" w:hAnsi="Calibri"/>
                <w:i/>
                <w:iCs/>
              </w:rPr>
              <w:t xml:space="preserve"> </w:t>
            </w:r>
            <w:r w:rsidRPr="004F4D45">
              <w:rPr>
                <w:rFonts w:ascii="Calibri" w:hAnsi="Calibri"/>
                <w:i/>
                <w:iCs/>
              </w:rPr>
              <w:br/>
            </w:r>
            <w:r w:rsidRPr="004F4D45">
              <w:rPr>
                <w:rFonts w:ascii="Calibri" w:hAnsi="Calibri"/>
                <w:b/>
                <w:i/>
              </w:rPr>
              <w:t>Titoli per l’accesso</w:t>
            </w:r>
          </w:p>
        </w:tc>
        <w:tc>
          <w:tcPr>
            <w:tcW w:w="3679" w:type="dxa"/>
          </w:tcPr>
          <w:p w14:paraId="1A8ACD16" w14:textId="77777777" w:rsidR="004F4D45" w:rsidRPr="004F4D45" w:rsidRDefault="004F4D45" w:rsidP="00220468">
            <w:pPr>
              <w:pStyle w:val="testodr"/>
              <w:tabs>
                <w:tab w:val="left" w:pos="7624"/>
              </w:tabs>
              <w:spacing w:before="0" w:after="120"/>
              <w:jc w:val="center"/>
              <w:rPr>
                <w:rFonts w:ascii="Calibri" w:hAnsi="Calibri"/>
                <w:b/>
                <w:i/>
              </w:rPr>
            </w:pPr>
          </w:p>
        </w:tc>
      </w:tr>
      <w:tr w:rsidR="004F4D45" w:rsidRPr="004F4D45" w14:paraId="2884058D" w14:textId="59EA7A31" w:rsidTr="004F4D45">
        <w:tc>
          <w:tcPr>
            <w:tcW w:w="4248" w:type="dxa"/>
          </w:tcPr>
          <w:p w14:paraId="12036D47" w14:textId="77777777" w:rsidR="004F4D45" w:rsidRPr="004F4D45" w:rsidRDefault="004F4D45" w:rsidP="00220468">
            <w:pPr>
              <w:tabs>
                <w:tab w:val="left" w:pos="7624"/>
              </w:tabs>
              <w:spacing w:after="120" w:line="300" w:lineRule="exact"/>
              <w:jc w:val="both"/>
              <w:rPr>
                <w:rFonts w:ascii="Calibri" w:hAnsi="Calibri"/>
              </w:rPr>
            </w:pPr>
            <w:r w:rsidRPr="004F4D45">
              <w:rPr>
                <w:rFonts w:ascii="Calibri" w:hAnsi="Calibri"/>
              </w:rPr>
              <w:t>Per presentare la domanda di partecipazione alla selezione di cui al successivo art. 8.3 occorre essere in possesso di uno dei seguenti titoli:</w:t>
            </w:r>
          </w:p>
        </w:tc>
        <w:tc>
          <w:tcPr>
            <w:tcW w:w="3679" w:type="dxa"/>
          </w:tcPr>
          <w:p w14:paraId="135E824B" w14:textId="77777777" w:rsidR="004F4D45" w:rsidRPr="004F4D45" w:rsidRDefault="004F4D45" w:rsidP="00220468">
            <w:pPr>
              <w:tabs>
                <w:tab w:val="left" w:pos="7624"/>
              </w:tabs>
              <w:spacing w:after="120" w:line="300" w:lineRule="exact"/>
              <w:jc w:val="both"/>
              <w:rPr>
                <w:rFonts w:ascii="Calibri" w:hAnsi="Calibri"/>
              </w:rPr>
            </w:pPr>
          </w:p>
        </w:tc>
      </w:tr>
      <w:tr w:rsidR="004F4D45" w:rsidRPr="004F4D45" w14:paraId="00679D01" w14:textId="2BB93E94" w:rsidTr="004F4D45">
        <w:tc>
          <w:tcPr>
            <w:tcW w:w="4248" w:type="dxa"/>
          </w:tcPr>
          <w:p w14:paraId="6BD5B402" w14:textId="77777777" w:rsidR="004F4D45" w:rsidRPr="004F4D45" w:rsidRDefault="004F4D45" w:rsidP="00220468">
            <w:pPr>
              <w:numPr>
                <w:ilvl w:val="0"/>
                <w:numId w:val="22"/>
              </w:numPr>
              <w:spacing w:after="120" w:line="300" w:lineRule="exact"/>
              <w:ind w:left="284" w:hanging="284"/>
              <w:jc w:val="both"/>
              <w:rPr>
                <w:rFonts w:ascii="Calibri" w:hAnsi="Calibri"/>
              </w:rPr>
            </w:pPr>
            <w:r w:rsidRPr="004F4D45">
              <w:rPr>
                <w:rFonts w:ascii="Calibri" w:hAnsi="Calibri"/>
              </w:rPr>
              <w:t>laurea conseguita secondo l’ordinamento ex D.M. n. 270/2004 oppure ex D.M. n. 509/1999;</w:t>
            </w:r>
          </w:p>
        </w:tc>
        <w:tc>
          <w:tcPr>
            <w:tcW w:w="3679" w:type="dxa"/>
          </w:tcPr>
          <w:p w14:paraId="7CA28A9B" w14:textId="77777777" w:rsidR="004F4D45" w:rsidRPr="004F4D45" w:rsidRDefault="004F4D45" w:rsidP="004F4D45">
            <w:pPr>
              <w:spacing w:after="120" w:line="300" w:lineRule="exact"/>
              <w:ind w:left="284"/>
              <w:jc w:val="both"/>
              <w:rPr>
                <w:rFonts w:ascii="Calibri" w:hAnsi="Calibri"/>
              </w:rPr>
            </w:pPr>
          </w:p>
        </w:tc>
      </w:tr>
      <w:tr w:rsidR="004F4D45" w:rsidRPr="004F4D45" w14:paraId="474906B2" w14:textId="02AC4A28" w:rsidTr="004F4D45">
        <w:tc>
          <w:tcPr>
            <w:tcW w:w="4248" w:type="dxa"/>
          </w:tcPr>
          <w:p w14:paraId="21FECE9C" w14:textId="77777777" w:rsidR="004F4D45" w:rsidRPr="004F4D45" w:rsidRDefault="004F4D45" w:rsidP="00220468">
            <w:pPr>
              <w:numPr>
                <w:ilvl w:val="0"/>
                <w:numId w:val="22"/>
              </w:numPr>
              <w:spacing w:after="120" w:line="300" w:lineRule="exact"/>
              <w:ind w:left="284" w:hanging="284"/>
              <w:jc w:val="both"/>
              <w:rPr>
                <w:rFonts w:ascii="Calibri" w:hAnsi="Calibri"/>
                <w:b/>
                <w:bCs/>
              </w:rPr>
            </w:pPr>
            <w:r w:rsidRPr="004F4D45">
              <w:rPr>
                <w:rFonts w:ascii="Calibri" w:hAnsi="Calibri"/>
              </w:rPr>
              <w:t>diploma di laurea ai sensi di un ordinamento didattico antecedente al D.M. n. 509/1999.</w:t>
            </w:r>
          </w:p>
        </w:tc>
        <w:tc>
          <w:tcPr>
            <w:tcW w:w="3679" w:type="dxa"/>
          </w:tcPr>
          <w:p w14:paraId="26A59F19" w14:textId="77777777" w:rsidR="004F4D45" w:rsidRPr="004F4D45" w:rsidRDefault="004F4D45" w:rsidP="004F4D45">
            <w:pPr>
              <w:spacing w:after="120" w:line="300" w:lineRule="exact"/>
              <w:ind w:left="284"/>
              <w:jc w:val="both"/>
              <w:rPr>
                <w:rFonts w:ascii="Calibri" w:hAnsi="Calibri"/>
              </w:rPr>
            </w:pPr>
          </w:p>
        </w:tc>
      </w:tr>
      <w:tr w:rsidR="004F4D45" w:rsidRPr="004F4D45" w14:paraId="343FF239" w14:textId="3AD54F43" w:rsidTr="004F4D45">
        <w:tc>
          <w:tcPr>
            <w:tcW w:w="4248" w:type="dxa"/>
          </w:tcPr>
          <w:p w14:paraId="5792C297" w14:textId="77777777" w:rsidR="004F4D45" w:rsidRPr="004F4D45" w:rsidRDefault="004F4D45" w:rsidP="00220468">
            <w:pPr>
              <w:numPr>
                <w:ilvl w:val="0"/>
                <w:numId w:val="23"/>
              </w:numPr>
              <w:spacing w:after="120" w:line="300" w:lineRule="exact"/>
              <w:ind w:left="284" w:hanging="284"/>
              <w:jc w:val="both"/>
              <w:rPr>
                <w:rFonts w:ascii="Calibri" w:hAnsi="Calibri"/>
              </w:rPr>
            </w:pPr>
            <w:r w:rsidRPr="004F4D45">
              <w:rPr>
                <w:rFonts w:ascii="Calibri" w:hAnsi="Calibri"/>
              </w:rPr>
              <w:lastRenderedPageBreak/>
              <w:t>titolo accademico conseguito all’estero valutato equivalente, ai soli fini dell’accesso al Master, dal Comitato Ordinatore o da una Commissione appositamente nominata dallo stesso, unitamente al possesso dell’abilitazione all’esercizio della professione se necessaria ai fini della partecipazione al Master, in particolare per lo svolgimento del tirocinio. Possono presentare domanda i candidati in possesso di un titolo accademico equiparabile per durata e contenuto al titolo accademico italiano richiesto per l’accesso al corso.</w:t>
            </w:r>
          </w:p>
        </w:tc>
        <w:tc>
          <w:tcPr>
            <w:tcW w:w="3679" w:type="dxa"/>
          </w:tcPr>
          <w:p w14:paraId="244E8B44" w14:textId="77777777" w:rsidR="004F4D45" w:rsidRPr="004F4D45" w:rsidRDefault="004F4D45" w:rsidP="004F4D45">
            <w:pPr>
              <w:spacing w:after="120" w:line="300" w:lineRule="exact"/>
              <w:ind w:left="284"/>
              <w:jc w:val="both"/>
              <w:rPr>
                <w:rFonts w:ascii="Calibri" w:hAnsi="Calibri"/>
              </w:rPr>
            </w:pPr>
          </w:p>
        </w:tc>
      </w:tr>
      <w:tr w:rsidR="004F4D45" w:rsidRPr="004F4D45" w14:paraId="676D703D" w14:textId="744185F1" w:rsidTr="004F4D45">
        <w:tc>
          <w:tcPr>
            <w:tcW w:w="4248" w:type="dxa"/>
          </w:tcPr>
          <w:p w14:paraId="143C469B" w14:textId="77777777" w:rsidR="004F4D45" w:rsidRPr="004F4D45" w:rsidRDefault="004F4D45" w:rsidP="00220468">
            <w:pPr>
              <w:tabs>
                <w:tab w:val="left" w:pos="7624"/>
              </w:tabs>
              <w:spacing w:after="120" w:line="300" w:lineRule="exact"/>
              <w:jc w:val="both"/>
              <w:rPr>
                <w:rFonts w:ascii="Calibri" w:hAnsi="Calibri"/>
              </w:rPr>
            </w:pPr>
            <w:r w:rsidRPr="004F4D45">
              <w:rPr>
                <w:rFonts w:ascii="Calibri" w:hAnsi="Calibri"/>
              </w:rPr>
              <w:t>La conoscenza della lingua italiana dei candidati stranieri viene valutata dal Comitato Ordinatore, o da una Commissione appositamente nominata dallo stesso, anche attraverso la produzione di idonee certificazioni.</w:t>
            </w:r>
          </w:p>
        </w:tc>
        <w:tc>
          <w:tcPr>
            <w:tcW w:w="3679" w:type="dxa"/>
          </w:tcPr>
          <w:p w14:paraId="10BC7161" w14:textId="77777777" w:rsidR="004F4D45" w:rsidRPr="004F4D45" w:rsidRDefault="004F4D45" w:rsidP="00220468">
            <w:pPr>
              <w:tabs>
                <w:tab w:val="left" w:pos="7624"/>
              </w:tabs>
              <w:spacing w:after="120" w:line="300" w:lineRule="exact"/>
              <w:jc w:val="both"/>
              <w:rPr>
                <w:rFonts w:ascii="Calibri" w:hAnsi="Calibri"/>
              </w:rPr>
            </w:pPr>
          </w:p>
        </w:tc>
      </w:tr>
      <w:tr w:rsidR="004F4D45" w:rsidRPr="004F4D45" w14:paraId="4882EED7" w14:textId="28564F69" w:rsidTr="004F4D45">
        <w:tc>
          <w:tcPr>
            <w:tcW w:w="4248" w:type="dxa"/>
          </w:tcPr>
          <w:p w14:paraId="6C77BC62" w14:textId="77777777" w:rsidR="004F4D45" w:rsidRPr="004F4D45" w:rsidRDefault="004F4D45" w:rsidP="00220468">
            <w:pPr>
              <w:pStyle w:val="titoloarticolo1"/>
              <w:tabs>
                <w:tab w:val="clear" w:pos="360"/>
                <w:tab w:val="left" w:pos="7624"/>
              </w:tabs>
              <w:spacing w:before="0" w:after="120" w:line="300" w:lineRule="exact"/>
              <w:jc w:val="center"/>
              <w:rPr>
                <w:rFonts w:ascii="Calibri" w:hAnsi="Calibri"/>
                <w:i/>
                <w:iCs/>
                <w:szCs w:val="24"/>
                <w:lang w:val="it-IT"/>
              </w:rPr>
            </w:pPr>
            <w:r w:rsidRPr="004F4D45">
              <w:rPr>
                <w:rFonts w:ascii="Calibri" w:hAnsi="Calibri"/>
                <w:i/>
                <w:iCs/>
                <w:szCs w:val="24"/>
              </w:rPr>
              <w:t>8.2.</w:t>
            </w:r>
            <w:r w:rsidRPr="004F4D45">
              <w:rPr>
                <w:rFonts w:ascii="Calibri" w:hAnsi="Calibri"/>
                <w:i/>
                <w:iCs/>
                <w:szCs w:val="24"/>
              </w:rPr>
              <w:br/>
              <w:t>Posti disponibili</w:t>
            </w:r>
            <w:r w:rsidRPr="004F4D45">
              <w:rPr>
                <w:rFonts w:ascii="Calibri" w:hAnsi="Calibri"/>
                <w:i/>
                <w:iCs/>
                <w:szCs w:val="24"/>
                <w:lang w:val="it-IT"/>
              </w:rPr>
              <w:t xml:space="preserve"> per ciascun contingente</w:t>
            </w:r>
          </w:p>
        </w:tc>
        <w:tc>
          <w:tcPr>
            <w:tcW w:w="3679" w:type="dxa"/>
          </w:tcPr>
          <w:p w14:paraId="12313954" w14:textId="77777777" w:rsidR="004F4D45" w:rsidRPr="004F4D45" w:rsidRDefault="004F4D45" w:rsidP="00220468">
            <w:pPr>
              <w:pStyle w:val="titoloarticolo1"/>
              <w:tabs>
                <w:tab w:val="clear" w:pos="360"/>
                <w:tab w:val="left" w:pos="7624"/>
              </w:tabs>
              <w:spacing w:before="0" w:after="120" w:line="300" w:lineRule="exact"/>
              <w:jc w:val="center"/>
              <w:rPr>
                <w:rFonts w:ascii="Calibri" w:hAnsi="Calibri"/>
                <w:i/>
                <w:iCs/>
                <w:szCs w:val="24"/>
              </w:rPr>
            </w:pPr>
          </w:p>
        </w:tc>
      </w:tr>
      <w:tr w:rsidR="004F4D45" w:rsidRPr="004F4D45" w14:paraId="57B58846" w14:textId="0570F840" w:rsidTr="004F4D45">
        <w:tc>
          <w:tcPr>
            <w:tcW w:w="4248" w:type="dxa"/>
          </w:tcPr>
          <w:p w14:paraId="62119607" w14:textId="77777777" w:rsidR="004F4D45" w:rsidRPr="004F4D45" w:rsidRDefault="004F4D45" w:rsidP="00220468">
            <w:pPr>
              <w:pStyle w:val="testodr"/>
              <w:tabs>
                <w:tab w:val="left" w:pos="7484"/>
              </w:tabs>
              <w:spacing w:before="0" w:after="120"/>
              <w:rPr>
                <w:rFonts w:ascii="Calibri" w:hAnsi="Calibri"/>
                <w:b/>
                <w:i/>
              </w:rPr>
            </w:pPr>
            <w:r w:rsidRPr="004F4D45">
              <w:rPr>
                <w:rFonts w:ascii="Calibri" w:hAnsi="Calibri"/>
              </w:rPr>
              <w:t xml:space="preserve">Il numero </w:t>
            </w:r>
            <w:r w:rsidRPr="004F4D45">
              <w:rPr>
                <w:rFonts w:ascii="Calibri" w:hAnsi="Calibri"/>
                <w:b/>
                <w:bCs/>
              </w:rPr>
              <w:t>massimo</w:t>
            </w:r>
            <w:r w:rsidRPr="004F4D45">
              <w:rPr>
                <w:rFonts w:ascii="Calibri" w:hAnsi="Calibri"/>
              </w:rPr>
              <w:t xml:space="preserve"> delle iscrizioni ordinarie è </w:t>
            </w:r>
            <w:r w:rsidRPr="004F4D45">
              <w:rPr>
                <w:rFonts w:ascii="Calibri" w:hAnsi="Calibri"/>
                <w:b/>
                <w:noProof/>
              </w:rPr>
              <w:t>50</w:t>
            </w:r>
            <w:r w:rsidRPr="004F4D45">
              <w:rPr>
                <w:rFonts w:ascii="Calibri" w:hAnsi="Calibri"/>
                <w:bCs/>
              </w:rPr>
              <w:t>.</w:t>
            </w:r>
          </w:p>
        </w:tc>
        <w:tc>
          <w:tcPr>
            <w:tcW w:w="3679" w:type="dxa"/>
          </w:tcPr>
          <w:p w14:paraId="59F07395" w14:textId="77777777" w:rsidR="004F4D45" w:rsidRPr="004F4D45" w:rsidRDefault="004F4D45" w:rsidP="00220468">
            <w:pPr>
              <w:pStyle w:val="testodr"/>
              <w:tabs>
                <w:tab w:val="left" w:pos="7484"/>
              </w:tabs>
              <w:spacing w:before="0" w:after="120"/>
              <w:rPr>
                <w:rFonts w:ascii="Calibri" w:hAnsi="Calibri"/>
              </w:rPr>
            </w:pPr>
          </w:p>
        </w:tc>
      </w:tr>
      <w:tr w:rsidR="004F4D45" w:rsidRPr="004F4D45" w14:paraId="433AD972" w14:textId="788F0E24" w:rsidTr="004F4D45">
        <w:tc>
          <w:tcPr>
            <w:tcW w:w="4248" w:type="dxa"/>
          </w:tcPr>
          <w:p w14:paraId="6A39B753" w14:textId="77777777" w:rsidR="004F4D45" w:rsidRPr="004F4D45" w:rsidRDefault="004F4D45" w:rsidP="00220468">
            <w:pPr>
              <w:pStyle w:val="testodr"/>
              <w:tabs>
                <w:tab w:val="left" w:pos="7624"/>
              </w:tabs>
              <w:spacing w:before="0" w:after="120"/>
              <w:rPr>
                <w:rStyle w:val="Enfasigrassetto"/>
                <w:rFonts w:eastAsia="SimSun"/>
              </w:rPr>
            </w:pPr>
            <w:r w:rsidRPr="004F4D45">
              <w:rPr>
                <w:rStyle w:val="Enfasigrassetto"/>
                <w:rFonts w:ascii="Calibri" w:eastAsia="SimSun" w:hAnsi="Calibri"/>
              </w:rPr>
              <w:t xml:space="preserve">Il corso non viene attivato qualora le iscrizioni ordinarie siano inferiori a </w:t>
            </w:r>
            <w:r w:rsidRPr="004F4D45">
              <w:rPr>
                <w:rFonts w:ascii="Calibri" w:hAnsi="Calibri"/>
                <w:b/>
                <w:bCs/>
                <w:noProof/>
              </w:rPr>
              <w:t>8</w:t>
            </w:r>
            <w:r w:rsidRPr="004F4D45">
              <w:rPr>
                <w:rStyle w:val="Enfasigrassetto"/>
                <w:rFonts w:ascii="Calibri" w:eastAsia="SimSun" w:hAnsi="Calibri"/>
              </w:rPr>
              <w:t xml:space="preserve">; </w:t>
            </w:r>
            <w:r w:rsidRPr="004F4D45">
              <w:rPr>
                <w:rFonts w:ascii="Calibri" w:hAnsi="Calibri"/>
              </w:rPr>
              <w:t>in tal caso si dà luogo al rimborso della quota di iscrizione eventualmente versata a eccezione dell’imposta di bollo</w:t>
            </w:r>
            <w:r w:rsidRPr="004F4D45">
              <w:rPr>
                <w:rStyle w:val="Enfasigrassetto"/>
                <w:rFonts w:ascii="Calibri" w:eastAsia="SimSun" w:hAnsi="Calibri"/>
                <w:b w:val="0"/>
              </w:rPr>
              <w:t>.</w:t>
            </w:r>
          </w:p>
        </w:tc>
        <w:tc>
          <w:tcPr>
            <w:tcW w:w="3679" w:type="dxa"/>
          </w:tcPr>
          <w:p w14:paraId="231E7450" w14:textId="77777777" w:rsidR="004F4D45" w:rsidRPr="004F4D45" w:rsidRDefault="004F4D45" w:rsidP="00220468">
            <w:pPr>
              <w:pStyle w:val="testodr"/>
              <w:tabs>
                <w:tab w:val="left" w:pos="7624"/>
              </w:tabs>
              <w:spacing w:before="0" w:after="120"/>
              <w:rPr>
                <w:rStyle w:val="Enfasigrassetto"/>
                <w:rFonts w:ascii="Calibri" w:eastAsia="SimSun" w:hAnsi="Calibri"/>
              </w:rPr>
            </w:pPr>
          </w:p>
        </w:tc>
      </w:tr>
      <w:tr w:rsidR="004F4D45" w:rsidRPr="004F4D45" w14:paraId="0B01AA75" w14:textId="6260F701" w:rsidTr="004F4D45">
        <w:tc>
          <w:tcPr>
            <w:tcW w:w="4248" w:type="dxa"/>
          </w:tcPr>
          <w:p w14:paraId="43B4D2A4" w14:textId="77777777" w:rsidR="004F4D45" w:rsidRPr="004F4D45" w:rsidRDefault="004F4D45" w:rsidP="00220468">
            <w:pPr>
              <w:pStyle w:val="testodr"/>
              <w:tabs>
                <w:tab w:val="left" w:pos="7624"/>
              </w:tabs>
              <w:spacing w:before="0" w:after="120"/>
              <w:rPr>
                <w:rFonts w:ascii="Calibri" w:hAnsi="Calibri"/>
              </w:rPr>
            </w:pPr>
            <w:r w:rsidRPr="004F4D45">
              <w:rPr>
                <w:rFonts w:ascii="Calibri" w:eastAsia="SimSun" w:hAnsi="Calibri" w:cs="Calibri"/>
                <w:kern w:val="1"/>
                <w:lang w:eastAsia="zh-CN" w:bidi="hi-IN"/>
              </w:rPr>
              <w:t>Come deliberato dagli Organi Accademici sono</w:t>
            </w:r>
            <w:r w:rsidRPr="004F4D45">
              <w:rPr>
                <w:rFonts w:ascii="Calibri" w:hAnsi="Calibri"/>
              </w:rPr>
              <w:t xml:space="preserve"> previsti posti aggiuntivi a titolo gratuito, non computabili ai fini del </w:t>
            </w:r>
            <w:r w:rsidRPr="004F4D45">
              <w:rPr>
                <w:rFonts w:ascii="Calibri" w:hAnsi="Calibri"/>
              </w:rPr>
              <w:lastRenderedPageBreak/>
              <w:t>numero delle borse di studio di cui al successivo articolo 9, comma 8:</w:t>
            </w:r>
          </w:p>
        </w:tc>
        <w:tc>
          <w:tcPr>
            <w:tcW w:w="3679" w:type="dxa"/>
          </w:tcPr>
          <w:p w14:paraId="3CF0C851" w14:textId="77777777" w:rsidR="004F4D45" w:rsidRPr="004F4D45" w:rsidRDefault="004F4D45" w:rsidP="00220468">
            <w:pPr>
              <w:pStyle w:val="testodr"/>
              <w:tabs>
                <w:tab w:val="left" w:pos="7624"/>
              </w:tabs>
              <w:spacing w:before="0" w:after="120"/>
              <w:rPr>
                <w:rFonts w:ascii="Calibri" w:eastAsia="SimSun" w:hAnsi="Calibri" w:cs="Calibri"/>
                <w:kern w:val="1"/>
                <w:lang w:eastAsia="zh-CN" w:bidi="hi-IN"/>
              </w:rPr>
            </w:pPr>
          </w:p>
        </w:tc>
      </w:tr>
      <w:tr w:rsidR="004F4D45" w:rsidRPr="004F4D45" w14:paraId="28D6FFCD" w14:textId="7C4194ED" w:rsidTr="004F4D45">
        <w:tc>
          <w:tcPr>
            <w:tcW w:w="4248" w:type="dxa"/>
          </w:tcPr>
          <w:p w14:paraId="59F50BEA" w14:textId="77777777" w:rsidR="004F4D45" w:rsidRPr="004F4D45" w:rsidRDefault="004F4D45" w:rsidP="00220468">
            <w:pPr>
              <w:pStyle w:val="testodr"/>
              <w:tabs>
                <w:tab w:val="left" w:pos="7624"/>
              </w:tabs>
              <w:spacing w:before="0" w:after="120"/>
              <w:rPr>
                <w:rFonts w:ascii="Calibri" w:hAnsi="Calibri" w:cs="Calibri"/>
              </w:rPr>
            </w:pPr>
            <w:r w:rsidRPr="004F4D45">
              <w:rPr>
                <w:rFonts w:ascii="Calibri" w:hAnsi="Calibri" w:cs="Calibri"/>
              </w:rPr>
              <w:lastRenderedPageBreak/>
              <w:t xml:space="preserve">n. </w:t>
            </w:r>
            <w:r w:rsidRPr="004F4D45">
              <w:rPr>
                <w:rFonts w:ascii="Calibri" w:hAnsi="Calibri"/>
                <w:b/>
                <w:noProof/>
              </w:rPr>
              <w:t>1</w:t>
            </w:r>
            <w:r w:rsidRPr="004F4D45">
              <w:rPr>
                <w:rFonts w:ascii="Calibri" w:hAnsi="Calibri"/>
              </w:rPr>
              <w:t xml:space="preserve"> </w:t>
            </w:r>
            <w:r w:rsidRPr="004F4D45">
              <w:rPr>
                <w:rFonts w:ascii="Calibri" w:hAnsi="Calibri" w:cs="Calibri"/>
              </w:rPr>
              <w:t xml:space="preserve">riservato al personale tecnico amministrativo dell’Ateneo; </w:t>
            </w:r>
          </w:p>
        </w:tc>
        <w:tc>
          <w:tcPr>
            <w:tcW w:w="3679" w:type="dxa"/>
          </w:tcPr>
          <w:p w14:paraId="7AFB4F91" w14:textId="77777777" w:rsidR="004F4D45" w:rsidRPr="004F4D45" w:rsidRDefault="004F4D45" w:rsidP="00220468">
            <w:pPr>
              <w:pStyle w:val="testodr"/>
              <w:tabs>
                <w:tab w:val="left" w:pos="7624"/>
              </w:tabs>
              <w:spacing w:before="0" w:after="120"/>
              <w:rPr>
                <w:rFonts w:ascii="Calibri" w:hAnsi="Calibri" w:cs="Calibri"/>
              </w:rPr>
            </w:pPr>
          </w:p>
        </w:tc>
      </w:tr>
      <w:tr w:rsidR="004F4D45" w:rsidRPr="004F4D45" w14:paraId="7DB58F37" w14:textId="1628571A" w:rsidTr="004F4D45">
        <w:tc>
          <w:tcPr>
            <w:tcW w:w="4248" w:type="dxa"/>
          </w:tcPr>
          <w:p w14:paraId="5B20359C" w14:textId="77777777" w:rsidR="004F4D45" w:rsidRPr="004F4D45" w:rsidRDefault="004F4D45" w:rsidP="00220468">
            <w:pPr>
              <w:pStyle w:val="testodr"/>
              <w:tabs>
                <w:tab w:val="left" w:pos="7624"/>
              </w:tabs>
              <w:spacing w:before="0" w:after="120"/>
              <w:rPr>
                <w:rFonts w:ascii="Calibri" w:hAnsi="Calibri" w:cs="Calibri"/>
              </w:rPr>
            </w:pPr>
            <w:r w:rsidRPr="004F4D45">
              <w:rPr>
                <w:rFonts w:ascii="Calibri" w:hAnsi="Calibri" w:cs="Calibri"/>
              </w:rPr>
              <w:t>La scelta di uno dei contingenti disponibili (posti ordinari o riservati) su cui viene presentata la candidatura è modificabile solo fino alla scadenza della domanda di partecipazione alla selezione di cui al successivo art. 8.3. Di conseguenza, ogni candidato viene valutato, secondo i criteri di cui al successivo art. 8.4, all’interno del contingente prescelto in fase di presentazione della domanda di ammissione e non può in alcun modo essere spostato su uno degli altri contingenti, anche qualora vi siano dei posti disponibili.</w:t>
            </w:r>
          </w:p>
        </w:tc>
        <w:tc>
          <w:tcPr>
            <w:tcW w:w="3679" w:type="dxa"/>
          </w:tcPr>
          <w:p w14:paraId="24A249CD" w14:textId="77777777" w:rsidR="004F4D45" w:rsidRPr="004F4D45" w:rsidRDefault="004F4D45" w:rsidP="00220468">
            <w:pPr>
              <w:pStyle w:val="testodr"/>
              <w:tabs>
                <w:tab w:val="left" w:pos="7624"/>
              </w:tabs>
              <w:spacing w:before="0" w:after="120"/>
              <w:rPr>
                <w:rFonts w:ascii="Calibri" w:hAnsi="Calibri" w:cs="Calibri"/>
              </w:rPr>
            </w:pPr>
          </w:p>
        </w:tc>
      </w:tr>
      <w:tr w:rsidR="004F4D45" w:rsidRPr="004F4D45" w14:paraId="0596070D" w14:textId="00F610A6" w:rsidTr="004F4D45">
        <w:tc>
          <w:tcPr>
            <w:tcW w:w="4248" w:type="dxa"/>
          </w:tcPr>
          <w:p w14:paraId="39442040" w14:textId="77777777" w:rsidR="004F4D45" w:rsidRPr="004F4D45" w:rsidRDefault="004F4D45" w:rsidP="00220468">
            <w:pPr>
              <w:pStyle w:val="testodr"/>
              <w:tabs>
                <w:tab w:val="left" w:pos="7624"/>
              </w:tabs>
              <w:spacing w:before="0" w:after="120"/>
              <w:rPr>
                <w:rFonts w:ascii="Calibri" w:hAnsi="Calibri" w:cs="Calibri"/>
              </w:rPr>
            </w:pPr>
            <w:r w:rsidRPr="004F4D45">
              <w:rPr>
                <w:rFonts w:ascii="Calibri" w:hAnsi="Calibri" w:cs="Calibri"/>
              </w:rPr>
              <w:t xml:space="preserve">L’ammissione del personale tecnico amministrativo dell’Ateneo è comunque subordinata alla valutazione positiva secondo quanto disposto dal provvedimento del Direttore Generale del 31 dicembre 2015, n. 2289 (prot. n. 178709), come integrato dalla nota del Dirigente della Formazione 3 luglio 2019 (prot. n. 120692). A tal fine, il responsabile della struttura di afferenza del dipendente interessato deve inviare apposita richiesta al Dirigente della Formazione almeno 15 giorni antecedenti alla scadenza della domanda di ammissione, utilizzando il modulo e secondo le indicazioni disponibili sul sito </w:t>
            </w:r>
            <w:hyperlink r:id="rId11" w:history="1">
              <w:r w:rsidRPr="004F4D45">
                <w:rPr>
                  <w:rStyle w:val="Collegamentoipertestuale"/>
                  <w:rFonts w:ascii="Calibri" w:hAnsi="Calibri" w:cs="Calibri"/>
                </w:rPr>
                <w:t>www.unifi.it</w:t>
              </w:r>
            </w:hyperlink>
            <w:r w:rsidRPr="004F4D45">
              <w:rPr>
                <w:rFonts w:ascii="Calibri" w:hAnsi="Calibri" w:cs="Calibri"/>
              </w:rPr>
              <w:t xml:space="preserve"> seguendo il percorso Personale =&gt; Formazione =&gt; </w:t>
            </w:r>
            <w:r w:rsidRPr="004F4D45">
              <w:rPr>
                <w:rFonts w:ascii="Calibri" w:hAnsi="Calibri" w:cs="Calibri"/>
              </w:rPr>
              <w:lastRenderedPageBreak/>
              <w:t xml:space="preserve">Partecipazione a iniziative di formazione =&gt; Corsi organizzati da strutture dell'Ateneo =&gt; Modalità di partecipazione (link diretto </w:t>
            </w:r>
            <w:hyperlink r:id="rId12" w:history="1">
              <w:r w:rsidRPr="004F4D45">
                <w:rPr>
                  <w:rStyle w:val="Collegamentoipertestuale"/>
                  <w:rFonts w:ascii="Calibri" w:hAnsi="Calibri" w:cs="Calibri"/>
                </w:rPr>
                <w:t>https://www.unifi.it/vp-8673-partecipazione-a-corsi-organizzati-da-strutture-dell-ateneo.html</w:t>
              </w:r>
            </w:hyperlink>
            <w:r w:rsidRPr="004F4D45">
              <w:rPr>
                <w:rFonts w:ascii="Calibri" w:hAnsi="Calibri" w:cs="Calibri"/>
              </w:rPr>
              <w:t>). La valutazione positiva deve essere allegata in fase di presentazione della domanda on-line di partecipazione alla selezione di cui all’art. 8.3..</w:t>
            </w:r>
          </w:p>
        </w:tc>
        <w:tc>
          <w:tcPr>
            <w:tcW w:w="3679" w:type="dxa"/>
          </w:tcPr>
          <w:p w14:paraId="7AE9553E" w14:textId="77777777" w:rsidR="004F4D45" w:rsidRPr="004F4D45" w:rsidRDefault="004F4D45" w:rsidP="00220468">
            <w:pPr>
              <w:pStyle w:val="testodr"/>
              <w:tabs>
                <w:tab w:val="left" w:pos="7624"/>
              </w:tabs>
              <w:spacing w:before="0" w:after="120"/>
              <w:rPr>
                <w:rFonts w:ascii="Calibri" w:hAnsi="Calibri" w:cs="Calibri"/>
              </w:rPr>
            </w:pPr>
          </w:p>
        </w:tc>
      </w:tr>
      <w:tr w:rsidR="004F4D45" w:rsidRPr="004F4D45" w14:paraId="7D938595" w14:textId="64781A6B" w:rsidTr="004F4D45">
        <w:tc>
          <w:tcPr>
            <w:tcW w:w="4248" w:type="dxa"/>
          </w:tcPr>
          <w:p w14:paraId="6799425B" w14:textId="77777777" w:rsidR="004F4D45" w:rsidRPr="004F4D45" w:rsidRDefault="004F4D45" w:rsidP="00220468">
            <w:pPr>
              <w:pStyle w:val="titoloarticolo1"/>
              <w:tabs>
                <w:tab w:val="clear" w:pos="360"/>
                <w:tab w:val="left" w:pos="7624"/>
              </w:tabs>
              <w:spacing w:before="0" w:after="120" w:line="300" w:lineRule="exact"/>
              <w:jc w:val="center"/>
              <w:rPr>
                <w:rFonts w:ascii="Calibri" w:hAnsi="Calibri"/>
                <w:i/>
                <w:iCs/>
                <w:szCs w:val="24"/>
              </w:rPr>
            </w:pPr>
            <w:r w:rsidRPr="004F4D45">
              <w:rPr>
                <w:rFonts w:ascii="Calibri" w:hAnsi="Calibri"/>
                <w:i/>
                <w:iCs/>
                <w:szCs w:val="24"/>
              </w:rPr>
              <w:lastRenderedPageBreak/>
              <w:t>8.3.</w:t>
            </w:r>
            <w:r w:rsidRPr="004F4D45">
              <w:rPr>
                <w:rFonts w:ascii="Calibri" w:hAnsi="Calibri"/>
                <w:i/>
                <w:iCs/>
                <w:szCs w:val="24"/>
              </w:rPr>
              <w:br/>
              <w:t>Domanda di partecipazione alla selezione per l’ammissione al Master</w:t>
            </w:r>
          </w:p>
        </w:tc>
        <w:tc>
          <w:tcPr>
            <w:tcW w:w="3679" w:type="dxa"/>
          </w:tcPr>
          <w:p w14:paraId="6E9A59A7" w14:textId="77777777" w:rsidR="004F4D45" w:rsidRPr="004F4D45" w:rsidRDefault="004F4D45" w:rsidP="00220468">
            <w:pPr>
              <w:pStyle w:val="titoloarticolo1"/>
              <w:tabs>
                <w:tab w:val="clear" w:pos="360"/>
                <w:tab w:val="left" w:pos="7624"/>
              </w:tabs>
              <w:spacing w:before="0" w:after="120" w:line="300" w:lineRule="exact"/>
              <w:jc w:val="center"/>
              <w:rPr>
                <w:rFonts w:ascii="Calibri" w:hAnsi="Calibri"/>
                <w:i/>
                <w:iCs/>
                <w:szCs w:val="24"/>
              </w:rPr>
            </w:pPr>
          </w:p>
        </w:tc>
      </w:tr>
      <w:tr w:rsidR="004F4D45" w:rsidRPr="004F4D45" w14:paraId="6EE7C82D" w14:textId="326E5341" w:rsidTr="004F4D45">
        <w:tc>
          <w:tcPr>
            <w:tcW w:w="4248" w:type="dxa"/>
          </w:tcPr>
          <w:p w14:paraId="1F788DE2" w14:textId="77777777" w:rsidR="004F4D45" w:rsidRPr="004F4D45" w:rsidRDefault="004F4D45" w:rsidP="00220468">
            <w:pPr>
              <w:pStyle w:val="testodr"/>
              <w:tabs>
                <w:tab w:val="left" w:pos="7484"/>
              </w:tabs>
              <w:spacing w:before="0" w:after="120"/>
              <w:rPr>
                <w:rFonts w:ascii="Calibri" w:hAnsi="Calibri"/>
              </w:rPr>
            </w:pPr>
            <w:r w:rsidRPr="004F4D45">
              <w:rPr>
                <w:rFonts w:ascii="Calibri" w:hAnsi="Calibri"/>
              </w:rPr>
              <w:t>I candidati – sia dell’</w:t>
            </w:r>
            <w:r w:rsidRPr="004F4D45">
              <w:rPr>
                <w:rFonts w:ascii="Calibri" w:hAnsi="Calibri"/>
                <w:b/>
              </w:rPr>
              <w:t>Unione Europea o equiparati sia extra Unione Europea residenti all’estero</w:t>
            </w:r>
            <w:r w:rsidRPr="004F4D45">
              <w:rPr>
                <w:rFonts w:ascii="Calibri" w:hAnsi="Calibri"/>
              </w:rPr>
              <w:t xml:space="preserve"> – devono compilare la domanda di partecipazione alla selezione </w:t>
            </w:r>
            <w:r w:rsidRPr="004F4D45">
              <w:rPr>
                <w:rFonts w:ascii="Calibri" w:hAnsi="Calibri"/>
                <w:b/>
              </w:rPr>
              <w:t>solo ed esclusivamente</w:t>
            </w:r>
            <w:r w:rsidRPr="004F4D45">
              <w:rPr>
                <w:rFonts w:ascii="Calibri" w:hAnsi="Calibri"/>
              </w:rPr>
              <w:t xml:space="preserve"> </w:t>
            </w:r>
            <w:r w:rsidRPr="004F4D45">
              <w:rPr>
                <w:rFonts w:ascii="Calibri" w:hAnsi="Calibri"/>
                <w:b/>
              </w:rPr>
              <w:t>on-line</w:t>
            </w:r>
            <w:r w:rsidRPr="004F4D45">
              <w:rPr>
                <w:rFonts w:ascii="Calibri" w:hAnsi="Calibri"/>
              </w:rPr>
              <w:t xml:space="preserve">, utilizzando la procedura all’indirizzo </w:t>
            </w:r>
            <w:hyperlink r:id="rId13" w:history="1">
              <w:r w:rsidRPr="004F4D45">
                <w:rPr>
                  <w:rStyle w:val="Collegamentoipertestuale"/>
                  <w:rFonts w:ascii="Calibri" w:hAnsi="Calibri" w:cs="Calibri"/>
                </w:rPr>
                <w:t>https://ammissioni.unifi.it/</w:t>
              </w:r>
            </w:hyperlink>
            <w:r w:rsidRPr="004F4D45">
              <w:rPr>
                <w:rFonts w:ascii="Calibri" w:hAnsi="Calibri" w:cs="Calibri"/>
              </w:rPr>
              <w:t xml:space="preserve"> dove inserire i propri dati e il curriculum vitae in formato pdf. </w:t>
            </w:r>
            <w:r w:rsidRPr="004F4D45">
              <w:rPr>
                <w:rFonts w:ascii="Calibri" w:hAnsi="Calibri"/>
                <w:b/>
                <w:bCs/>
              </w:rPr>
              <w:t>Il servizio è attivo</w:t>
            </w:r>
            <w:r w:rsidRPr="004F4D45">
              <w:rPr>
                <w:rFonts w:ascii="Calibri" w:hAnsi="Calibri"/>
              </w:rPr>
              <w:t xml:space="preserve"> </w:t>
            </w:r>
            <w:r w:rsidRPr="004F4D45">
              <w:rPr>
                <w:rFonts w:ascii="Calibri" w:hAnsi="Calibri"/>
                <w:b/>
                <w:bCs/>
              </w:rPr>
              <w:t xml:space="preserve">fino alle ore 13.00 </w:t>
            </w:r>
            <w:r w:rsidRPr="004F4D45">
              <w:rPr>
                <w:rFonts w:ascii="Calibri" w:hAnsi="Calibri"/>
              </w:rPr>
              <w:t>(ora italiana)</w:t>
            </w:r>
            <w:r w:rsidRPr="004F4D45">
              <w:rPr>
                <w:rFonts w:ascii="Calibri" w:hAnsi="Calibri"/>
                <w:b/>
                <w:bCs/>
              </w:rPr>
              <w:t xml:space="preserve"> del 9 febbraio 2021. </w:t>
            </w:r>
            <w:r w:rsidRPr="004F4D45">
              <w:rPr>
                <w:rFonts w:ascii="Calibri" w:hAnsi="Calibri"/>
              </w:rPr>
              <w:t>Oltre tale scadenza il collegamento viene disattivato e non è più possibile compilare la domanda e, quindi, partecipare alla selezione.</w:t>
            </w:r>
          </w:p>
        </w:tc>
        <w:tc>
          <w:tcPr>
            <w:tcW w:w="3679" w:type="dxa"/>
          </w:tcPr>
          <w:p w14:paraId="4D7CBA8E" w14:textId="4B8BF356" w:rsidR="004F4D45" w:rsidRPr="004F4D45" w:rsidRDefault="00CA6760" w:rsidP="00220468">
            <w:pPr>
              <w:pStyle w:val="testodr"/>
              <w:tabs>
                <w:tab w:val="left" w:pos="7484"/>
              </w:tabs>
              <w:spacing w:before="0" w:after="120"/>
              <w:rPr>
                <w:rFonts w:ascii="Calibri" w:hAnsi="Calibri"/>
              </w:rPr>
            </w:pPr>
            <w:r w:rsidRPr="004F4D45">
              <w:rPr>
                <w:rFonts w:ascii="Calibri" w:hAnsi="Calibri"/>
                <w:b/>
                <w:bCs/>
              </w:rPr>
              <w:t>Il servizio è attivo</w:t>
            </w:r>
            <w:r w:rsidRPr="004F4D45">
              <w:rPr>
                <w:rFonts w:ascii="Calibri" w:hAnsi="Calibri"/>
              </w:rPr>
              <w:t xml:space="preserve"> </w:t>
            </w:r>
            <w:r w:rsidRPr="004F4D45">
              <w:rPr>
                <w:rFonts w:ascii="Calibri" w:hAnsi="Calibri"/>
                <w:b/>
                <w:bCs/>
              </w:rPr>
              <w:t xml:space="preserve">fino alle ore 13.00 </w:t>
            </w:r>
            <w:r w:rsidRPr="004F4D45">
              <w:rPr>
                <w:rFonts w:ascii="Calibri" w:hAnsi="Calibri"/>
              </w:rPr>
              <w:t>(ora italiana)</w:t>
            </w:r>
            <w:r w:rsidRPr="004F4D45">
              <w:rPr>
                <w:rFonts w:ascii="Calibri" w:hAnsi="Calibri"/>
                <w:b/>
                <w:bCs/>
              </w:rPr>
              <w:t xml:space="preserve"> del </w:t>
            </w:r>
            <w:r w:rsidR="007E2DEC">
              <w:rPr>
                <w:rFonts w:ascii="Calibri" w:hAnsi="Calibri"/>
                <w:b/>
                <w:bCs/>
              </w:rPr>
              <w:t>10 dicembre 2021</w:t>
            </w:r>
            <w:r w:rsidRPr="004F4D45">
              <w:rPr>
                <w:rFonts w:ascii="Calibri" w:hAnsi="Calibri"/>
                <w:b/>
                <w:bCs/>
              </w:rPr>
              <w:t xml:space="preserve">. </w:t>
            </w:r>
            <w:r w:rsidRPr="004F4D45">
              <w:rPr>
                <w:rFonts w:ascii="Calibri" w:hAnsi="Calibri"/>
              </w:rPr>
              <w:t>Oltre tale scadenza il collegamento viene disattivato e non è più possibile compilare la domanda e, quindi, partecipare alla selezione.</w:t>
            </w:r>
          </w:p>
        </w:tc>
      </w:tr>
      <w:tr w:rsidR="004F4D45" w:rsidRPr="004F4D45" w14:paraId="4A00A2BA" w14:textId="450DC08A" w:rsidTr="004F4D45">
        <w:tc>
          <w:tcPr>
            <w:tcW w:w="4248" w:type="dxa"/>
          </w:tcPr>
          <w:p w14:paraId="4CF76593" w14:textId="77777777" w:rsidR="004F4D45" w:rsidRPr="004F4D45" w:rsidRDefault="004F4D45" w:rsidP="00220468">
            <w:pPr>
              <w:pStyle w:val="testodr"/>
              <w:tabs>
                <w:tab w:val="left" w:pos="7484"/>
              </w:tabs>
              <w:spacing w:before="0" w:after="120"/>
              <w:rPr>
                <w:rFonts w:ascii="Calibri" w:hAnsi="Calibri"/>
                <w:bCs/>
              </w:rPr>
            </w:pPr>
            <w:r w:rsidRPr="004F4D45">
              <w:rPr>
                <w:rFonts w:ascii="Calibri" w:hAnsi="Calibri"/>
                <w:bCs/>
              </w:rPr>
              <w:t>Non sono accettate domande di partecipazione pervenute con modalità e tempi diversi da quelli riportati al precedente comma 1.</w:t>
            </w:r>
          </w:p>
        </w:tc>
        <w:tc>
          <w:tcPr>
            <w:tcW w:w="3679" w:type="dxa"/>
          </w:tcPr>
          <w:p w14:paraId="3BA037A3" w14:textId="77777777" w:rsidR="004F4D45" w:rsidRPr="004F4D45" w:rsidRDefault="004F4D45" w:rsidP="00220468">
            <w:pPr>
              <w:pStyle w:val="testodr"/>
              <w:tabs>
                <w:tab w:val="left" w:pos="7484"/>
              </w:tabs>
              <w:spacing w:before="0" w:after="120"/>
              <w:rPr>
                <w:rFonts w:ascii="Calibri" w:hAnsi="Calibri"/>
                <w:bCs/>
              </w:rPr>
            </w:pPr>
          </w:p>
        </w:tc>
      </w:tr>
      <w:tr w:rsidR="004F4D45" w:rsidRPr="004F4D45" w14:paraId="7304257F" w14:textId="0C834953" w:rsidTr="004F4D45">
        <w:tc>
          <w:tcPr>
            <w:tcW w:w="4248" w:type="dxa"/>
          </w:tcPr>
          <w:p w14:paraId="156F89BF" w14:textId="77777777" w:rsidR="004F4D45" w:rsidRPr="004F4D45" w:rsidRDefault="004F4D45" w:rsidP="00220468">
            <w:pPr>
              <w:pStyle w:val="testodr"/>
              <w:tabs>
                <w:tab w:val="left" w:pos="7484"/>
              </w:tabs>
              <w:spacing w:before="0" w:after="120"/>
              <w:rPr>
                <w:rFonts w:ascii="Calibri" w:hAnsi="Calibri"/>
              </w:rPr>
            </w:pPr>
            <w:r w:rsidRPr="004F4D45">
              <w:rPr>
                <w:rFonts w:ascii="Calibri" w:hAnsi="Calibri"/>
              </w:rPr>
              <w:t xml:space="preserve">Al termine della procedura di compilazione della domanda di partecipazione alla selezione, il sistema chiede il pagamento di </w:t>
            </w:r>
            <w:r w:rsidRPr="004F4D45">
              <w:rPr>
                <w:rFonts w:ascii="Calibri" w:hAnsi="Calibri"/>
                <w:b/>
              </w:rPr>
              <w:t>€</w:t>
            </w:r>
            <w:r w:rsidRPr="004F4D45">
              <w:rPr>
                <w:rFonts w:ascii="Calibri" w:hAnsi="Calibri"/>
                <w:b/>
                <w:bCs/>
              </w:rPr>
              <w:t xml:space="preserve"> 30,00</w:t>
            </w:r>
            <w:r w:rsidRPr="004F4D45">
              <w:rPr>
                <w:rFonts w:ascii="Calibri" w:hAnsi="Calibri"/>
              </w:rPr>
              <w:t xml:space="preserve">, quale </w:t>
            </w:r>
            <w:r w:rsidRPr="004F4D45">
              <w:rPr>
                <w:rFonts w:ascii="Calibri" w:hAnsi="Calibri"/>
              </w:rPr>
              <w:lastRenderedPageBreak/>
              <w:t>contributo per oneri amministrativi legati alla selezione. Detto pagamento può essere effettuato direttamente on-line con carta di credito oppure mediante bollettino di pagamento nominale che il sistema provvede a generare. Le modalità di pagamento sono indicate sul bollettino stesso.</w:t>
            </w:r>
          </w:p>
        </w:tc>
        <w:tc>
          <w:tcPr>
            <w:tcW w:w="3679" w:type="dxa"/>
          </w:tcPr>
          <w:p w14:paraId="23A0B837" w14:textId="77777777" w:rsidR="004F4D45" w:rsidRPr="004F4D45" w:rsidRDefault="004F4D45" w:rsidP="00220468">
            <w:pPr>
              <w:pStyle w:val="testodr"/>
              <w:tabs>
                <w:tab w:val="left" w:pos="7484"/>
              </w:tabs>
              <w:spacing w:before="0" w:after="120"/>
              <w:rPr>
                <w:rFonts w:ascii="Calibri" w:hAnsi="Calibri"/>
              </w:rPr>
            </w:pPr>
          </w:p>
        </w:tc>
      </w:tr>
      <w:tr w:rsidR="004F4D45" w:rsidRPr="004F4D45" w14:paraId="2E9BBA7F" w14:textId="67C7DF42" w:rsidTr="004F4D45">
        <w:tc>
          <w:tcPr>
            <w:tcW w:w="4248" w:type="dxa"/>
          </w:tcPr>
          <w:p w14:paraId="011F736D" w14:textId="77777777" w:rsidR="004F4D45" w:rsidRPr="004F4D45" w:rsidRDefault="004F4D45" w:rsidP="00220468">
            <w:pPr>
              <w:pStyle w:val="testodr"/>
              <w:tabs>
                <w:tab w:val="left" w:pos="7484"/>
              </w:tabs>
              <w:spacing w:before="0" w:after="120"/>
              <w:rPr>
                <w:rFonts w:ascii="Calibri" w:hAnsi="Calibri"/>
              </w:rPr>
            </w:pPr>
            <w:r w:rsidRPr="004F4D45">
              <w:rPr>
                <w:rFonts w:ascii="Calibri" w:hAnsi="Calibri"/>
                <w:u w:val="single"/>
              </w:rPr>
              <w:lastRenderedPageBreak/>
              <w:t>Il candidato viene considerato regolarmente iscritto alla selezione solo dopo aver effettuato</w:t>
            </w:r>
            <w:r w:rsidRPr="004F4D45">
              <w:rPr>
                <w:rFonts w:ascii="Calibri" w:hAnsi="Calibri"/>
              </w:rPr>
              <w:t xml:space="preserve"> </w:t>
            </w:r>
            <w:r w:rsidRPr="004F4D45">
              <w:rPr>
                <w:rFonts w:ascii="Calibri" w:hAnsi="Calibri"/>
                <w:b/>
              </w:rPr>
              <w:t>– entro</w:t>
            </w:r>
            <w:r w:rsidRPr="004F4D45">
              <w:rPr>
                <w:rFonts w:ascii="Calibri" w:hAnsi="Calibri"/>
              </w:rPr>
              <w:t xml:space="preserve"> </w:t>
            </w:r>
            <w:r w:rsidRPr="004F4D45">
              <w:rPr>
                <w:rFonts w:ascii="Calibri" w:hAnsi="Calibri"/>
                <w:b/>
              </w:rPr>
              <w:t>la data di scadenza indicata al precedente comma 1</w:t>
            </w:r>
            <w:r w:rsidRPr="004F4D45">
              <w:rPr>
                <w:rFonts w:ascii="Calibri" w:hAnsi="Calibri"/>
              </w:rPr>
              <w:t xml:space="preserve"> </w:t>
            </w:r>
            <w:r w:rsidRPr="004F4D45">
              <w:rPr>
                <w:rFonts w:ascii="Calibri" w:hAnsi="Calibri"/>
                <w:b/>
              </w:rPr>
              <w:t>–</w:t>
            </w:r>
            <w:r w:rsidRPr="004F4D45">
              <w:rPr>
                <w:rFonts w:ascii="Calibri" w:hAnsi="Calibri"/>
              </w:rPr>
              <w:t xml:space="preserve"> </w:t>
            </w:r>
            <w:r w:rsidRPr="004F4D45">
              <w:rPr>
                <w:rFonts w:ascii="Calibri" w:hAnsi="Calibri"/>
                <w:u w:val="single"/>
              </w:rPr>
              <w:t>il pagamento del suddetto contributo.</w:t>
            </w:r>
          </w:p>
        </w:tc>
        <w:tc>
          <w:tcPr>
            <w:tcW w:w="3679" w:type="dxa"/>
          </w:tcPr>
          <w:p w14:paraId="79CCD98A" w14:textId="77777777" w:rsidR="004F4D45" w:rsidRPr="004F4D45" w:rsidRDefault="004F4D45" w:rsidP="00220468">
            <w:pPr>
              <w:pStyle w:val="testodr"/>
              <w:tabs>
                <w:tab w:val="left" w:pos="7484"/>
              </w:tabs>
              <w:spacing w:before="0" w:after="120"/>
              <w:rPr>
                <w:rFonts w:ascii="Calibri" w:hAnsi="Calibri"/>
                <w:u w:val="single"/>
              </w:rPr>
            </w:pPr>
          </w:p>
        </w:tc>
      </w:tr>
      <w:tr w:rsidR="004F4D45" w:rsidRPr="004F4D45" w14:paraId="04BEDDC9" w14:textId="42C278EC" w:rsidTr="004F4D45">
        <w:tc>
          <w:tcPr>
            <w:tcW w:w="4248" w:type="dxa"/>
          </w:tcPr>
          <w:p w14:paraId="274E5FD3" w14:textId="77777777" w:rsidR="004F4D45" w:rsidRPr="004F4D45" w:rsidRDefault="004F4D45" w:rsidP="00220468">
            <w:pPr>
              <w:pStyle w:val="testodr"/>
              <w:tabs>
                <w:tab w:val="left" w:pos="7484"/>
              </w:tabs>
              <w:spacing w:before="0" w:after="120"/>
              <w:rPr>
                <w:rFonts w:ascii="Calibri" w:hAnsi="Calibri"/>
              </w:rPr>
            </w:pPr>
            <w:r w:rsidRPr="004F4D45">
              <w:rPr>
                <w:rFonts w:ascii="Calibri" w:hAnsi="Calibri"/>
              </w:rPr>
              <w:t xml:space="preserve">Su istanza del candidato, si può rimborsare il contributo suddetto </w:t>
            </w:r>
            <w:r w:rsidRPr="004F4D45">
              <w:rPr>
                <w:rFonts w:ascii="Calibri" w:hAnsi="Calibri"/>
                <w:b/>
              </w:rPr>
              <w:t>esclusivamente</w:t>
            </w:r>
            <w:r w:rsidRPr="004F4D45">
              <w:rPr>
                <w:rFonts w:ascii="Calibri" w:hAnsi="Calibri"/>
              </w:rPr>
              <w:t xml:space="preserve"> nel caso in cui - al termine delle procedure di ammissione, ivi comprese eventuali proroghe o riaperture dei termini - il numero di domande di ammissione dei candidati ordinari sia inferiore al numero minimo richiesto per l’attivazione del corso e quindi non si dia luogo alla selezione.</w:t>
            </w:r>
          </w:p>
        </w:tc>
        <w:tc>
          <w:tcPr>
            <w:tcW w:w="3679" w:type="dxa"/>
          </w:tcPr>
          <w:p w14:paraId="39A5BDE4" w14:textId="77777777" w:rsidR="004F4D45" w:rsidRPr="004F4D45" w:rsidRDefault="004F4D45" w:rsidP="00220468">
            <w:pPr>
              <w:pStyle w:val="testodr"/>
              <w:tabs>
                <w:tab w:val="left" w:pos="7484"/>
              </w:tabs>
              <w:spacing w:before="0" w:after="120"/>
              <w:rPr>
                <w:rFonts w:ascii="Calibri" w:hAnsi="Calibri"/>
              </w:rPr>
            </w:pPr>
          </w:p>
        </w:tc>
      </w:tr>
      <w:tr w:rsidR="004F4D45" w:rsidRPr="004F4D45" w14:paraId="5C670727" w14:textId="2672AA99" w:rsidTr="004F4D45">
        <w:tc>
          <w:tcPr>
            <w:tcW w:w="4248" w:type="dxa"/>
          </w:tcPr>
          <w:p w14:paraId="294F25BA" w14:textId="77777777" w:rsidR="004F4D45" w:rsidRPr="004F4D45" w:rsidRDefault="004F4D45" w:rsidP="00220468">
            <w:pPr>
              <w:pStyle w:val="testodr"/>
              <w:tabs>
                <w:tab w:val="left" w:pos="7484"/>
              </w:tabs>
              <w:spacing w:before="0" w:after="120"/>
              <w:rPr>
                <w:rFonts w:ascii="Calibri" w:hAnsi="Calibri"/>
              </w:rPr>
            </w:pPr>
            <w:r w:rsidRPr="004F4D45">
              <w:rPr>
                <w:rFonts w:ascii="Calibri" w:hAnsi="Calibri"/>
              </w:rPr>
              <w:t xml:space="preserve">Nel caso sopradescritto il modello dell’istanza è pubblicato su </w:t>
            </w:r>
            <w:hyperlink r:id="rId14" w:history="1">
              <w:r w:rsidRPr="004F4D45">
                <w:rPr>
                  <w:rStyle w:val="Collegamentoipertestuale"/>
                  <w:rFonts w:ascii="Calibri" w:hAnsi="Calibri" w:cs="Calibri"/>
                </w:rPr>
                <w:t>https://ammissioni.unifi.it/</w:t>
              </w:r>
            </w:hyperlink>
            <w:r w:rsidRPr="004F4D45">
              <w:rPr>
                <w:rFonts w:ascii="Calibri" w:hAnsi="Calibri"/>
              </w:rPr>
              <w:t xml:space="preserve"> negli spazi dedicati al Master di cui al presente decreto.</w:t>
            </w:r>
          </w:p>
        </w:tc>
        <w:tc>
          <w:tcPr>
            <w:tcW w:w="3679" w:type="dxa"/>
          </w:tcPr>
          <w:p w14:paraId="18077019" w14:textId="77777777" w:rsidR="004F4D45" w:rsidRPr="004F4D45" w:rsidRDefault="004F4D45" w:rsidP="00220468">
            <w:pPr>
              <w:pStyle w:val="testodr"/>
              <w:tabs>
                <w:tab w:val="left" w:pos="7484"/>
              </w:tabs>
              <w:spacing w:before="0" w:after="120"/>
              <w:rPr>
                <w:rFonts w:ascii="Calibri" w:hAnsi="Calibri"/>
              </w:rPr>
            </w:pPr>
          </w:p>
        </w:tc>
      </w:tr>
      <w:tr w:rsidR="004F4D45" w:rsidRPr="004F4D45" w14:paraId="1211C0B9" w14:textId="7064319E" w:rsidTr="004F4D45">
        <w:tc>
          <w:tcPr>
            <w:tcW w:w="4248" w:type="dxa"/>
          </w:tcPr>
          <w:p w14:paraId="778A5CA9" w14:textId="77777777" w:rsidR="004F4D45" w:rsidRPr="004F4D45" w:rsidRDefault="004F4D45" w:rsidP="00220468">
            <w:pPr>
              <w:pStyle w:val="testodr"/>
              <w:tabs>
                <w:tab w:val="left" w:pos="7484"/>
              </w:tabs>
              <w:spacing w:before="0" w:after="120"/>
              <w:rPr>
                <w:rFonts w:ascii="Calibri" w:hAnsi="Calibri"/>
              </w:rPr>
            </w:pPr>
            <w:r w:rsidRPr="004F4D45">
              <w:rPr>
                <w:rFonts w:ascii="Calibri" w:hAnsi="Calibri"/>
                <w:bCs/>
              </w:rPr>
              <w:t xml:space="preserve">Durante la procedura on-line di presentazione della domanda di ammissione, </w:t>
            </w:r>
            <w:r w:rsidRPr="004F4D45">
              <w:rPr>
                <w:rFonts w:ascii="Calibri" w:hAnsi="Calibri"/>
                <w:b/>
                <w:bCs/>
              </w:rPr>
              <w:t xml:space="preserve">sia il candidato </w:t>
            </w:r>
            <w:r w:rsidRPr="004F4D45">
              <w:rPr>
                <w:rFonts w:ascii="Calibri" w:hAnsi="Calibri"/>
                <w:b/>
              </w:rPr>
              <w:t>dell’Unione Europea</w:t>
            </w:r>
            <w:r w:rsidRPr="004F4D45">
              <w:rPr>
                <w:rFonts w:ascii="Calibri" w:hAnsi="Calibri"/>
                <w:b/>
                <w:bCs/>
              </w:rPr>
              <w:t xml:space="preserve"> o equiparato sia il candidato </w:t>
            </w:r>
            <w:r w:rsidRPr="004F4D45">
              <w:rPr>
                <w:rFonts w:ascii="Calibri" w:hAnsi="Calibri"/>
                <w:b/>
              </w:rPr>
              <w:t>extra – Unione Europea</w:t>
            </w:r>
            <w:r w:rsidRPr="004F4D45">
              <w:rPr>
                <w:rFonts w:ascii="Calibri" w:hAnsi="Calibri"/>
                <w:b/>
                <w:bCs/>
              </w:rPr>
              <w:t xml:space="preserve"> residente all’estero </w:t>
            </w:r>
            <w:r w:rsidRPr="004F4D45">
              <w:rPr>
                <w:rFonts w:ascii="Calibri" w:hAnsi="Calibri"/>
                <w:bCs/>
              </w:rPr>
              <w:t xml:space="preserve">che presenti un titolo conseguito all’estero, deve allegare copia </w:t>
            </w:r>
            <w:r w:rsidRPr="004F4D45">
              <w:rPr>
                <w:rFonts w:ascii="Calibri" w:hAnsi="Calibri"/>
                <w:bCs/>
              </w:rPr>
              <w:lastRenderedPageBreak/>
              <w:t xml:space="preserve">di tale titolo o di altro documento idoneo a dimostrarne il conseguimento - in formato pdf di dimensioni non superiori a 2 MB - </w:t>
            </w:r>
            <w:r w:rsidRPr="004F4D45">
              <w:rPr>
                <w:rFonts w:ascii="Calibri" w:hAnsi="Calibri"/>
                <w:b/>
                <w:bCs/>
              </w:rPr>
              <w:t>pena l’esclusione dalla selezione</w:t>
            </w:r>
            <w:r w:rsidRPr="004F4D45">
              <w:rPr>
                <w:rFonts w:ascii="Calibri" w:hAnsi="Calibri"/>
                <w:bCs/>
              </w:rPr>
              <w:t xml:space="preserve">. </w:t>
            </w:r>
            <w:r w:rsidRPr="004F4D45">
              <w:rPr>
                <w:rFonts w:ascii="Calibri" w:hAnsi="Calibri"/>
              </w:rPr>
              <w:t>L’Università di Firenze si riserva di richiedere al candidato una traduzione. In sede di iscrizione al corso detto titolo deve comunque essere recapitato in originale o copia autenticata, con traduzione ufficiale in lingua italiana, legalizzazione e “dichiarazione di valore in loco” a cura della Rappresentanza diplomatica o consolare italiana nel Paese in cui il documento è stato rilasciato.</w:t>
            </w:r>
          </w:p>
        </w:tc>
        <w:tc>
          <w:tcPr>
            <w:tcW w:w="3679" w:type="dxa"/>
          </w:tcPr>
          <w:p w14:paraId="4ED05FA0" w14:textId="77777777" w:rsidR="004F4D45" w:rsidRPr="004F4D45" w:rsidRDefault="004F4D45" w:rsidP="00220468">
            <w:pPr>
              <w:pStyle w:val="testodr"/>
              <w:tabs>
                <w:tab w:val="left" w:pos="7484"/>
              </w:tabs>
              <w:spacing w:before="0" w:after="120"/>
              <w:rPr>
                <w:rFonts w:ascii="Calibri" w:hAnsi="Calibri"/>
                <w:bCs/>
              </w:rPr>
            </w:pPr>
          </w:p>
        </w:tc>
      </w:tr>
      <w:tr w:rsidR="004F4D45" w:rsidRPr="004F4D45" w14:paraId="0684E51C" w14:textId="2AF16640" w:rsidTr="004F4D45">
        <w:tc>
          <w:tcPr>
            <w:tcW w:w="4248" w:type="dxa"/>
          </w:tcPr>
          <w:p w14:paraId="4E1B4077" w14:textId="77777777" w:rsidR="004F4D45" w:rsidRPr="004F4D45" w:rsidRDefault="004F4D45" w:rsidP="00220468">
            <w:pPr>
              <w:pStyle w:val="testodr"/>
              <w:tabs>
                <w:tab w:val="left" w:pos="7484"/>
              </w:tabs>
              <w:spacing w:before="0" w:after="120"/>
              <w:rPr>
                <w:rFonts w:ascii="Calibri" w:hAnsi="Calibri"/>
              </w:rPr>
            </w:pPr>
            <w:r w:rsidRPr="004F4D45">
              <w:rPr>
                <w:rFonts w:ascii="Calibri" w:hAnsi="Calibri"/>
              </w:rPr>
              <w:lastRenderedPageBreak/>
              <w:t>In luogo della dichiarazione di valore in loco, lo studente può fare richiesta al Centro Informazioni Mobilità Equivalenze Accademiche – CIMEA – (</w:t>
            </w:r>
            <w:hyperlink r:id="rId15" w:anchor="/auth/login" w:history="1">
              <w:r w:rsidRPr="004F4D45">
                <w:rPr>
                  <w:rStyle w:val="Collegamentoipertestuale"/>
                  <w:rFonts w:ascii="Calibri" w:hAnsi="Calibri"/>
                </w:rPr>
                <w:t>https://cimea.diplo-me.eu/firenze/#/auth/login</w:t>
              </w:r>
            </w:hyperlink>
            <w:r w:rsidRPr="004F4D45">
              <w:rPr>
                <w:rFonts w:ascii="Calibri" w:hAnsi="Calibri"/>
              </w:rPr>
              <w:t>) sia dell’attestato di comparabilità sia dell’attestato di autenticità del titolo. Qualora si rivolga al CIMEA, lo studente deve comunque presentare il titolo in originale o copia autenticata, mentre l’Università acquisisce direttamente presso CIMEA gli attestati.</w:t>
            </w:r>
          </w:p>
        </w:tc>
        <w:tc>
          <w:tcPr>
            <w:tcW w:w="3679" w:type="dxa"/>
          </w:tcPr>
          <w:p w14:paraId="09EC7906" w14:textId="77777777" w:rsidR="004F4D45" w:rsidRPr="004F4D45" w:rsidRDefault="004F4D45" w:rsidP="00220468">
            <w:pPr>
              <w:pStyle w:val="testodr"/>
              <w:tabs>
                <w:tab w:val="left" w:pos="7484"/>
              </w:tabs>
              <w:spacing w:before="0" w:after="120"/>
              <w:rPr>
                <w:rFonts w:ascii="Calibri" w:hAnsi="Calibri"/>
              </w:rPr>
            </w:pPr>
          </w:p>
        </w:tc>
      </w:tr>
      <w:tr w:rsidR="004F4D45" w:rsidRPr="004F4D45" w14:paraId="068D888D" w14:textId="4FEB9181" w:rsidTr="004F4D45">
        <w:tc>
          <w:tcPr>
            <w:tcW w:w="4248" w:type="dxa"/>
          </w:tcPr>
          <w:p w14:paraId="3356086A" w14:textId="77777777" w:rsidR="004F4D45" w:rsidRPr="004F4D45" w:rsidRDefault="004F4D45" w:rsidP="00220468">
            <w:pPr>
              <w:pStyle w:val="testodr"/>
              <w:tabs>
                <w:tab w:val="left" w:pos="7624"/>
              </w:tabs>
              <w:spacing w:before="0" w:after="120"/>
              <w:rPr>
                <w:rFonts w:ascii="Calibri" w:hAnsi="Calibri"/>
                <w:i/>
                <w:iCs/>
              </w:rPr>
            </w:pPr>
            <w:r w:rsidRPr="004F4D45">
              <w:rPr>
                <w:rFonts w:ascii="Calibri" w:hAnsi="Calibri"/>
              </w:rPr>
              <w:t xml:space="preserve">Ogni variazione relativa alle scadenze è comunicata mediante avviso sul sito web all’indirizzo </w:t>
            </w:r>
            <w:hyperlink r:id="rId16" w:history="1">
              <w:r w:rsidRPr="004F4D45">
                <w:rPr>
                  <w:rStyle w:val="Collegamentoipertestuale"/>
                  <w:rFonts w:ascii="Calibri" w:hAnsi="Calibri" w:cs="Calibri"/>
                </w:rPr>
                <w:t>https://ammissioni.unifi.it/</w:t>
              </w:r>
            </w:hyperlink>
            <w:r w:rsidRPr="004F4D45">
              <w:rPr>
                <w:rFonts w:ascii="Calibri" w:hAnsi="Calibri"/>
              </w:rPr>
              <w:t>, in corrispondenza del titolo del Master oggetto del presente decreto.</w:t>
            </w:r>
          </w:p>
        </w:tc>
        <w:tc>
          <w:tcPr>
            <w:tcW w:w="3679" w:type="dxa"/>
          </w:tcPr>
          <w:p w14:paraId="1B39CFCB" w14:textId="77777777" w:rsidR="004F4D45" w:rsidRPr="004F4D45" w:rsidRDefault="004F4D45" w:rsidP="00220468">
            <w:pPr>
              <w:pStyle w:val="testodr"/>
              <w:tabs>
                <w:tab w:val="left" w:pos="7624"/>
              </w:tabs>
              <w:spacing w:before="0" w:after="120"/>
              <w:rPr>
                <w:rFonts w:ascii="Calibri" w:hAnsi="Calibri"/>
              </w:rPr>
            </w:pPr>
          </w:p>
        </w:tc>
      </w:tr>
      <w:tr w:rsidR="004F4D45" w:rsidRPr="004F4D45" w14:paraId="18BBD652" w14:textId="13E54EA1" w:rsidTr="004F4D45">
        <w:tc>
          <w:tcPr>
            <w:tcW w:w="4248" w:type="dxa"/>
          </w:tcPr>
          <w:p w14:paraId="7EBC4BFB" w14:textId="77777777" w:rsidR="004F4D45" w:rsidRPr="004F4D45" w:rsidRDefault="004F4D45" w:rsidP="00220468">
            <w:pPr>
              <w:pStyle w:val="testodr"/>
              <w:tabs>
                <w:tab w:val="left" w:pos="7624"/>
              </w:tabs>
              <w:spacing w:before="0" w:after="120"/>
              <w:rPr>
                <w:rFonts w:ascii="Calibri" w:hAnsi="Calibri"/>
              </w:rPr>
            </w:pPr>
            <w:r w:rsidRPr="004F4D45">
              <w:rPr>
                <w:rFonts w:ascii="Calibri" w:hAnsi="Calibri"/>
                <w:b/>
                <w:bCs/>
                <w:u w:val="single"/>
              </w:rPr>
              <w:t>Non sono inviate comunicazioni ai singoli candidati</w:t>
            </w:r>
            <w:r w:rsidRPr="004F4D45">
              <w:rPr>
                <w:rFonts w:ascii="Calibri" w:hAnsi="Calibri"/>
              </w:rPr>
              <w:t>.</w:t>
            </w:r>
          </w:p>
        </w:tc>
        <w:tc>
          <w:tcPr>
            <w:tcW w:w="3679" w:type="dxa"/>
          </w:tcPr>
          <w:p w14:paraId="5F062C96" w14:textId="77777777" w:rsidR="004F4D45" w:rsidRPr="004F4D45" w:rsidRDefault="004F4D45" w:rsidP="00220468">
            <w:pPr>
              <w:pStyle w:val="testodr"/>
              <w:tabs>
                <w:tab w:val="left" w:pos="7624"/>
              </w:tabs>
              <w:spacing w:before="0" w:after="120"/>
              <w:rPr>
                <w:rFonts w:ascii="Calibri" w:hAnsi="Calibri"/>
                <w:b/>
                <w:bCs/>
                <w:u w:val="single"/>
              </w:rPr>
            </w:pPr>
          </w:p>
        </w:tc>
      </w:tr>
      <w:tr w:rsidR="004F4D45" w:rsidRPr="004F4D45" w14:paraId="6BA4EC33" w14:textId="0AE955E1" w:rsidTr="004F4D45">
        <w:tc>
          <w:tcPr>
            <w:tcW w:w="4248" w:type="dxa"/>
          </w:tcPr>
          <w:p w14:paraId="7919BE42" w14:textId="77777777" w:rsidR="004F4D45" w:rsidRPr="004F4D45" w:rsidRDefault="004F4D45" w:rsidP="00220468">
            <w:pPr>
              <w:pStyle w:val="titoloarticolo1"/>
              <w:tabs>
                <w:tab w:val="clear" w:pos="360"/>
                <w:tab w:val="left" w:pos="7624"/>
              </w:tabs>
              <w:spacing w:before="0" w:after="120" w:line="300" w:lineRule="exact"/>
              <w:jc w:val="center"/>
              <w:rPr>
                <w:rFonts w:ascii="Calibri" w:hAnsi="Calibri"/>
                <w:i/>
                <w:iCs/>
                <w:szCs w:val="24"/>
              </w:rPr>
            </w:pPr>
            <w:r w:rsidRPr="004F4D45">
              <w:rPr>
                <w:rFonts w:ascii="Calibri" w:hAnsi="Calibri"/>
                <w:i/>
                <w:iCs/>
                <w:szCs w:val="24"/>
              </w:rPr>
              <w:lastRenderedPageBreak/>
              <w:t>8.4.</w:t>
            </w:r>
            <w:r w:rsidRPr="004F4D45">
              <w:rPr>
                <w:rFonts w:ascii="Calibri" w:hAnsi="Calibri"/>
                <w:i/>
                <w:iCs/>
                <w:szCs w:val="24"/>
              </w:rPr>
              <w:br/>
              <w:t>Modalità di selezione per l’ammissione al Master</w:t>
            </w:r>
          </w:p>
        </w:tc>
        <w:tc>
          <w:tcPr>
            <w:tcW w:w="3679" w:type="dxa"/>
          </w:tcPr>
          <w:p w14:paraId="349054FB" w14:textId="77777777" w:rsidR="004F4D45" w:rsidRPr="004F4D45" w:rsidRDefault="004F4D45" w:rsidP="00220468">
            <w:pPr>
              <w:pStyle w:val="titoloarticolo1"/>
              <w:tabs>
                <w:tab w:val="clear" w:pos="360"/>
                <w:tab w:val="left" w:pos="7624"/>
              </w:tabs>
              <w:spacing w:before="0" w:after="120" w:line="300" w:lineRule="exact"/>
              <w:jc w:val="center"/>
              <w:rPr>
                <w:rFonts w:ascii="Calibri" w:hAnsi="Calibri"/>
                <w:i/>
                <w:iCs/>
                <w:szCs w:val="24"/>
              </w:rPr>
            </w:pPr>
          </w:p>
        </w:tc>
      </w:tr>
      <w:tr w:rsidR="004F4D45" w:rsidRPr="004F4D45" w14:paraId="5AF94BDB" w14:textId="2018FC86" w:rsidTr="004F4D45">
        <w:tc>
          <w:tcPr>
            <w:tcW w:w="4248" w:type="dxa"/>
          </w:tcPr>
          <w:p w14:paraId="3106550B" w14:textId="77777777" w:rsidR="004F4D45" w:rsidRPr="004F4D45" w:rsidRDefault="004F4D45" w:rsidP="00220468">
            <w:pPr>
              <w:pStyle w:val="testodr"/>
              <w:tabs>
                <w:tab w:val="left" w:pos="7624"/>
              </w:tabs>
              <w:spacing w:before="0" w:after="120"/>
              <w:rPr>
                <w:rFonts w:ascii="Calibri" w:hAnsi="Calibri"/>
                <w:b/>
                <w:i/>
                <w:iCs/>
              </w:rPr>
            </w:pPr>
            <w:r w:rsidRPr="004F4D45">
              <w:rPr>
                <w:rFonts w:ascii="Calibri" w:hAnsi="Calibri"/>
                <w:noProof/>
              </w:rPr>
              <w:t xml:space="preserve">La selezione dei candidati all’iscrizione al Master, per ogni contingente, consiste nella valutazione delle domande on-line e dei curricula vitae. </w:t>
            </w:r>
          </w:p>
        </w:tc>
        <w:tc>
          <w:tcPr>
            <w:tcW w:w="3679" w:type="dxa"/>
          </w:tcPr>
          <w:p w14:paraId="799C6443" w14:textId="77777777" w:rsidR="004F4D45" w:rsidRPr="004F4D45" w:rsidRDefault="004F4D45" w:rsidP="00220468">
            <w:pPr>
              <w:pStyle w:val="testodr"/>
              <w:tabs>
                <w:tab w:val="left" w:pos="7624"/>
              </w:tabs>
              <w:spacing w:before="0" w:after="120"/>
              <w:rPr>
                <w:rFonts w:ascii="Calibri" w:hAnsi="Calibri"/>
                <w:noProof/>
              </w:rPr>
            </w:pPr>
          </w:p>
        </w:tc>
      </w:tr>
      <w:tr w:rsidR="004F4D45" w:rsidRPr="004F4D45" w14:paraId="30C5C183" w14:textId="7FBF5865" w:rsidTr="004F4D45">
        <w:tc>
          <w:tcPr>
            <w:tcW w:w="4248" w:type="dxa"/>
          </w:tcPr>
          <w:p w14:paraId="28DFE7A1" w14:textId="77777777" w:rsidR="004F4D45" w:rsidRPr="004F4D45" w:rsidRDefault="004F4D45" w:rsidP="00220468">
            <w:pPr>
              <w:pStyle w:val="testodr"/>
              <w:tabs>
                <w:tab w:val="left" w:pos="7624"/>
              </w:tabs>
              <w:spacing w:before="0" w:after="120"/>
              <w:jc w:val="center"/>
              <w:rPr>
                <w:rFonts w:ascii="Calibri" w:hAnsi="Calibri"/>
                <w:b/>
                <w:i/>
                <w:iCs/>
              </w:rPr>
            </w:pPr>
            <w:r w:rsidRPr="004F4D45">
              <w:rPr>
                <w:rFonts w:ascii="Calibri" w:hAnsi="Calibri"/>
                <w:b/>
                <w:i/>
                <w:iCs/>
              </w:rPr>
              <w:t>8.5.</w:t>
            </w:r>
            <w:r w:rsidRPr="004F4D45">
              <w:rPr>
                <w:rFonts w:ascii="Calibri" w:hAnsi="Calibri"/>
                <w:b/>
                <w:i/>
                <w:iCs/>
              </w:rPr>
              <w:br/>
              <w:t>Pubblicazione delle graduatorie</w:t>
            </w:r>
          </w:p>
        </w:tc>
        <w:tc>
          <w:tcPr>
            <w:tcW w:w="3679" w:type="dxa"/>
          </w:tcPr>
          <w:p w14:paraId="6AAF16D8" w14:textId="77777777" w:rsidR="004F4D45" w:rsidRPr="004F4D45" w:rsidRDefault="004F4D45" w:rsidP="00220468">
            <w:pPr>
              <w:pStyle w:val="testodr"/>
              <w:tabs>
                <w:tab w:val="left" w:pos="7624"/>
              </w:tabs>
              <w:spacing w:before="0" w:after="120"/>
              <w:jc w:val="center"/>
              <w:rPr>
                <w:rFonts w:ascii="Calibri" w:hAnsi="Calibri"/>
                <w:b/>
                <w:i/>
                <w:iCs/>
              </w:rPr>
            </w:pPr>
          </w:p>
        </w:tc>
      </w:tr>
      <w:tr w:rsidR="004F4D45" w:rsidRPr="004F4D45" w14:paraId="11B6E818" w14:textId="5A0C5BEC" w:rsidTr="004F4D45">
        <w:tc>
          <w:tcPr>
            <w:tcW w:w="4248" w:type="dxa"/>
          </w:tcPr>
          <w:p w14:paraId="2D9D9702" w14:textId="77777777" w:rsidR="004F4D45" w:rsidRPr="004F4D45" w:rsidRDefault="004F4D45" w:rsidP="00220468">
            <w:pPr>
              <w:pStyle w:val="testodr"/>
              <w:tabs>
                <w:tab w:val="left" w:pos="7624"/>
              </w:tabs>
              <w:spacing w:before="0" w:after="120"/>
              <w:rPr>
                <w:rFonts w:ascii="Calibri" w:hAnsi="Calibri"/>
                <w:i/>
                <w:iCs/>
              </w:rPr>
            </w:pPr>
            <w:r w:rsidRPr="004F4D45">
              <w:rPr>
                <w:rFonts w:ascii="Calibri" w:hAnsi="Calibri"/>
              </w:rPr>
              <w:t xml:space="preserve">Le graduatorie degli ammessi per ciascun contingente vengono pubblicate il giorno </w:t>
            </w:r>
            <w:r w:rsidRPr="004F4D45">
              <w:rPr>
                <w:rFonts w:ascii="Calibri" w:hAnsi="Calibri"/>
                <w:b/>
              </w:rPr>
              <w:t>19 febbraio 2021</w:t>
            </w:r>
            <w:r w:rsidRPr="004F4D45">
              <w:rPr>
                <w:rFonts w:ascii="Calibri" w:hAnsi="Calibri"/>
              </w:rPr>
              <w:t xml:space="preserve"> sul sito web all’indirizzo </w:t>
            </w:r>
            <w:hyperlink r:id="rId17" w:history="1">
              <w:r w:rsidRPr="004F4D45">
                <w:rPr>
                  <w:rStyle w:val="Collegamentoipertestuale"/>
                  <w:rFonts w:ascii="Calibri" w:hAnsi="Calibri" w:cs="Calibri"/>
                </w:rPr>
                <w:t>https://ammissioni.unifi.it/</w:t>
              </w:r>
            </w:hyperlink>
            <w:r w:rsidRPr="004F4D45">
              <w:rPr>
                <w:rFonts w:ascii="Calibri" w:hAnsi="Calibri"/>
                <w:i/>
                <w:iCs/>
              </w:rPr>
              <w:t xml:space="preserve"> </w:t>
            </w:r>
            <w:r w:rsidRPr="004F4D45">
              <w:rPr>
                <w:rFonts w:ascii="Calibri" w:hAnsi="Calibri"/>
              </w:rPr>
              <w:t>negli spazi dedicati al Master di cui al presente decreto.</w:t>
            </w:r>
          </w:p>
        </w:tc>
        <w:tc>
          <w:tcPr>
            <w:tcW w:w="3679" w:type="dxa"/>
          </w:tcPr>
          <w:p w14:paraId="272F4574" w14:textId="0ED896BF" w:rsidR="004F4D45" w:rsidRPr="004F4D45" w:rsidRDefault="00CA6760" w:rsidP="00220468">
            <w:pPr>
              <w:pStyle w:val="testodr"/>
              <w:tabs>
                <w:tab w:val="left" w:pos="7624"/>
              </w:tabs>
              <w:spacing w:before="0" w:after="120"/>
              <w:rPr>
                <w:rFonts w:ascii="Calibri" w:hAnsi="Calibri"/>
              </w:rPr>
            </w:pPr>
            <w:r w:rsidRPr="004F4D45">
              <w:rPr>
                <w:rFonts w:ascii="Calibri" w:hAnsi="Calibri"/>
              </w:rPr>
              <w:t xml:space="preserve">Le graduatorie degli ammessi per ciascun contingente vengono pubblicate il giorno </w:t>
            </w:r>
            <w:r w:rsidR="007E2DEC">
              <w:rPr>
                <w:rFonts w:ascii="Calibri" w:hAnsi="Calibri"/>
                <w:b/>
              </w:rPr>
              <w:t>28 gennaio</w:t>
            </w:r>
            <w:r w:rsidRPr="004F4D45">
              <w:rPr>
                <w:rFonts w:ascii="Calibri" w:hAnsi="Calibri"/>
                <w:b/>
              </w:rPr>
              <w:t xml:space="preserve"> 202</w:t>
            </w:r>
            <w:r>
              <w:rPr>
                <w:rFonts w:ascii="Calibri" w:hAnsi="Calibri"/>
                <w:b/>
              </w:rPr>
              <w:t>2</w:t>
            </w:r>
            <w:r w:rsidRPr="004F4D45">
              <w:rPr>
                <w:rFonts w:ascii="Calibri" w:hAnsi="Calibri"/>
              </w:rPr>
              <w:t xml:space="preserve"> sul sito web all’indirizzo </w:t>
            </w:r>
            <w:hyperlink r:id="rId18" w:history="1">
              <w:r w:rsidRPr="004F4D45">
                <w:rPr>
                  <w:rStyle w:val="Collegamentoipertestuale"/>
                  <w:rFonts w:ascii="Calibri" w:hAnsi="Calibri" w:cs="Calibri"/>
                </w:rPr>
                <w:t>https://ammissioni.unifi.it/</w:t>
              </w:r>
            </w:hyperlink>
            <w:r w:rsidRPr="004F4D45">
              <w:rPr>
                <w:rFonts w:ascii="Calibri" w:hAnsi="Calibri"/>
                <w:i/>
                <w:iCs/>
              </w:rPr>
              <w:t xml:space="preserve"> </w:t>
            </w:r>
            <w:r w:rsidRPr="004F4D45">
              <w:rPr>
                <w:rFonts w:ascii="Calibri" w:hAnsi="Calibri"/>
              </w:rPr>
              <w:t>negli spazi dedicati al Master di cui al presente decreto.</w:t>
            </w:r>
          </w:p>
        </w:tc>
      </w:tr>
      <w:tr w:rsidR="004F4D45" w:rsidRPr="004F4D45" w14:paraId="655731E5" w14:textId="5B882903" w:rsidTr="004F4D45">
        <w:tc>
          <w:tcPr>
            <w:tcW w:w="4248" w:type="dxa"/>
          </w:tcPr>
          <w:p w14:paraId="30F29552" w14:textId="77777777" w:rsidR="004F4D45" w:rsidRPr="004F4D45" w:rsidRDefault="004F4D45" w:rsidP="00220468">
            <w:pPr>
              <w:pStyle w:val="titoloarticolo1"/>
              <w:tabs>
                <w:tab w:val="clear" w:pos="360"/>
                <w:tab w:val="left" w:pos="7624"/>
              </w:tabs>
              <w:spacing w:before="0" w:after="120" w:line="300" w:lineRule="exact"/>
              <w:jc w:val="center"/>
              <w:rPr>
                <w:rFonts w:ascii="Calibri" w:hAnsi="Calibri"/>
                <w:i/>
                <w:iCs/>
                <w:szCs w:val="24"/>
              </w:rPr>
            </w:pPr>
            <w:r w:rsidRPr="004F4D45">
              <w:rPr>
                <w:rFonts w:ascii="Calibri" w:hAnsi="Calibri"/>
                <w:i/>
                <w:iCs/>
                <w:szCs w:val="24"/>
              </w:rPr>
              <w:t>8.6.</w:t>
            </w:r>
            <w:r w:rsidRPr="004F4D45">
              <w:rPr>
                <w:rFonts w:ascii="Calibri" w:hAnsi="Calibri"/>
                <w:i/>
                <w:iCs/>
                <w:szCs w:val="24"/>
              </w:rPr>
              <w:br/>
              <w:t>Iscrizione degli ammessi al Master</w:t>
            </w:r>
          </w:p>
        </w:tc>
        <w:tc>
          <w:tcPr>
            <w:tcW w:w="3679" w:type="dxa"/>
          </w:tcPr>
          <w:p w14:paraId="119A48EF" w14:textId="77777777" w:rsidR="004F4D45" w:rsidRPr="004F4D45" w:rsidRDefault="004F4D45" w:rsidP="00220468">
            <w:pPr>
              <w:pStyle w:val="titoloarticolo1"/>
              <w:tabs>
                <w:tab w:val="clear" w:pos="360"/>
                <w:tab w:val="left" w:pos="7624"/>
              </w:tabs>
              <w:spacing w:before="0" w:after="120" w:line="300" w:lineRule="exact"/>
              <w:jc w:val="center"/>
              <w:rPr>
                <w:rFonts w:ascii="Calibri" w:hAnsi="Calibri"/>
                <w:i/>
                <w:iCs/>
                <w:szCs w:val="24"/>
              </w:rPr>
            </w:pPr>
          </w:p>
        </w:tc>
      </w:tr>
      <w:tr w:rsidR="004F4D45" w:rsidRPr="004F4D45" w14:paraId="7D5FE39D" w14:textId="66ECC16D" w:rsidTr="004F4D45">
        <w:tc>
          <w:tcPr>
            <w:tcW w:w="4248" w:type="dxa"/>
          </w:tcPr>
          <w:p w14:paraId="5D22067D" w14:textId="77777777" w:rsidR="004F4D45" w:rsidRPr="004F4D45" w:rsidRDefault="004F4D45" w:rsidP="00220468">
            <w:pPr>
              <w:pStyle w:val="testodr"/>
              <w:tabs>
                <w:tab w:val="left" w:pos="7484"/>
              </w:tabs>
              <w:spacing w:before="0" w:after="120"/>
              <w:rPr>
                <w:rFonts w:ascii="Calibri" w:hAnsi="Calibri"/>
              </w:rPr>
            </w:pPr>
            <w:r w:rsidRPr="004F4D45">
              <w:rPr>
                <w:rFonts w:ascii="Calibri" w:hAnsi="Calibri"/>
              </w:rPr>
              <w:t xml:space="preserve">Per ogni contingente, gli ammessi al Master devono presentare domanda di iscrizione </w:t>
            </w:r>
            <w:r w:rsidRPr="004F4D45">
              <w:rPr>
                <w:rFonts w:ascii="Calibri" w:hAnsi="Calibri"/>
                <w:b/>
              </w:rPr>
              <w:t>solo ed esclusivamente</w:t>
            </w:r>
            <w:r w:rsidRPr="004F4D45">
              <w:rPr>
                <w:rFonts w:ascii="Calibri" w:hAnsi="Calibri"/>
              </w:rPr>
              <w:t xml:space="preserve"> </w:t>
            </w:r>
            <w:r w:rsidRPr="004F4D45">
              <w:rPr>
                <w:rFonts w:ascii="Calibri" w:hAnsi="Calibri"/>
                <w:b/>
              </w:rPr>
              <w:t>on line</w:t>
            </w:r>
            <w:r w:rsidRPr="004F4D45">
              <w:rPr>
                <w:rFonts w:ascii="Calibri" w:hAnsi="Calibri"/>
              </w:rPr>
              <w:t xml:space="preserve">, utilizzando la procedura all’indirizzo </w:t>
            </w:r>
            <w:hyperlink r:id="rId19" w:history="1">
              <w:r w:rsidRPr="004F4D45">
                <w:rPr>
                  <w:rStyle w:val="Collegamentoipertestuale"/>
                  <w:rFonts w:ascii="Calibri" w:hAnsi="Calibri" w:cs="Calibri"/>
                </w:rPr>
                <w:t>https://ammissioni.unifi.it/</w:t>
              </w:r>
            </w:hyperlink>
            <w:r w:rsidRPr="004F4D45">
              <w:rPr>
                <w:rFonts w:ascii="Calibri" w:hAnsi="Calibri"/>
              </w:rPr>
              <w:t xml:space="preserve"> disponibile fino alla disattivazione del servizio, caricando sia una propria fotografia formato tessera sia un proprio documento di identità in corso di validità. </w:t>
            </w:r>
            <w:r w:rsidRPr="004F4D45">
              <w:rPr>
                <w:rFonts w:ascii="Calibri" w:hAnsi="Calibri"/>
                <w:b/>
                <w:bCs/>
              </w:rPr>
              <w:t>Il servizio è attivo</w:t>
            </w:r>
            <w:r w:rsidRPr="004F4D45">
              <w:rPr>
                <w:rFonts w:ascii="Calibri" w:hAnsi="Calibri"/>
              </w:rPr>
              <w:t xml:space="preserve"> </w:t>
            </w:r>
            <w:r w:rsidRPr="004F4D45">
              <w:rPr>
                <w:rFonts w:ascii="Calibri" w:hAnsi="Calibri"/>
                <w:b/>
                <w:bCs/>
              </w:rPr>
              <w:t xml:space="preserve">fino alle ore 13.00 </w:t>
            </w:r>
            <w:r w:rsidRPr="004F4D45">
              <w:rPr>
                <w:rFonts w:ascii="Calibri" w:hAnsi="Calibri"/>
              </w:rPr>
              <w:t>(ora italiana)</w:t>
            </w:r>
            <w:r w:rsidRPr="004F4D45">
              <w:rPr>
                <w:rFonts w:ascii="Calibri" w:hAnsi="Calibri"/>
                <w:b/>
                <w:bCs/>
              </w:rPr>
              <w:t xml:space="preserve"> del 5 marzo 2021. </w:t>
            </w:r>
            <w:r w:rsidRPr="004F4D45">
              <w:rPr>
                <w:rFonts w:ascii="Calibri" w:hAnsi="Calibri"/>
              </w:rPr>
              <w:t>Oltre tale scadenza il collegamento viene disattivato e non è più possibile compilare la domanda e, quindi, iscriversi al Master.</w:t>
            </w:r>
          </w:p>
        </w:tc>
        <w:tc>
          <w:tcPr>
            <w:tcW w:w="3679" w:type="dxa"/>
          </w:tcPr>
          <w:p w14:paraId="23C5732D" w14:textId="678B4831" w:rsidR="004F4D45" w:rsidRPr="004F4D45" w:rsidRDefault="00CA6760" w:rsidP="00220468">
            <w:pPr>
              <w:pStyle w:val="testodr"/>
              <w:tabs>
                <w:tab w:val="left" w:pos="7484"/>
              </w:tabs>
              <w:spacing w:before="0" w:after="120"/>
              <w:rPr>
                <w:rFonts w:ascii="Calibri" w:hAnsi="Calibri"/>
              </w:rPr>
            </w:pPr>
            <w:r w:rsidRPr="004F4D45">
              <w:rPr>
                <w:rFonts w:ascii="Calibri" w:hAnsi="Calibri"/>
                <w:b/>
                <w:bCs/>
              </w:rPr>
              <w:t>Il servizio è attivo</w:t>
            </w:r>
            <w:r w:rsidRPr="004F4D45">
              <w:rPr>
                <w:rFonts w:ascii="Calibri" w:hAnsi="Calibri"/>
              </w:rPr>
              <w:t xml:space="preserve"> </w:t>
            </w:r>
            <w:r w:rsidRPr="004F4D45">
              <w:rPr>
                <w:rFonts w:ascii="Calibri" w:hAnsi="Calibri"/>
                <w:b/>
                <w:bCs/>
              </w:rPr>
              <w:t xml:space="preserve">fino alle ore 13.00 </w:t>
            </w:r>
            <w:r w:rsidRPr="004F4D45">
              <w:rPr>
                <w:rFonts w:ascii="Calibri" w:hAnsi="Calibri"/>
              </w:rPr>
              <w:t>(ora italiana)</w:t>
            </w:r>
            <w:r w:rsidRPr="004F4D45">
              <w:rPr>
                <w:rFonts w:ascii="Calibri" w:hAnsi="Calibri"/>
                <w:b/>
                <w:bCs/>
              </w:rPr>
              <w:t xml:space="preserve"> del </w:t>
            </w:r>
            <w:r w:rsidR="007E2DEC">
              <w:rPr>
                <w:rFonts w:ascii="Calibri" w:hAnsi="Calibri"/>
                <w:b/>
                <w:bCs/>
              </w:rPr>
              <w:t>14</w:t>
            </w:r>
            <w:r w:rsidR="00C14E82">
              <w:rPr>
                <w:rFonts w:ascii="Calibri" w:hAnsi="Calibri"/>
                <w:b/>
                <w:bCs/>
              </w:rPr>
              <w:t xml:space="preserve"> febbraio </w:t>
            </w:r>
            <w:r w:rsidRPr="004F4D45">
              <w:rPr>
                <w:rFonts w:ascii="Calibri" w:hAnsi="Calibri"/>
                <w:b/>
                <w:bCs/>
              </w:rPr>
              <w:t>202</w:t>
            </w:r>
            <w:r>
              <w:rPr>
                <w:rFonts w:ascii="Calibri" w:hAnsi="Calibri"/>
                <w:b/>
                <w:bCs/>
              </w:rPr>
              <w:t>2</w:t>
            </w:r>
            <w:r w:rsidRPr="004F4D45">
              <w:rPr>
                <w:rFonts w:ascii="Calibri" w:hAnsi="Calibri"/>
                <w:b/>
                <w:bCs/>
              </w:rPr>
              <w:t>.</w:t>
            </w:r>
          </w:p>
        </w:tc>
      </w:tr>
      <w:tr w:rsidR="004F4D45" w:rsidRPr="004F4D45" w14:paraId="7CBDCB09" w14:textId="68E0537F" w:rsidTr="004F4D45">
        <w:tc>
          <w:tcPr>
            <w:tcW w:w="4248" w:type="dxa"/>
          </w:tcPr>
          <w:p w14:paraId="62AC080D" w14:textId="77777777" w:rsidR="004F4D45" w:rsidRPr="004F4D45" w:rsidRDefault="004F4D45" w:rsidP="00220468">
            <w:pPr>
              <w:pStyle w:val="testodr"/>
              <w:tabs>
                <w:tab w:val="left" w:pos="7484"/>
              </w:tabs>
              <w:spacing w:before="0" w:after="120"/>
              <w:rPr>
                <w:rFonts w:ascii="Calibri" w:hAnsi="Calibri"/>
                <w:bCs/>
              </w:rPr>
            </w:pPr>
            <w:r w:rsidRPr="004F4D45">
              <w:rPr>
                <w:rFonts w:ascii="Calibri" w:hAnsi="Calibri"/>
                <w:bCs/>
              </w:rPr>
              <w:lastRenderedPageBreak/>
              <w:t>Non sono accettate domande di iscrizione pervenute con modalità e tempi diversi da quelli riportati al precedente comma 1.</w:t>
            </w:r>
          </w:p>
        </w:tc>
        <w:tc>
          <w:tcPr>
            <w:tcW w:w="3679" w:type="dxa"/>
          </w:tcPr>
          <w:p w14:paraId="00F01A4A" w14:textId="77777777" w:rsidR="004F4D45" w:rsidRPr="004F4D45" w:rsidRDefault="004F4D45" w:rsidP="00220468">
            <w:pPr>
              <w:pStyle w:val="testodr"/>
              <w:tabs>
                <w:tab w:val="left" w:pos="7484"/>
              </w:tabs>
              <w:spacing w:before="0" w:after="120"/>
              <w:rPr>
                <w:rFonts w:ascii="Calibri" w:hAnsi="Calibri"/>
                <w:bCs/>
              </w:rPr>
            </w:pPr>
          </w:p>
        </w:tc>
      </w:tr>
      <w:tr w:rsidR="004F4D45" w:rsidRPr="004F4D45" w14:paraId="1709B94A" w14:textId="162D329F" w:rsidTr="004F4D45">
        <w:tc>
          <w:tcPr>
            <w:tcW w:w="4248" w:type="dxa"/>
          </w:tcPr>
          <w:p w14:paraId="18232330" w14:textId="77777777" w:rsidR="004F4D45" w:rsidRPr="004F4D45" w:rsidRDefault="004F4D45" w:rsidP="00220468">
            <w:pPr>
              <w:pStyle w:val="testodr"/>
              <w:tabs>
                <w:tab w:val="left" w:pos="7624"/>
              </w:tabs>
              <w:spacing w:before="0" w:after="120"/>
              <w:rPr>
                <w:rFonts w:ascii="Calibri" w:hAnsi="Calibri"/>
                <w:lang w:val="x-none"/>
              </w:rPr>
            </w:pPr>
            <w:r w:rsidRPr="004F4D45">
              <w:rPr>
                <w:rFonts w:ascii="Calibri" w:hAnsi="Calibri"/>
              </w:rPr>
              <w:t xml:space="preserve">Al termine della procedura di iscrizione, viene visualizzato l’importo della tassa corrispondente alla prima rata relativa alla quota di iscrizione al Master e all’imposta di bollo da pagare entro la data di scadenza di presentazione della domanda. Il pagamento può avvenire tramite il servizio on-line di PagoPA o presso gli esercizi convenzionati mediante la stampa dell’avviso di pagamento. </w:t>
            </w:r>
          </w:p>
        </w:tc>
        <w:tc>
          <w:tcPr>
            <w:tcW w:w="3679" w:type="dxa"/>
          </w:tcPr>
          <w:p w14:paraId="5EFBB7E8" w14:textId="77777777" w:rsidR="004F4D45" w:rsidRPr="004F4D45" w:rsidRDefault="004F4D45" w:rsidP="00220468">
            <w:pPr>
              <w:pStyle w:val="testodr"/>
              <w:tabs>
                <w:tab w:val="left" w:pos="7624"/>
              </w:tabs>
              <w:spacing w:before="0" w:after="120"/>
              <w:rPr>
                <w:rFonts w:ascii="Calibri" w:hAnsi="Calibri"/>
              </w:rPr>
            </w:pPr>
          </w:p>
        </w:tc>
      </w:tr>
      <w:tr w:rsidR="004F4D45" w:rsidRPr="004F4D45" w14:paraId="45E3DEBE" w14:textId="79CB22D2" w:rsidTr="004F4D45">
        <w:tc>
          <w:tcPr>
            <w:tcW w:w="4248" w:type="dxa"/>
          </w:tcPr>
          <w:p w14:paraId="6B15FEFB" w14:textId="77777777" w:rsidR="004F4D45" w:rsidRPr="004F4D45" w:rsidRDefault="004F4D45" w:rsidP="00220468">
            <w:pPr>
              <w:pStyle w:val="testodr"/>
              <w:tabs>
                <w:tab w:val="left" w:pos="7624"/>
              </w:tabs>
              <w:spacing w:before="0" w:after="120"/>
              <w:rPr>
                <w:rFonts w:ascii="Calibri" w:hAnsi="Calibri"/>
                <w:bCs/>
              </w:rPr>
            </w:pPr>
            <w:r w:rsidRPr="004F4D45">
              <w:rPr>
                <w:rFonts w:ascii="Calibri" w:hAnsi="Calibri"/>
                <w:b/>
              </w:rPr>
              <w:t xml:space="preserve">Scaduto tale termine, gli interessati che non hanno ottemperato a quanto sopra sono considerati rinunciatari. </w:t>
            </w:r>
          </w:p>
        </w:tc>
        <w:tc>
          <w:tcPr>
            <w:tcW w:w="3679" w:type="dxa"/>
          </w:tcPr>
          <w:p w14:paraId="0103CB3A" w14:textId="77777777" w:rsidR="004F4D45" w:rsidRPr="004F4D45" w:rsidRDefault="004F4D45" w:rsidP="00220468">
            <w:pPr>
              <w:pStyle w:val="testodr"/>
              <w:tabs>
                <w:tab w:val="left" w:pos="7624"/>
              </w:tabs>
              <w:spacing w:before="0" w:after="120"/>
              <w:rPr>
                <w:rFonts w:ascii="Calibri" w:hAnsi="Calibri"/>
                <w:b/>
              </w:rPr>
            </w:pPr>
          </w:p>
        </w:tc>
      </w:tr>
      <w:tr w:rsidR="004F4D45" w:rsidRPr="004F4D45" w14:paraId="55746741" w14:textId="09982A25" w:rsidTr="004F4D45">
        <w:tc>
          <w:tcPr>
            <w:tcW w:w="4248" w:type="dxa"/>
          </w:tcPr>
          <w:p w14:paraId="51E4E6BB" w14:textId="77777777" w:rsidR="004F4D45" w:rsidRPr="004F4D45" w:rsidRDefault="004F4D45" w:rsidP="00220468">
            <w:pPr>
              <w:pStyle w:val="testodr"/>
              <w:tabs>
                <w:tab w:val="left" w:pos="7624"/>
              </w:tabs>
              <w:spacing w:after="120"/>
              <w:rPr>
                <w:rFonts w:ascii="Calibri" w:hAnsi="Calibri"/>
                <w:strike/>
              </w:rPr>
            </w:pPr>
            <w:r w:rsidRPr="004F4D45">
              <w:rPr>
                <w:rFonts w:ascii="Calibri" w:hAnsi="Calibri"/>
              </w:rPr>
              <w:t xml:space="preserve">Solo in fase di compilazione della domanda di iscrizione, il candidato può richiedere la borsa di studio a totale rimborso della quota di iscrizione che viene conferita al termine del Corso secondo le indicazioni di cui all’art. 9, commi 8-11. L’effettiva percezione è poi condizionata al rilascio di una dichiarazione, ex artt. 46-47 del D.P.R. n. 445/2000, in cui il beneficiario attesti di non essere stato titolare di assegno di ricerca durante la frequenza del Master e </w:t>
            </w:r>
            <w:r w:rsidRPr="004F4D45">
              <w:rPr>
                <w:rFonts w:ascii="Calibri" w:hAnsi="Calibri" w:hint="eastAsia"/>
              </w:rPr>
              <w:t xml:space="preserve">di non </w:t>
            </w:r>
            <w:r w:rsidRPr="004F4D45">
              <w:rPr>
                <w:rFonts w:ascii="Calibri" w:hAnsi="Calibri"/>
              </w:rPr>
              <w:t>aver fruito</w:t>
            </w:r>
            <w:r w:rsidRPr="004F4D45">
              <w:rPr>
                <w:rFonts w:ascii="Calibri" w:hAnsi="Calibri" w:hint="eastAsia"/>
              </w:rPr>
              <w:t xml:space="preserve"> di altra borsa</w:t>
            </w:r>
            <w:r w:rsidRPr="004F4D45">
              <w:rPr>
                <w:rFonts w:ascii="Calibri" w:hAnsi="Calibri"/>
              </w:rPr>
              <w:t>,</w:t>
            </w:r>
            <w:r w:rsidRPr="004F4D45">
              <w:rPr>
                <w:rFonts w:ascii="Calibri" w:hAnsi="Calibri" w:hint="eastAsia"/>
              </w:rPr>
              <w:t xml:space="preserve"> a qualsiasi titolo conferita</w:t>
            </w:r>
            <w:r w:rsidRPr="004F4D45">
              <w:rPr>
                <w:rFonts w:ascii="Calibri" w:hAnsi="Calibri"/>
              </w:rPr>
              <w:t>,</w:t>
            </w:r>
            <w:r w:rsidRPr="004F4D45">
              <w:rPr>
                <w:rFonts w:ascii="Calibri" w:hAnsi="Calibri" w:hint="eastAsia"/>
              </w:rPr>
              <w:t xml:space="preserve"> per la frequenza del suddett</w:t>
            </w:r>
            <w:r w:rsidRPr="004F4D45">
              <w:rPr>
                <w:rFonts w:ascii="Calibri" w:hAnsi="Calibri"/>
              </w:rPr>
              <w:t xml:space="preserve">o e il conseguimento del relativo titolo. </w:t>
            </w:r>
          </w:p>
        </w:tc>
        <w:tc>
          <w:tcPr>
            <w:tcW w:w="3679" w:type="dxa"/>
          </w:tcPr>
          <w:p w14:paraId="2D957827" w14:textId="77777777" w:rsidR="004F4D45" w:rsidRPr="004F4D45" w:rsidRDefault="004F4D45" w:rsidP="00220468">
            <w:pPr>
              <w:pStyle w:val="testodr"/>
              <w:tabs>
                <w:tab w:val="left" w:pos="7624"/>
              </w:tabs>
              <w:spacing w:after="120"/>
              <w:rPr>
                <w:rFonts w:ascii="Calibri" w:hAnsi="Calibri"/>
              </w:rPr>
            </w:pPr>
          </w:p>
        </w:tc>
      </w:tr>
      <w:tr w:rsidR="004F4D45" w:rsidRPr="004F4D45" w14:paraId="2E15EED9" w14:textId="5A2F43AD" w:rsidTr="004F4D45">
        <w:tc>
          <w:tcPr>
            <w:tcW w:w="4248" w:type="dxa"/>
          </w:tcPr>
          <w:p w14:paraId="6DAA01DA" w14:textId="77777777" w:rsidR="004F4D45" w:rsidRPr="004F4D45" w:rsidRDefault="004F4D45" w:rsidP="00220468">
            <w:pPr>
              <w:pStyle w:val="testodr"/>
              <w:tabs>
                <w:tab w:val="left" w:pos="7484"/>
              </w:tabs>
              <w:spacing w:before="0" w:after="120"/>
              <w:rPr>
                <w:rFonts w:ascii="Calibri" w:hAnsi="Calibri"/>
              </w:rPr>
            </w:pPr>
            <w:r w:rsidRPr="004F4D45">
              <w:rPr>
                <w:rFonts w:ascii="Calibri" w:hAnsi="Calibri"/>
                <w:b/>
                <w:bCs/>
              </w:rPr>
              <w:t xml:space="preserve">Il cittadino sia dell’Unione Europea o equiparato sia </w:t>
            </w:r>
            <w:r w:rsidRPr="004F4D45">
              <w:rPr>
                <w:rFonts w:ascii="Calibri" w:hAnsi="Calibri"/>
                <w:b/>
              </w:rPr>
              <w:t xml:space="preserve">extra – Unione Europea </w:t>
            </w:r>
            <w:r w:rsidRPr="004F4D45">
              <w:rPr>
                <w:rFonts w:ascii="Calibri" w:hAnsi="Calibri"/>
                <w:b/>
                <w:bCs/>
              </w:rPr>
              <w:lastRenderedPageBreak/>
              <w:t>residente all’estero</w:t>
            </w:r>
            <w:r w:rsidRPr="004F4D45">
              <w:rPr>
                <w:rFonts w:ascii="Calibri" w:hAnsi="Calibri"/>
                <w:bCs/>
              </w:rPr>
              <w:t xml:space="preserve"> che risulti ammesso e che, all’atto della presentazione della domanda di partecipazione alla selezione, abbia prodotto copia del titolo di studio conseguito all’estero secondo le modalità di cui al precedente articolo 8.3., </w:t>
            </w:r>
            <w:r w:rsidRPr="004F4D45">
              <w:rPr>
                <w:rFonts w:ascii="Calibri" w:hAnsi="Calibri"/>
              </w:rPr>
              <w:t>in sede di iscrizione al corso deve presentare l’originale del titolo di studio, o copia autenticata, con traduzione ufficiale in lingua italiana, legalizzazione e “dichiarazione di valore in loco” a cura della Rappresentanza diplomatica o consolare italiana nel Paese in cui il documento è stato rilasciato.</w:t>
            </w:r>
          </w:p>
        </w:tc>
        <w:tc>
          <w:tcPr>
            <w:tcW w:w="3679" w:type="dxa"/>
          </w:tcPr>
          <w:p w14:paraId="62441B53" w14:textId="77777777" w:rsidR="004F4D45" w:rsidRPr="004F4D45" w:rsidRDefault="004F4D45" w:rsidP="00220468">
            <w:pPr>
              <w:pStyle w:val="testodr"/>
              <w:tabs>
                <w:tab w:val="left" w:pos="7484"/>
              </w:tabs>
              <w:spacing w:before="0" w:after="120"/>
              <w:rPr>
                <w:rFonts w:ascii="Calibri" w:hAnsi="Calibri"/>
                <w:b/>
                <w:bCs/>
              </w:rPr>
            </w:pPr>
          </w:p>
        </w:tc>
      </w:tr>
      <w:tr w:rsidR="004F4D45" w:rsidRPr="004F4D45" w14:paraId="27A925FD" w14:textId="69D92EA5" w:rsidTr="004F4D45">
        <w:tc>
          <w:tcPr>
            <w:tcW w:w="4248" w:type="dxa"/>
          </w:tcPr>
          <w:p w14:paraId="1A78CEFB" w14:textId="77777777" w:rsidR="004F4D45" w:rsidRPr="004F4D45" w:rsidRDefault="004F4D45" w:rsidP="00220468">
            <w:pPr>
              <w:pStyle w:val="testodr"/>
              <w:tabs>
                <w:tab w:val="left" w:pos="7484"/>
              </w:tabs>
              <w:spacing w:before="0" w:after="120"/>
              <w:rPr>
                <w:rFonts w:ascii="Calibri" w:hAnsi="Calibri"/>
              </w:rPr>
            </w:pPr>
            <w:r w:rsidRPr="004F4D45">
              <w:rPr>
                <w:rFonts w:ascii="Calibri" w:hAnsi="Calibri"/>
              </w:rPr>
              <w:lastRenderedPageBreak/>
              <w:t>In luogo della dichiarazione di valore in loco, lo studente può fare richiesta al Centro Informazioni Mobilità Equivalenze Accademiche – CIMEA – (</w:t>
            </w:r>
            <w:hyperlink r:id="rId20" w:anchor="/auth/login" w:history="1">
              <w:r w:rsidRPr="004F4D45">
                <w:rPr>
                  <w:rStyle w:val="Collegamentoipertestuale"/>
                  <w:rFonts w:ascii="Calibri" w:hAnsi="Calibri"/>
                </w:rPr>
                <w:t>https://cimea.diplo-me.eu/firenze/#/auth/login</w:t>
              </w:r>
            </w:hyperlink>
            <w:r w:rsidRPr="004F4D45">
              <w:rPr>
                <w:rFonts w:ascii="Calibri" w:hAnsi="Calibri"/>
              </w:rPr>
              <w:t>) sia dell’attestato di comparabilità sia dell’attestato di autenticità del titolo. Qualora si rivolga al CIMEA, lo studente deve comunque presentare il titolo in originale o copia autenticata, mentre l’Università acquisisce direttamente presso il CIMEA gli attestati.</w:t>
            </w:r>
          </w:p>
        </w:tc>
        <w:tc>
          <w:tcPr>
            <w:tcW w:w="3679" w:type="dxa"/>
          </w:tcPr>
          <w:p w14:paraId="4BDF5492" w14:textId="77777777" w:rsidR="004F4D45" w:rsidRPr="004F4D45" w:rsidRDefault="004F4D45" w:rsidP="00220468">
            <w:pPr>
              <w:pStyle w:val="testodr"/>
              <w:tabs>
                <w:tab w:val="left" w:pos="7484"/>
              </w:tabs>
              <w:spacing w:before="0" w:after="120"/>
              <w:rPr>
                <w:rFonts w:ascii="Calibri" w:hAnsi="Calibri"/>
              </w:rPr>
            </w:pPr>
          </w:p>
        </w:tc>
      </w:tr>
      <w:tr w:rsidR="004F4D45" w:rsidRPr="004F4D45" w14:paraId="1FCBF38D" w14:textId="51BC3CB4" w:rsidTr="004F4D45">
        <w:tc>
          <w:tcPr>
            <w:tcW w:w="4248" w:type="dxa"/>
          </w:tcPr>
          <w:p w14:paraId="1F23143C" w14:textId="77777777" w:rsidR="004F4D45" w:rsidRPr="004F4D45" w:rsidRDefault="004F4D45" w:rsidP="00220468">
            <w:pPr>
              <w:pStyle w:val="testodr"/>
              <w:tabs>
                <w:tab w:val="left" w:pos="7624"/>
              </w:tabs>
              <w:spacing w:before="0" w:after="120"/>
              <w:rPr>
                <w:rFonts w:ascii="Calibri" w:hAnsi="Calibri"/>
                <w:bCs/>
              </w:rPr>
            </w:pPr>
            <w:r w:rsidRPr="004F4D45">
              <w:rPr>
                <w:rFonts w:ascii="Calibri" w:hAnsi="Calibri"/>
                <w:bCs/>
              </w:rPr>
              <w:t xml:space="preserve">Tale documentazione (a eccezione degli attestati CIMEA), pena il mancato completamento dell’iscrizione, deve essere fatta pervenire entro il termine di cui al precedente comma 1, tramite spedizione postale tracciabile (servizio postale nazionale/internazionale o corriere privato) a </w:t>
            </w:r>
            <w:r w:rsidRPr="004F4D45">
              <w:rPr>
                <w:rFonts w:ascii="Calibri" w:hAnsi="Calibri"/>
              </w:rPr>
              <w:t>Unità Funzionale “Segreteria Studenti Capponi e Post-</w:t>
            </w:r>
            <w:r w:rsidRPr="004F4D45">
              <w:rPr>
                <w:rFonts w:ascii="Calibri" w:hAnsi="Calibri"/>
              </w:rPr>
              <w:lastRenderedPageBreak/>
              <w:t>Laurea”, Via Gino Capponi, 9 – 50121 Firenze.</w:t>
            </w:r>
          </w:p>
        </w:tc>
        <w:tc>
          <w:tcPr>
            <w:tcW w:w="3679" w:type="dxa"/>
          </w:tcPr>
          <w:p w14:paraId="3D71B329" w14:textId="77777777" w:rsidR="004F4D45" w:rsidRPr="004F4D45" w:rsidRDefault="004F4D45" w:rsidP="00220468">
            <w:pPr>
              <w:pStyle w:val="testodr"/>
              <w:tabs>
                <w:tab w:val="left" w:pos="7624"/>
              </w:tabs>
              <w:spacing w:before="0" w:after="120"/>
              <w:rPr>
                <w:rFonts w:ascii="Calibri" w:hAnsi="Calibri"/>
                <w:bCs/>
              </w:rPr>
            </w:pPr>
          </w:p>
        </w:tc>
      </w:tr>
      <w:tr w:rsidR="004F4D45" w:rsidRPr="004F4D45" w14:paraId="55F34B59" w14:textId="4DF309B4" w:rsidTr="004F4D45">
        <w:tc>
          <w:tcPr>
            <w:tcW w:w="4248" w:type="dxa"/>
          </w:tcPr>
          <w:p w14:paraId="6E4B3313" w14:textId="77777777" w:rsidR="004F4D45" w:rsidRPr="004F4D45" w:rsidRDefault="004F4D45" w:rsidP="00220468">
            <w:pPr>
              <w:pStyle w:val="testodr"/>
              <w:tabs>
                <w:tab w:val="left" w:pos="7624"/>
              </w:tabs>
              <w:spacing w:before="0" w:after="120"/>
              <w:rPr>
                <w:rFonts w:ascii="Calibri" w:hAnsi="Calibri"/>
              </w:rPr>
            </w:pPr>
            <w:r w:rsidRPr="004F4D45">
              <w:rPr>
                <w:rFonts w:ascii="Calibri" w:hAnsi="Calibri"/>
                <w:b/>
                <w:bCs/>
              </w:rPr>
              <w:lastRenderedPageBreak/>
              <w:t xml:space="preserve">I cittadini </w:t>
            </w:r>
            <w:r w:rsidRPr="004F4D45">
              <w:rPr>
                <w:rFonts w:ascii="Calibri" w:hAnsi="Calibri"/>
                <w:b/>
              </w:rPr>
              <w:t xml:space="preserve">extra – Unione Europea </w:t>
            </w:r>
            <w:r w:rsidRPr="004F4D45">
              <w:rPr>
                <w:rFonts w:ascii="Calibri" w:hAnsi="Calibri"/>
                <w:b/>
                <w:bCs/>
              </w:rPr>
              <w:t>residenti all’estero</w:t>
            </w:r>
            <w:r w:rsidRPr="004F4D45">
              <w:rPr>
                <w:rFonts w:ascii="Calibri" w:hAnsi="Calibri"/>
              </w:rPr>
              <w:t xml:space="preserve"> devono verificare le modalità di svolgimento delle attività didattiche (incluso il tirocinio) ai fini della richiesta del permesso di soggiorno. Accertata la necessità di tale documento, copia della ricevuta dell’istanza di permesso di soggiorno rilasciata da Poste Italiane - accompagnata da copia del passaporto con lo specifico visto d’ingresso per motivi non turistici - oppure copia del permesso di soggiorno in corso di validità </w:t>
            </w:r>
            <w:r w:rsidRPr="004F4D45">
              <w:rPr>
                <w:rFonts w:ascii="Calibri" w:hAnsi="Calibri"/>
                <w:bCs/>
              </w:rPr>
              <w:t xml:space="preserve">devono essere fatte pervenire tramite spedizione postale tracciabile (servizio postale nazionale/internazionale o corriere privato) a </w:t>
            </w:r>
            <w:r w:rsidRPr="004F4D45">
              <w:rPr>
                <w:rFonts w:ascii="Calibri" w:hAnsi="Calibri"/>
              </w:rPr>
              <w:t>Unità Funzionale “Segreteria Studenti Capponi e Post-Laurea”, Via Gino Capponi, 9 – 50121 Firenze.</w:t>
            </w:r>
          </w:p>
        </w:tc>
        <w:tc>
          <w:tcPr>
            <w:tcW w:w="3679" w:type="dxa"/>
          </w:tcPr>
          <w:p w14:paraId="7FC8281C" w14:textId="77777777" w:rsidR="004F4D45" w:rsidRPr="004F4D45" w:rsidRDefault="004F4D45" w:rsidP="00220468">
            <w:pPr>
              <w:pStyle w:val="testodr"/>
              <w:tabs>
                <w:tab w:val="left" w:pos="7624"/>
              </w:tabs>
              <w:spacing w:before="0" w:after="120"/>
              <w:rPr>
                <w:rFonts w:ascii="Calibri" w:hAnsi="Calibri"/>
                <w:b/>
                <w:bCs/>
              </w:rPr>
            </w:pPr>
          </w:p>
        </w:tc>
      </w:tr>
      <w:tr w:rsidR="004F4D45" w:rsidRPr="004F4D45" w14:paraId="68D91D19" w14:textId="3CB7C5B0" w:rsidTr="004F4D45">
        <w:tc>
          <w:tcPr>
            <w:tcW w:w="4248" w:type="dxa"/>
          </w:tcPr>
          <w:p w14:paraId="719E8173" w14:textId="77777777" w:rsidR="004F4D45" w:rsidRPr="004F4D45" w:rsidRDefault="004F4D45" w:rsidP="00220468">
            <w:pPr>
              <w:pStyle w:val="testodr"/>
              <w:tabs>
                <w:tab w:val="left" w:pos="7624"/>
              </w:tabs>
              <w:spacing w:before="0" w:after="120"/>
              <w:jc w:val="center"/>
              <w:rPr>
                <w:rFonts w:ascii="Calibri" w:hAnsi="Calibri"/>
                <w:noProof/>
              </w:rPr>
            </w:pPr>
            <w:r w:rsidRPr="004F4D45">
              <w:rPr>
                <w:rFonts w:ascii="Calibri" w:hAnsi="Calibri"/>
                <w:b/>
                <w:i/>
                <w:iCs/>
              </w:rPr>
              <w:t>8.7.</w:t>
            </w:r>
            <w:r w:rsidRPr="004F4D45">
              <w:rPr>
                <w:rFonts w:ascii="Calibri" w:hAnsi="Calibri"/>
                <w:b/>
                <w:i/>
                <w:iCs/>
              </w:rPr>
              <w:br/>
              <w:t>Incompatibilità</w:t>
            </w:r>
          </w:p>
        </w:tc>
        <w:tc>
          <w:tcPr>
            <w:tcW w:w="3679" w:type="dxa"/>
          </w:tcPr>
          <w:p w14:paraId="7127D32A" w14:textId="77777777" w:rsidR="004F4D45" w:rsidRPr="004F4D45" w:rsidRDefault="004F4D45" w:rsidP="00220468">
            <w:pPr>
              <w:pStyle w:val="testodr"/>
              <w:tabs>
                <w:tab w:val="left" w:pos="7624"/>
              </w:tabs>
              <w:spacing w:before="0" w:after="120"/>
              <w:jc w:val="center"/>
              <w:rPr>
                <w:rFonts w:ascii="Calibri" w:hAnsi="Calibri"/>
                <w:b/>
                <w:i/>
                <w:iCs/>
              </w:rPr>
            </w:pPr>
          </w:p>
        </w:tc>
      </w:tr>
      <w:tr w:rsidR="004F4D45" w:rsidRPr="004F4D45" w14:paraId="2B25F8AD" w14:textId="1FDCF77C" w:rsidTr="004F4D45">
        <w:tc>
          <w:tcPr>
            <w:tcW w:w="4248" w:type="dxa"/>
          </w:tcPr>
          <w:p w14:paraId="6C3E3FE4" w14:textId="77777777" w:rsidR="004F4D45" w:rsidRPr="004F4D45" w:rsidRDefault="004F4D45" w:rsidP="00220468">
            <w:pPr>
              <w:pStyle w:val="testodr"/>
              <w:tabs>
                <w:tab w:val="left" w:pos="7624"/>
              </w:tabs>
              <w:spacing w:after="120"/>
              <w:rPr>
                <w:rFonts w:ascii="Calibri" w:hAnsi="Calibri"/>
                <w:noProof/>
              </w:rPr>
            </w:pPr>
            <w:r w:rsidRPr="004F4D45">
              <w:rPr>
                <w:rFonts w:ascii="Calibri" w:hAnsi="Calibri"/>
                <w:noProof/>
              </w:rPr>
              <w:t xml:space="preserve">Ai sensi dell’art. 142 del T.U. n. 1592/1933 è vietato iscriversi contemporaneamente a più corsi di studio universitari. Pertanto, i partecipanti al Master di cui al presente decreto non possono essere iscritti a un altro Master, a una Scuola di Specializzazione, a un Dottorato di ricerca, a un Corso di Laurea o Laurea specialistica o magistrale, a un Corso di formazione per il conseguimento della qualifica di “educatore professionale </w:t>
            </w:r>
            <w:r w:rsidRPr="004F4D45">
              <w:rPr>
                <w:rFonts w:ascii="Calibri" w:hAnsi="Calibri"/>
                <w:noProof/>
              </w:rPr>
              <w:lastRenderedPageBreak/>
              <w:t>socio-pedagogico”, a un corso di specializzazione per il sostegno, dell’Ateneo fiorentino o di un altro Ateneo.</w:t>
            </w:r>
          </w:p>
        </w:tc>
        <w:tc>
          <w:tcPr>
            <w:tcW w:w="3679" w:type="dxa"/>
          </w:tcPr>
          <w:p w14:paraId="7B0F0205" w14:textId="77777777" w:rsidR="004F4D45" w:rsidRPr="004F4D45" w:rsidRDefault="004F4D45" w:rsidP="00220468">
            <w:pPr>
              <w:pStyle w:val="testodr"/>
              <w:tabs>
                <w:tab w:val="left" w:pos="7624"/>
              </w:tabs>
              <w:spacing w:after="120"/>
              <w:rPr>
                <w:rFonts w:ascii="Calibri" w:hAnsi="Calibri"/>
                <w:noProof/>
              </w:rPr>
            </w:pPr>
          </w:p>
        </w:tc>
      </w:tr>
      <w:tr w:rsidR="004F4D45" w:rsidRPr="004F4D45" w14:paraId="2AAB560F" w14:textId="09CD7FF1" w:rsidTr="004F4D45">
        <w:tc>
          <w:tcPr>
            <w:tcW w:w="4248" w:type="dxa"/>
          </w:tcPr>
          <w:p w14:paraId="6AC1DF95" w14:textId="77777777" w:rsidR="004F4D45" w:rsidRPr="004F4D45" w:rsidRDefault="004F4D45" w:rsidP="00220468">
            <w:pPr>
              <w:pStyle w:val="testodr"/>
              <w:tabs>
                <w:tab w:val="left" w:pos="7624"/>
              </w:tabs>
              <w:spacing w:before="0" w:after="120"/>
              <w:jc w:val="center"/>
              <w:rPr>
                <w:rFonts w:ascii="Calibri" w:hAnsi="Calibri"/>
                <w:b/>
                <w:i/>
                <w:iCs/>
              </w:rPr>
            </w:pPr>
            <w:r w:rsidRPr="004F4D45">
              <w:rPr>
                <w:rFonts w:ascii="Calibri" w:hAnsi="Calibri"/>
                <w:b/>
                <w:i/>
                <w:iCs/>
              </w:rPr>
              <w:lastRenderedPageBreak/>
              <w:t>8.8.</w:t>
            </w:r>
            <w:r w:rsidRPr="004F4D45">
              <w:rPr>
                <w:rFonts w:ascii="Calibri" w:hAnsi="Calibri"/>
                <w:b/>
                <w:i/>
                <w:iCs/>
              </w:rPr>
              <w:br/>
              <w:t>Rinuncia al posto</w:t>
            </w:r>
          </w:p>
        </w:tc>
        <w:tc>
          <w:tcPr>
            <w:tcW w:w="3679" w:type="dxa"/>
          </w:tcPr>
          <w:p w14:paraId="2BB1F96C" w14:textId="77777777" w:rsidR="004F4D45" w:rsidRPr="004F4D45" w:rsidRDefault="004F4D45" w:rsidP="00220468">
            <w:pPr>
              <w:pStyle w:val="testodr"/>
              <w:tabs>
                <w:tab w:val="left" w:pos="7624"/>
              </w:tabs>
              <w:spacing w:before="0" w:after="120"/>
              <w:jc w:val="center"/>
              <w:rPr>
                <w:rFonts w:ascii="Calibri" w:hAnsi="Calibri"/>
                <w:b/>
                <w:i/>
                <w:iCs/>
              </w:rPr>
            </w:pPr>
          </w:p>
        </w:tc>
      </w:tr>
      <w:tr w:rsidR="004F4D45" w:rsidRPr="004F4D45" w14:paraId="5493D778" w14:textId="65BA78E7" w:rsidTr="004F4D45">
        <w:tc>
          <w:tcPr>
            <w:tcW w:w="4248" w:type="dxa"/>
          </w:tcPr>
          <w:p w14:paraId="0A114BC1" w14:textId="77777777" w:rsidR="004F4D45" w:rsidRPr="004F4D45" w:rsidRDefault="004F4D45" w:rsidP="00220468">
            <w:pPr>
              <w:pStyle w:val="PreformattatoHTML"/>
              <w:spacing w:after="120" w:line="300" w:lineRule="exact"/>
              <w:jc w:val="both"/>
              <w:rPr>
                <w:rFonts w:ascii="Calibri" w:hAnsi="Calibri"/>
                <w:noProof/>
                <w:sz w:val="24"/>
                <w:szCs w:val="24"/>
              </w:rPr>
            </w:pPr>
            <w:r w:rsidRPr="004F4D45">
              <w:rPr>
                <w:rFonts w:ascii="Calibri" w:hAnsi="Calibri"/>
                <w:noProof/>
                <w:sz w:val="24"/>
                <w:szCs w:val="24"/>
              </w:rPr>
              <w:t xml:space="preserve">I candidati che intendono rinunciare volontariamente </w:t>
            </w:r>
            <w:r w:rsidRPr="004F4D45">
              <w:rPr>
                <w:rFonts w:ascii="Calibri" w:hAnsi="Calibri"/>
                <w:noProof/>
                <w:sz w:val="24"/>
                <w:szCs w:val="24"/>
                <w:lang w:val="it-IT"/>
              </w:rPr>
              <w:t>al posto</w:t>
            </w:r>
            <w:r w:rsidRPr="004F4D45">
              <w:rPr>
                <w:rFonts w:ascii="Calibri" w:hAnsi="Calibri"/>
                <w:noProof/>
                <w:sz w:val="24"/>
                <w:szCs w:val="24"/>
              </w:rPr>
              <w:t xml:space="preserve"> </w:t>
            </w:r>
            <w:r w:rsidRPr="004F4D45">
              <w:rPr>
                <w:rFonts w:ascii="Calibri" w:hAnsi="Calibri"/>
                <w:b/>
                <w:bCs/>
                <w:noProof/>
                <w:sz w:val="24"/>
                <w:szCs w:val="24"/>
              </w:rPr>
              <w:t>sono invitati a</w:t>
            </w:r>
            <w:r w:rsidRPr="004F4D45">
              <w:rPr>
                <w:rFonts w:ascii="Calibri" w:hAnsi="Calibri"/>
                <w:noProof/>
                <w:sz w:val="24"/>
                <w:szCs w:val="24"/>
              </w:rPr>
              <w:t xml:space="preserve"> darne immediata e irrevocabile comunicazione scritta a </w:t>
            </w:r>
            <w:r w:rsidRPr="004F4D45">
              <w:rPr>
                <w:rFonts w:ascii="Calibri" w:hAnsi="Calibri"/>
                <w:bCs/>
                <w:sz w:val="24"/>
                <w:szCs w:val="24"/>
              </w:rPr>
              <w:t xml:space="preserve">Unità Funzionale </w:t>
            </w:r>
            <w:r w:rsidRPr="004F4D45">
              <w:rPr>
                <w:rFonts w:ascii="Calibri" w:hAnsi="Calibri"/>
                <w:sz w:val="24"/>
                <w:szCs w:val="24"/>
              </w:rPr>
              <w:t>“Segreteria Studenti Capponi e Post-Laurea”</w:t>
            </w:r>
            <w:r w:rsidRPr="004F4D45">
              <w:rPr>
                <w:rFonts w:ascii="Calibri" w:hAnsi="Calibri"/>
                <w:bCs/>
                <w:sz w:val="24"/>
                <w:szCs w:val="24"/>
              </w:rPr>
              <w:t xml:space="preserve">, tramite fax al n. </w:t>
            </w:r>
            <w:r w:rsidRPr="004F4D45">
              <w:rPr>
                <w:rFonts w:ascii="Calibri" w:hAnsi="Calibri"/>
                <w:sz w:val="24"/>
                <w:szCs w:val="24"/>
              </w:rPr>
              <w:t>+39055-2756741</w:t>
            </w:r>
            <w:r w:rsidRPr="004F4D45">
              <w:rPr>
                <w:rFonts w:ascii="Calibri" w:hAnsi="Calibri"/>
                <w:noProof/>
                <w:sz w:val="24"/>
                <w:szCs w:val="24"/>
              </w:rPr>
              <w:t xml:space="preserve"> o </w:t>
            </w:r>
            <w:r w:rsidRPr="004F4D45">
              <w:rPr>
                <w:rFonts w:asciiTheme="minorHAnsi" w:hAnsiTheme="minorHAnsi"/>
                <w:noProof/>
                <w:sz w:val="24"/>
                <w:szCs w:val="24"/>
              </w:rPr>
              <w:t xml:space="preserve">all’indirizzo di posta elettronica </w:t>
            </w:r>
            <w:hyperlink r:id="rId21" w:history="1">
              <w:r w:rsidRPr="004F4D45">
                <w:rPr>
                  <w:rStyle w:val="Collegamentoipertestuale"/>
                  <w:rFonts w:asciiTheme="minorHAnsi" w:hAnsiTheme="minorHAnsi"/>
                  <w:noProof/>
                  <w:sz w:val="24"/>
                  <w:szCs w:val="24"/>
                </w:rPr>
                <w:t>master@adm.unifi.it</w:t>
              </w:r>
            </w:hyperlink>
            <w:r w:rsidRPr="004F4D45">
              <w:rPr>
                <w:rFonts w:asciiTheme="minorHAnsi" w:hAnsiTheme="minorHAnsi"/>
                <w:noProof/>
                <w:sz w:val="24"/>
                <w:szCs w:val="24"/>
              </w:rPr>
              <w:t>, allegando fotocopia fronte</w:t>
            </w:r>
            <w:r w:rsidRPr="004F4D45">
              <w:rPr>
                <w:rFonts w:ascii="Calibri" w:hAnsi="Calibri"/>
                <w:noProof/>
                <w:sz w:val="24"/>
                <w:szCs w:val="24"/>
              </w:rPr>
              <w:t xml:space="preserve"> retro di un documento di riconoscimento, affinché si possa procedere allo scorrimento della graduatoria.</w:t>
            </w:r>
          </w:p>
        </w:tc>
        <w:tc>
          <w:tcPr>
            <w:tcW w:w="3679" w:type="dxa"/>
          </w:tcPr>
          <w:p w14:paraId="3DBD1980" w14:textId="77777777" w:rsidR="004F4D45" w:rsidRPr="004F4D45" w:rsidRDefault="004F4D45" w:rsidP="00220468">
            <w:pPr>
              <w:pStyle w:val="PreformattatoHTML"/>
              <w:spacing w:after="120" w:line="300" w:lineRule="exact"/>
              <w:jc w:val="both"/>
              <w:rPr>
                <w:rFonts w:ascii="Calibri" w:hAnsi="Calibri"/>
                <w:noProof/>
                <w:sz w:val="24"/>
                <w:szCs w:val="24"/>
              </w:rPr>
            </w:pPr>
          </w:p>
        </w:tc>
      </w:tr>
      <w:tr w:rsidR="004F4D45" w:rsidRPr="004F4D45" w14:paraId="02CB80D3" w14:textId="1A880657" w:rsidTr="004F4D45">
        <w:tc>
          <w:tcPr>
            <w:tcW w:w="4248" w:type="dxa"/>
          </w:tcPr>
          <w:p w14:paraId="46BE04D0" w14:textId="77777777" w:rsidR="004F4D45" w:rsidRPr="004F4D45" w:rsidRDefault="004F4D45" w:rsidP="00220468">
            <w:pPr>
              <w:pStyle w:val="testodr"/>
              <w:tabs>
                <w:tab w:val="left" w:pos="7484"/>
              </w:tabs>
              <w:spacing w:before="0" w:after="120"/>
              <w:rPr>
                <w:rFonts w:ascii="Calibri" w:hAnsi="Calibri"/>
                <w:noProof/>
              </w:rPr>
            </w:pPr>
            <w:r w:rsidRPr="004F4D45">
              <w:rPr>
                <w:rFonts w:ascii="Calibri" w:hAnsi="Calibri"/>
                <w:noProof/>
              </w:rPr>
              <w:t>La rinuncia al posto non dà titolo al rimborso del contributo per oneri amministrativi legati alla selezione di cui al precedente art. 8.3. comma 3.</w:t>
            </w:r>
          </w:p>
        </w:tc>
        <w:tc>
          <w:tcPr>
            <w:tcW w:w="3679" w:type="dxa"/>
          </w:tcPr>
          <w:p w14:paraId="6F67EBFA" w14:textId="77777777" w:rsidR="004F4D45" w:rsidRPr="004F4D45" w:rsidRDefault="004F4D45" w:rsidP="00220468">
            <w:pPr>
              <w:pStyle w:val="testodr"/>
              <w:tabs>
                <w:tab w:val="left" w:pos="7484"/>
              </w:tabs>
              <w:spacing w:before="0" w:after="120"/>
              <w:rPr>
                <w:rFonts w:ascii="Calibri" w:hAnsi="Calibri"/>
                <w:noProof/>
              </w:rPr>
            </w:pPr>
          </w:p>
        </w:tc>
      </w:tr>
      <w:tr w:rsidR="004F4D45" w:rsidRPr="004F4D45" w14:paraId="7C4BDCEB" w14:textId="00D4D4C1" w:rsidTr="004F4D45">
        <w:tc>
          <w:tcPr>
            <w:tcW w:w="4248" w:type="dxa"/>
          </w:tcPr>
          <w:p w14:paraId="5419C949" w14:textId="77777777" w:rsidR="004F4D45" w:rsidRPr="004F4D45" w:rsidRDefault="004F4D45" w:rsidP="00220468">
            <w:pPr>
              <w:pStyle w:val="titoloarticolo1"/>
              <w:tabs>
                <w:tab w:val="clear" w:pos="360"/>
                <w:tab w:val="left" w:pos="7624"/>
              </w:tabs>
              <w:spacing w:before="0" w:after="120" w:line="300" w:lineRule="exact"/>
              <w:jc w:val="center"/>
              <w:rPr>
                <w:rFonts w:ascii="Calibri" w:hAnsi="Calibri"/>
                <w:i/>
                <w:iCs/>
                <w:szCs w:val="24"/>
              </w:rPr>
            </w:pPr>
            <w:r w:rsidRPr="004F4D45">
              <w:rPr>
                <w:rFonts w:ascii="Calibri" w:hAnsi="Calibri"/>
                <w:i/>
                <w:iCs/>
                <w:szCs w:val="24"/>
              </w:rPr>
              <w:t>Articolo 9</w:t>
            </w:r>
            <w:r w:rsidRPr="004F4D45">
              <w:rPr>
                <w:rFonts w:ascii="Calibri" w:hAnsi="Calibri"/>
                <w:i/>
                <w:iCs/>
                <w:szCs w:val="24"/>
              </w:rPr>
              <w:br/>
              <w:t>Quota di iscrizione</w:t>
            </w:r>
          </w:p>
        </w:tc>
        <w:tc>
          <w:tcPr>
            <w:tcW w:w="3679" w:type="dxa"/>
          </w:tcPr>
          <w:p w14:paraId="7FF29832" w14:textId="77777777" w:rsidR="004F4D45" w:rsidRPr="004F4D45" w:rsidRDefault="004F4D45" w:rsidP="00220468">
            <w:pPr>
              <w:pStyle w:val="titoloarticolo1"/>
              <w:tabs>
                <w:tab w:val="clear" w:pos="360"/>
                <w:tab w:val="left" w:pos="7624"/>
              </w:tabs>
              <w:spacing w:before="0" w:after="120" w:line="300" w:lineRule="exact"/>
              <w:jc w:val="center"/>
              <w:rPr>
                <w:rFonts w:ascii="Calibri" w:hAnsi="Calibri"/>
                <w:i/>
                <w:iCs/>
                <w:szCs w:val="24"/>
              </w:rPr>
            </w:pPr>
          </w:p>
        </w:tc>
      </w:tr>
      <w:tr w:rsidR="004F4D45" w:rsidRPr="004F4D45" w14:paraId="62509EC3" w14:textId="18C5BD30" w:rsidTr="004F4D45">
        <w:tc>
          <w:tcPr>
            <w:tcW w:w="4248" w:type="dxa"/>
          </w:tcPr>
          <w:p w14:paraId="05672DB1" w14:textId="77777777" w:rsidR="004F4D45" w:rsidRPr="004F4D45" w:rsidRDefault="004F4D45" w:rsidP="00220468">
            <w:pPr>
              <w:pStyle w:val="testodr"/>
              <w:tabs>
                <w:tab w:val="left" w:pos="7484"/>
              </w:tabs>
              <w:spacing w:before="0" w:after="120"/>
              <w:rPr>
                <w:rFonts w:ascii="Calibri" w:hAnsi="Calibri"/>
                <w:bCs/>
                <w:noProof/>
              </w:rPr>
            </w:pPr>
            <w:r w:rsidRPr="004F4D45">
              <w:rPr>
                <w:rFonts w:ascii="Calibri" w:hAnsi="Calibri"/>
              </w:rPr>
              <w:t xml:space="preserve">L’importo della quota di iscrizione al corso è di </w:t>
            </w:r>
            <w:r w:rsidRPr="004F4D45">
              <w:rPr>
                <w:rFonts w:ascii="Calibri" w:hAnsi="Calibri"/>
                <w:b/>
              </w:rPr>
              <w:t>€</w:t>
            </w:r>
            <w:r w:rsidRPr="004F4D45">
              <w:rPr>
                <w:rFonts w:ascii="Calibri" w:hAnsi="Calibri"/>
              </w:rPr>
              <w:t xml:space="preserve"> </w:t>
            </w:r>
            <w:r w:rsidRPr="004F4D45">
              <w:rPr>
                <w:rFonts w:ascii="Calibri" w:hAnsi="Calibri"/>
                <w:b/>
                <w:noProof/>
              </w:rPr>
              <w:t>1.830</w:t>
            </w:r>
            <w:r w:rsidRPr="004F4D45">
              <w:rPr>
                <w:rFonts w:ascii="Calibri" w:hAnsi="Calibri"/>
                <w:bCs/>
                <w:noProof/>
              </w:rPr>
              <w:t>, comprensiva del premio relativo alla polizza infortuni stipulata dall’Ateneo.</w:t>
            </w:r>
          </w:p>
        </w:tc>
        <w:tc>
          <w:tcPr>
            <w:tcW w:w="3679" w:type="dxa"/>
          </w:tcPr>
          <w:p w14:paraId="74F7A596" w14:textId="77777777" w:rsidR="004F4D45" w:rsidRPr="004F4D45" w:rsidRDefault="004F4D45" w:rsidP="00220468">
            <w:pPr>
              <w:pStyle w:val="testodr"/>
              <w:tabs>
                <w:tab w:val="left" w:pos="7484"/>
              </w:tabs>
              <w:spacing w:before="0" w:after="120"/>
              <w:rPr>
                <w:rFonts w:ascii="Calibri" w:hAnsi="Calibri"/>
              </w:rPr>
            </w:pPr>
          </w:p>
        </w:tc>
      </w:tr>
      <w:tr w:rsidR="004F4D45" w:rsidRPr="004F4D45" w14:paraId="54EFE4A0" w14:textId="5B9872D0" w:rsidTr="004F4D45">
        <w:tc>
          <w:tcPr>
            <w:tcW w:w="4248" w:type="dxa"/>
          </w:tcPr>
          <w:p w14:paraId="49E79946" w14:textId="77777777" w:rsidR="004F4D45" w:rsidRPr="004F4D45" w:rsidRDefault="004F4D45" w:rsidP="00220468">
            <w:pPr>
              <w:pStyle w:val="testodr"/>
              <w:tabs>
                <w:tab w:val="left" w:pos="7624"/>
              </w:tabs>
              <w:spacing w:before="0" w:after="120"/>
              <w:rPr>
                <w:rFonts w:ascii="Calibri" w:hAnsi="Calibri"/>
              </w:rPr>
            </w:pPr>
            <w:r w:rsidRPr="004F4D45">
              <w:rPr>
                <w:rFonts w:ascii="Calibri" w:hAnsi="Calibri"/>
              </w:rPr>
              <w:t xml:space="preserve">La suddetta quota di iscrizione deve essere pagata </w:t>
            </w:r>
            <w:r w:rsidRPr="004F4D45">
              <w:rPr>
                <w:rFonts w:ascii="Calibri" w:hAnsi="Calibri"/>
                <w:b/>
                <w:bCs/>
              </w:rPr>
              <w:t>in due rate di pari importo:</w:t>
            </w:r>
          </w:p>
        </w:tc>
        <w:tc>
          <w:tcPr>
            <w:tcW w:w="3679" w:type="dxa"/>
          </w:tcPr>
          <w:p w14:paraId="02797134" w14:textId="77777777" w:rsidR="004F4D45" w:rsidRPr="004F4D45" w:rsidRDefault="004F4D45" w:rsidP="00220468">
            <w:pPr>
              <w:pStyle w:val="testodr"/>
              <w:tabs>
                <w:tab w:val="left" w:pos="7624"/>
              </w:tabs>
              <w:spacing w:before="0" w:after="120"/>
              <w:rPr>
                <w:rFonts w:ascii="Calibri" w:hAnsi="Calibri"/>
              </w:rPr>
            </w:pPr>
          </w:p>
        </w:tc>
      </w:tr>
      <w:tr w:rsidR="004F4D45" w:rsidRPr="004F4D45" w14:paraId="5810CF33" w14:textId="07F890FD" w:rsidTr="004F4D45">
        <w:tc>
          <w:tcPr>
            <w:tcW w:w="4248" w:type="dxa"/>
          </w:tcPr>
          <w:p w14:paraId="1222B1EF" w14:textId="77777777" w:rsidR="004F4D45" w:rsidRPr="004F4D45" w:rsidRDefault="004F4D45" w:rsidP="00220468">
            <w:pPr>
              <w:pStyle w:val="testodr"/>
              <w:numPr>
                <w:ilvl w:val="0"/>
                <w:numId w:val="18"/>
              </w:numPr>
              <w:spacing w:before="0" w:after="120"/>
              <w:ind w:left="284" w:hanging="284"/>
              <w:rPr>
                <w:rFonts w:ascii="Calibri" w:hAnsi="Calibri"/>
                <w:bCs/>
              </w:rPr>
            </w:pPr>
            <w:r w:rsidRPr="004F4D45">
              <w:rPr>
                <w:rFonts w:ascii="Calibri" w:hAnsi="Calibri"/>
                <w:bCs/>
                <w:u w:val="single"/>
              </w:rPr>
              <w:t>la</w:t>
            </w:r>
            <w:r w:rsidRPr="004F4D45">
              <w:rPr>
                <w:rFonts w:ascii="Calibri" w:hAnsi="Calibri"/>
                <w:u w:val="single"/>
              </w:rPr>
              <w:t xml:space="preserve"> prima rata</w:t>
            </w:r>
            <w:r w:rsidRPr="004F4D45">
              <w:rPr>
                <w:rFonts w:ascii="Calibri" w:hAnsi="Calibri"/>
              </w:rPr>
              <w:t xml:space="preserve"> </w:t>
            </w:r>
            <w:r w:rsidRPr="004F4D45">
              <w:rPr>
                <w:rFonts w:ascii="Calibri" w:hAnsi="Calibri"/>
                <w:b/>
              </w:rPr>
              <w:t>entro</w:t>
            </w:r>
            <w:r w:rsidRPr="004F4D45">
              <w:rPr>
                <w:rFonts w:ascii="Calibri" w:hAnsi="Calibri"/>
              </w:rPr>
              <w:t xml:space="preserve"> la data di scadenza delle iscrizioni (come da precedente art. 8.6.)</w:t>
            </w:r>
            <w:r w:rsidRPr="004F4D45">
              <w:rPr>
                <w:rFonts w:ascii="Calibri" w:hAnsi="Calibri"/>
                <w:bCs/>
              </w:rPr>
              <w:t>;</w:t>
            </w:r>
          </w:p>
        </w:tc>
        <w:tc>
          <w:tcPr>
            <w:tcW w:w="3679" w:type="dxa"/>
          </w:tcPr>
          <w:p w14:paraId="65DEFD1F" w14:textId="53784289" w:rsidR="004F4D45" w:rsidRPr="004F4D45" w:rsidRDefault="00CA6760" w:rsidP="004F4D45">
            <w:pPr>
              <w:pStyle w:val="testodr"/>
              <w:spacing w:before="0" w:after="120"/>
              <w:ind w:left="284"/>
              <w:rPr>
                <w:rFonts w:ascii="Calibri" w:hAnsi="Calibri"/>
                <w:bCs/>
                <w:u w:val="single"/>
              </w:rPr>
            </w:pPr>
            <w:r w:rsidRPr="004F4D45">
              <w:rPr>
                <w:rFonts w:ascii="Calibri" w:hAnsi="Calibri"/>
                <w:u w:val="single"/>
              </w:rPr>
              <w:t>la seconda rata</w:t>
            </w:r>
            <w:r w:rsidRPr="004F4D45">
              <w:rPr>
                <w:rFonts w:ascii="Calibri" w:hAnsi="Calibri"/>
              </w:rPr>
              <w:t xml:space="preserve"> entro </w:t>
            </w:r>
            <w:r w:rsidR="00C14E82">
              <w:rPr>
                <w:rFonts w:ascii="Calibri" w:hAnsi="Calibri"/>
              </w:rPr>
              <w:t xml:space="preserve">il </w:t>
            </w:r>
            <w:r w:rsidR="00C14E82" w:rsidRPr="00C14E82">
              <w:rPr>
                <w:rFonts w:ascii="Calibri" w:hAnsi="Calibri"/>
                <w:b/>
                <w:bCs/>
              </w:rPr>
              <w:t>15</w:t>
            </w:r>
            <w:r w:rsidRPr="00C14E82">
              <w:rPr>
                <w:rFonts w:ascii="Calibri" w:hAnsi="Calibri"/>
                <w:b/>
                <w:bCs/>
              </w:rPr>
              <w:t xml:space="preserve"> </w:t>
            </w:r>
            <w:r w:rsidRPr="004F4D45">
              <w:rPr>
                <w:rFonts w:ascii="Calibri" w:hAnsi="Calibri"/>
                <w:b/>
                <w:bCs/>
              </w:rPr>
              <w:t>luglio</w:t>
            </w:r>
            <w:r w:rsidRPr="004F4D45">
              <w:rPr>
                <w:rFonts w:ascii="Calibri" w:hAnsi="Calibri"/>
                <w:b/>
              </w:rPr>
              <w:t xml:space="preserve"> 202</w:t>
            </w:r>
            <w:r>
              <w:rPr>
                <w:rFonts w:ascii="Calibri" w:hAnsi="Calibri"/>
                <w:b/>
              </w:rPr>
              <w:t>2</w:t>
            </w:r>
            <w:r w:rsidRPr="004F4D45">
              <w:rPr>
                <w:rFonts w:ascii="Calibri" w:hAnsi="Calibri"/>
              </w:rPr>
              <w:t>.</w:t>
            </w:r>
          </w:p>
        </w:tc>
      </w:tr>
      <w:tr w:rsidR="004F4D45" w:rsidRPr="004F4D45" w14:paraId="7F4E2664" w14:textId="36A17C79" w:rsidTr="004F4D45">
        <w:tc>
          <w:tcPr>
            <w:tcW w:w="4248" w:type="dxa"/>
          </w:tcPr>
          <w:p w14:paraId="17E9CC45" w14:textId="77777777" w:rsidR="004F4D45" w:rsidRPr="004F4D45" w:rsidRDefault="004F4D45" w:rsidP="00220468">
            <w:pPr>
              <w:pStyle w:val="testodr"/>
              <w:numPr>
                <w:ilvl w:val="0"/>
                <w:numId w:val="18"/>
              </w:numPr>
              <w:spacing w:before="0" w:after="120"/>
              <w:ind w:left="284" w:hanging="284"/>
              <w:rPr>
                <w:rFonts w:ascii="Calibri" w:hAnsi="Calibri"/>
                <w:bCs/>
              </w:rPr>
            </w:pPr>
            <w:r w:rsidRPr="004F4D45">
              <w:rPr>
                <w:rFonts w:ascii="Calibri" w:hAnsi="Calibri"/>
                <w:u w:val="single"/>
              </w:rPr>
              <w:lastRenderedPageBreak/>
              <w:t>la seconda rata</w:t>
            </w:r>
            <w:r w:rsidRPr="004F4D45">
              <w:rPr>
                <w:rFonts w:ascii="Calibri" w:hAnsi="Calibri"/>
              </w:rPr>
              <w:t xml:space="preserve"> entro il </w:t>
            </w:r>
            <w:r w:rsidRPr="004F4D45">
              <w:rPr>
                <w:rFonts w:ascii="Calibri" w:hAnsi="Calibri"/>
                <w:b/>
                <w:bCs/>
              </w:rPr>
              <w:t>30 luglio</w:t>
            </w:r>
            <w:r w:rsidRPr="004F4D45">
              <w:rPr>
                <w:rFonts w:ascii="Calibri" w:hAnsi="Calibri"/>
                <w:b/>
              </w:rPr>
              <w:t xml:space="preserve"> 2021</w:t>
            </w:r>
            <w:r w:rsidRPr="004F4D45">
              <w:rPr>
                <w:rFonts w:ascii="Calibri" w:hAnsi="Calibri"/>
              </w:rPr>
              <w:t>.</w:t>
            </w:r>
          </w:p>
        </w:tc>
        <w:tc>
          <w:tcPr>
            <w:tcW w:w="3679" w:type="dxa"/>
          </w:tcPr>
          <w:p w14:paraId="6C30FFED" w14:textId="77777777" w:rsidR="004F4D45" w:rsidRPr="004F4D45" w:rsidRDefault="004F4D45" w:rsidP="004F4D45">
            <w:pPr>
              <w:pStyle w:val="testodr"/>
              <w:spacing w:before="0" w:after="120"/>
              <w:ind w:left="284"/>
              <w:rPr>
                <w:rFonts w:ascii="Calibri" w:hAnsi="Calibri"/>
                <w:u w:val="single"/>
              </w:rPr>
            </w:pPr>
          </w:p>
        </w:tc>
      </w:tr>
      <w:tr w:rsidR="004F4D45" w:rsidRPr="004F4D45" w14:paraId="18CD9B3B" w14:textId="2ED71C5D" w:rsidTr="004F4D45">
        <w:tc>
          <w:tcPr>
            <w:tcW w:w="4248" w:type="dxa"/>
          </w:tcPr>
          <w:p w14:paraId="7423B46C" w14:textId="77777777" w:rsidR="004F4D45" w:rsidRPr="004F4D45" w:rsidRDefault="004F4D45" w:rsidP="00220468">
            <w:pPr>
              <w:pStyle w:val="testodr"/>
              <w:tabs>
                <w:tab w:val="left" w:pos="7624"/>
              </w:tabs>
              <w:spacing w:before="0" w:after="120"/>
              <w:rPr>
                <w:rFonts w:ascii="Calibri" w:hAnsi="Calibri"/>
                <w:bCs/>
              </w:rPr>
            </w:pPr>
            <w:r w:rsidRPr="004F4D45">
              <w:rPr>
                <w:rFonts w:ascii="Calibri" w:hAnsi="Calibri"/>
                <w:bCs/>
              </w:rPr>
              <w:t xml:space="preserve">Il mancato o tardivo versamento della prima rata, maggiorata dell’importo di </w:t>
            </w:r>
            <w:r w:rsidRPr="004F4D45">
              <w:rPr>
                <w:rFonts w:ascii="Calibri" w:hAnsi="Calibri"/>
                <w:b/>
              </w:rPr>
              <w:t xml:space="preserve">€ 16,00 </w:t>
            </w:r>
            <w:r w:rsidRPr="004F4D45">
              <w:rPr>
                <w:rFonts w:ascii="Calibri" w:hAnsi="Calibri"/>
                <w:bCs/>
              </w:rPr>
              <w:t>corrispondente all’imposta di bollo dovuta sull’iscrizione, rappresenta causa di esclusione dal Corso.</w:t>
            </w:r>
          </w:p>
        </w:tc>
        <w:tc>
          <w:tcPr>
            <w:tcW w:w="3679" w:type="dxa"/>
          </w:tcPr>
          <w:p w14:paraId="0D67D99B" w14:textId="77777777" w:rsidR="004F4D45" w:rsidRPr="004F4D45" w:rsidRDefault="004F4D45" w:rsidP="00220468">
            <w:pPr>
              <w:pStyle w:val="testodr"/>
              <w:tabs>
                <w:tab w:val="left" w:pos="7624"/>
              </w:tabs>
              <w:spacing w:before="0" w:after="120"/>
              <w:rPr>
                <w:rFonts w:ascii="Calibri" w:hAnsi="Calibri"/>
                <w:bCs/>
              </w:rPr>
            </w:pPr>
          </w:p>
        </w:tc>
      </w:tr>
      <w:tr w:rsidR="004F4D45" w:rsidRPr="004F4D45" w14:paraId="1244E450" w14:textId="6413BD2A" w:rsidTr="004F4D45">
        <w:tc>
          <w:tcPr>
            <w:tcW w:w="4248" w:type="dxa"/>
          </w:tcPr>
          <w:p w14:paraId="22C8F3FD" w14:textId="77777777" w:rsidR="004F4D45" w:rsidRPr="004F4D45" w:rsidRDefault="004F4D45" w:rsidP="00220468">
            <w:pPr>
              <w:pStyle w:val="testodr"/>
              <w:tabs>
                <w:tab w:val="left" w:pos="7624"/>
              </w:tabs>
              <w:spacing w:before="0" w:after="120"/>
              <w:rPr>
                <w:rFonts w:ascii="Calibri" w:hAnsi="Calibri"/>
              </w:rPr>
            </w:pPr>
            <w:r w:rsidRPr="004F4D45">
              <w:rPr>
                <w:rFonts w:ascii="Calibri" w:hAnsi="Calibri"/>
                <w:bCs/>
              </w:rPr>
              <w:t xml:space="preserve">Il versamento delle rate successive alla prima, effettuato dopo la data di scadenza, è assoggettato all’onere amministrativo di € 100,00 come previsto dalla Sezione 13.3 del Manifesto degli Studi A.A. 2020/2021. Il mancato pagamento dell’intero importo della quota di iscrizione e/o dell’onere amministrativo eventualmente maturato non consente allo studente di essere ammesso a sostenere le verifiche intermedie, la prova finale e di svolgere il tirocinio. </w:t>
            </w:r>
          </w:p>
        </w:tc>
        <w:tc>
          <w:tcPr>
            <w:tcW w:w="3679" w:type="dxa"/>
          </w:tcPr>
          <w:p w14:paraId="644CD464" w14:textId="47D23A79" w:rsidR="004F4D45" w:rsidRPr="004F4D45" w:rsidRDefault="00CA6760" w:rsidP="00220468">
            <w:pPr>
              <w:pStyle w:val="testodr"/>
              <w:tabs>
                <w:tab w:val="left" w:pos="7624"/>
              </w:tabs>
              <w:spacing w:before="0" w:after="120"/>
              <w:rPr>
                <w:rFonts w:ascii="Calibri" w:hAnsi="Calibri"/>
                <w:bCs/>
              </w:rPr>
            </w:pPr>
            <w:r w:rsidRPr="004F4D45">
              <w:rPr>
                <w:rFonts w:ascii="Calibri" w:hAnsi="Calibri"/>
                <w:bCs/>
              </w:rPr>
              <w:t>Manifesto degli Studi A.A. 202</w:t>
            </w:r>
            <w:r>
              <w:rPr>
                <w:rFonts w:ascii="Calibri" w:hAnsi="Calibri"/>
                <w:bCs/>
              </w:rPr>
              <w:t>1</w:t>
            </w:r>
            <w:r w:rsidRPr="004F4D45">
              <w:rPr>
                <w:rFonts w:ascii="Calibri" w:hAnsi="Calibri"/>
                <w:bCs/>
              </w:rPr>
              <w:t>/202</w:t>
            </w:r>
            <w:r>
              <w:rPr>
                <w:rFonts w:ascii="Calibri" w:hAnsi="Calibri"/>
                <w:bCs/>
              </w:rPr>
              <w:t>2</w:t>
            </w:r>
            <w:r w:rsidRPr="004F4D45">
              <w:rPr>
                <w:rFonts w:ascii="Calibri" w:hAnsi="Calibri"/>
                <w:bCs/>
              </w:rPr>
              <w:t>.</w:t>
            </w:r>
          </w:p>
        </w:tc>
      </w:tr>
      <w:tr w:rsidR="004F4D45" w:rsidRPr="004F4D45" w14:paraId="711F8BB6" w14:textId="727CDBE3" w:rsidTr="004F4D45">
        <w:tc>
          <w:tcPr>
            <w:tcW w:w="4248" w:type="dxa"/>
          </w:tcPr>
          <w:p w14:paraId="77F79BC3" w14:textId="77777777" w:rsidR="004F4D45" w:rsidRPr="004F4D45" w:rsidRDefault="004F4D45" w:rsidP="00220468">
            <w:pPr>
              <w:pStyle w:val="testodr"/>
              <w:tabs>
                <w:tab w:val="left" w:pos="7484"/>
              </w:tabs>
              <w:spacing w:before="0" w:after="120"/>
              <w:rPr>
                <w:rFonts w:ascii="Calibri" w:hAnsi="Calibri"/>
                <w:b/>
                <w:bCs/>
              </w:rPr>
            </w:pPr>
            <w:r w:rsidRPr="004F4D45">
              <w:rPr>
                <w:rFonts w:ascii="Calibri" w:hAnsi="Calibri"/>
                <w:b/>
                <w:bCs/>
              </w:rPr>
              <w:t>Successivamente all’iscrizione, perfezionata con il pagamento dell’imposta di bollo e della quota di iscrizione se dovuta, l’eventuale rinuncia all’iscrizione non dà titolo al rimborso di quanto versato ed è soggetta all’onere amministrativo di € 100,00 previsto al Paragrafo 10.2 del Manifesto degli Studi 2020/2021.</w:t>
            </w:r>
          </w:p>
        </w:tc>
        <w:tc>
          <w:tcPr>
            <w:tcW w:w="3679" w:type="dxa"/>
          </w:tcPr>
          <w:p w14:paraId="3B0C9252" w14:textId="6E969D85" w:rsidR="004F4D45" w:rsidRPr="004F4D45" w:rsidRDefault="00CA6760" w:rsidP="00220468">
            <w:pPr>
              <w:pStyle w:val="testodr"/>
              <w:tabs>
                <w:tab w:val="left" w:pos="7484"/>
              </w:tabs>
              <w:spacing w:before="0" w:after="120"/>
              <w:rPr>
                <w:rFonts w:ascii="Calibri" w:hAnsi="Calibri"/>
                <w:b/>
                <w:bCs/>
              </w:rPr>
            </w:pPr>
            <w:r w:rsidRPr="004F4D45">
              <w:rPr>
                <w:rFonts w:ascii="Calibri" w:hAnsi="Calibri"/>
                <w:bCs/>
              </w:rPr>
              <w:t>Manifesto degli Studi A.A. 202</w:t>
            </w:r>
            <w:r>
              <w:rPr>
                <w:rFonts w:ascii="Calibri" w:hAnsi="Calibri"/>
                <w:bCs/>
              </w:rPr>
              <w:t>1</w:t>
            </w:r>
            <w:r w:rsidRPr="004F4D45">
              <w:rPr>
                <w:rFonts w:ascii="Calibri" w:hAnsi="Calibri"/>
                <w:bCs/>
              </w:rPr>
              <w:t>/202</w:t>
            </w:r>
            <w:r>
              <w:rPr>
                <w:rFonts w:ascii="Calibri" w:hAnsi="Calibri"/>
                <w:bCs/>
              </w:rPr>
              <w:t>2</w:t>
            </w:r>
            <w:r w:rsidRPr="004F4D45">
              <w:rPr>
                <w:rFonts w:ascii="Calibri" w:hAnsi="Calibri"/>
                <w:bCs/>
              </w:rPr>
              <w:t>.</w:t>
            </w:r>
          </w:p>
        </w:tc>
      </w:tr>
      <w:tr w:rsidR="004F4D45" w:rsidRPr="004F4D45" w14:paraId="41B5C13A" w14:textId="6C561B31" w:rsidTr="004F4D45">
        <w:tc>
          <w:tcPr>
            <w:tcW w:w="4248" w:type="dxa"/>
          </w:tcPr>
          <w:p w14:paraId="623FB954" w14:textId="77777777" w:rsidR="004F4D45" w:rsidRPr="004F4D45" w:rsidRDefault="004F4D45" w:rsidP="00220468">
            <w:pPr>
              <w:pStyle w:val="testodr"/>
              <w:tabs>
                <w:tab w:val="left" w:pos="7484"/>
              </w:tabs>
              <w:spacing w:after="120"/>
              <w:rPr>
                <w:rFonts w:ascii="Calibri" w:hAnsi="Calibri"/>
                <w:bCs/>
              </w:rPr>
            </w:pPr>
            <w:r w:rsidRPr="004F4D45">
              <w:rPr>
                <w:rFonts w:ascii="Calibri" w:hAnsi="Calibri"/>
                <w:bCs/>
              </w:rPr>
              <w:t>Sono esonerati dal pagamento della quota di iscrizione i cittadini:</w:t>
            </w:r>
          </w:p>
        </w:tc>
        <w:tc>
          <w:tcPr>
            <w:tcW w:w="3679" w:type="dxa"/>
          </w:tcPr>
          <w:p w14:paraId="3E5E2AFA" w14:textId="77777777" w:rsidR="004F4D45" w:rsidRPr="004F4D45" w:rsidRDefault="004F4D45" w:rsidP="00220468">
            <w:pPr>
              <w:pStyle w:val="testodr"/>
              <w:tabs>
                <w:tab w:val="left" w:pos="7484"/>
              </w:tabs>
              <w:spacing w:after="120"/>
              <w:rPr>
                <w:rFonts w:ascii="Calibri" w:hAnsi="Calibri"/>
                <w:bCs/>
              </w:rPr>
            </w:pPr>
          </w:p>
        </w:tc>
      </w:tr>
      <w:tr w:rsidR="004F4D45" w:rsidRPr="004F4D45" w14:paraId="6CBE6FA6" w14:textId="3DA37C2E" w:rsidTr="004F4D45">
        <w:tc>
          <w:tcPr>
            <w:tcW w:w="4248" w:type="dxa"/>
          </w:tcPr>
          <w:p w14:paraId="74C2B59E" w14:textId="77777777" w:rsidR="004F4D45" w:rsidRPr="004F4D45" w:rsidRDefault="004F4D45" w:rsidP="00220468">
            <w:pPr>
              <w:pStyle w:val="testodr"/>
              <w:numPr>
                <w:ilvl w:val="0"/>
                <w:numId w:val="18"/>
              </w:numPr>
              <w:spacing w:after="120"/>
              <w:ind w:left="284" w:hanging="284"/>
              <w:rPr>
                <w:rFonts w:ascii="Calibri" w:hAnsi="Calibri"/>
                <w:bCs/>
              </w:rPr>
            </w:pPr>
            <w:r w:rsidRPr="004F4D45">
              <w:rPr>
                <w:rFonts w:ascii="Calibri" w:hAnsi="Calibri"/>
                <w:bCs/>
              </w:rPr>
              <w:t>con disabilità, con riconoscimento di handicap ai sensi dell’art. 3, comma 1, della Legge 5 febbraio 1992, n. 104;</w:t>
            </w:r>
          </w:p>
        </w:tc>
        <w:tc>
          <w:tcPr>
            <w:tcW w:w="3679" w:type="dxa"/>
          </w:tcPr>
          <w:p w14:paraId="43DFD5DD" w14:textId="77777777" w:rsidR="004F4D45" w:rsidRPr="004F4D45" w:rsidRDefault="004F4D45" w:rsidP="004F4D45">
            <w:pPr>
              <w:pStyle w:val="testodr"/>
              <w:spacing w:after="120"/>
              <w:ind w:left="284"/>
              <w:rPr>
                <w:rFonts w:ascii="Calibri" w:hAnsi="Calibri"/>
                <w:bCs/>
              </w:rPr>
            </w:pPr>
          </w:p>
        </w:tc>
      </w:tr>
      <w:tr w:rsidR="004F4D45" w:rsidRPr="004F4D45" w14:paraId="5DC3C034" w14:textId="7D1C615D" w:rsidTr="004F4D45">
        <w:tc>
          <w:tcPr>
            <w:tcW w:w="4248" w:type="dxa"/>
          </w:tcPr>
          <w:p w14:paraId="60CE19E1" w14:textId="77777777" w:rsidR="004F4D45" w:rsidRPr="004F4D45" w:rsidRDefault="004F4D45" w:rsidP="00220468">
            <w:pPr>
              <w:pStyle w:val="testodr"/>
              <w:numPr>
                <w:ilvl w:val="0"/>
                <w:numId w:val="18"/>
              </w:numPr>
              <w:spacing w:after="120"/>
              <w:ind w:left="284" w:hanging="284"/>
              <w:rPr>
                <w:rFonts w:ascii="Calibri" w:hAnsi="Calibri"/>
                <w:bCs/>
              </w:rPr>
            </w:pPr>
            <w:r w:rsidRPr="004F4D45">
              <w:rPr>
                <w:rFonts w:ascii="Calibri" w:hAnsi="Calibri"/>
                <w:bCs/>
              </w:rPr>
              <w:lastRenderedPageBreak/>
              <w:t>con un’invalidità pari o superiore al 66%;</w:t>
            </w:r>
          </w:p>
        </w:tc>
        <w:tc>
          <w:tcPr>
            <w:tcW w:w="3679" w:type="dxa"/>
          </w:tcPr>
          <w:p w14:paraId="44D02412" w14:textId="77777777" w:rsidR="004F4D45" w:rsidRPr="004F4D45" w:rsidRDefault="004F4D45" w:rsidP="004F4D45">
            <w:pPr>
              <w:pStyle w:val="testodr"/>
              <w:spacing w:after="120"/>
              <w:rPr>
                <w:rFonts w:ascii="Calibri" w:hAnsi="Calibri"/>
                <w:bCs/>
              </w:rPr>
            </w:pPr>
          </w:p>
        </w:tc>
      </w:tr>
      <w:tr w:rsidR="004F4D45" w:rsidRPr="004F4D45" w14:paraId="64EB11AF" w14:textId="0004A6FA" w:rsidTr="004F4D45">
        <w:tc>
          <w:tcPr>
            <w:tcW w:w="4248" w:type="dxa"/>
          </w:tcPr>
          <w:p w14:paraId="39B16135" w14:textId="77777777" w:rsidR="004F4D45" w:rsidRPr="004F4D45" w:rsidRDefault="004F4D45" w:rsidP="00220468">
            <w:pPr>
              <w:pStyle w:val="testodr"/>
              <w:numPr>
                <w:ilvl w:val="0"/>
                <w:numId w:val="18"/>
              </w:numPr>
              <w:spacing w:after="120"/>
              <w:ind w:left="284" w:hanging="284"/>
              <w:rPr>
                <w:rFonts w:ascii="Calibri" w:hAnsi="Calibri"/>
                <w:bCs/>
              </w:rPr>
            </w:pPr>
            <w:r w:rsidRPr="004F4D45">
              <w:rPr>
                <w:rFonts w:ascii="Calibri" w:hAnsi="Calibri"/>
                <w:bCs/>
              </w:rPr>
              <w:t>figli di titolari di pensione di inabilità ai sensi dell’art. 30 della Legge 30 marzo 1971, n. 118.</w:t>
            </w:r>
          </w:p>
        </w:tc>
        <w:tc>
          <w:tcPr>
            <w:tcW w:w="3679" w:type="dxa"/>
          </w:tcPr>
          <w:p w14:paraId="4D866F87" w14:textId="77777777" w:rsidR="004F4D45" w:rsidRPr="004F4D45" w:rsidRDefault="004F4D45" w:rsidP="004F4D45">
            <w:pPr>
              <w:pStyle w:val="testodr"/>
              <w:spacing w:after="120"/>
              <w:ind w:left="284"/>
              <w:rPr>
                <w:rFonts w:ascii="Calibri" w:hAnsi="Calibri"/>
                <w:bCs/>
              </w:rPr>
            </w:pPr>
          </w:p>
        </w:tc>
      </w:tr>
      <w:tr w:rsidR="004F4D45" w:rsidRPr="004F4D45" w14:paraId="3C7491B9" w14:textId="39717C6A" w:rsidTr="004F4D45">
        <w:tc>
          <w:tcPr>
            <w:tcW w:w="4248" w:type="dxa"/>
          </w:tcPr>
          <w:p w14:paraId="291241D7" w14:textId="77777777" w:rsidR="004F4D45" w:rsidRPr="004F4D45" w:rsidRDefault="004F4D45" w:rsidP="00220468">
            <w:pPr>
              <w:pStyle w:val="testodr"/>
              <w:spacing w:after="120"/>
              <w:rPr>
                <w:rFonts w:ascii="Calibri" w:hAnsi="Calibri"/>
                <w:bCs/>
              </w:rPr>
            </w:pPr>
            <w:r w:rsidRPr="004F4D45">
              <w:rPr>
                <w:rFonts w:ascii="Calibri" w:hAnsi="Calibri"/>
                <w:bCs/>
              </w:rPr>
              <w:t>La richiesta di esonero deve essere effettuata sulla domanda di ammissione entro il termine previsto e non è più possibile modificarla dopo la scadenza della domanda di ammissione. Informazioni di dettaglio rispetto alla tipologia di esonero devono poi essere fornite in fase di iscrizione. È comunque dovuta l’imposta di bollo. Gli iscritti con esonero non concorrono al raggiungimento del numero minimo richiesto per l’attivazione del Master.</w:t>
            </w:r>
          </w:p>
        </w:tc>
        <w:tc>
          <w:tcPr>
            <w:tcW w:w="3679" w:type="dxa"/>
          </w:tcPr>
          <w:p w14:paraId="51BEC533" w14:textId="77777777" w:rsidR="004F4D45" w:rsidRPr="004F4D45" w:rsidRDefault="004F4D45" w:rsidP="00220468">
            <w:pPr>
              <w:pStyle w:val="testodr"/>
              <w:spacing w:after="120"/>
              <w:rPr>
                <w:rFonts w:ascii="Calibri" w:hAnsi="Calibri"/>
                <w:bCs/>
              </w:rPr>
            </w:pPr>
          </w:p>
        </w:tc>
      </w:tr>
      <w:tr w:rsidR="004F4D45" w:rsidRPr="004F4D45" w14:paraId="33E34186" w14:textId="1EA01570" w:rsidTr="004F4D45">
        <w:tc>
          <w:tcPr>
            <w:tcW w:w="4248" w:type="dxa"/>
          </w:tcPr>
          <w:p w14:paraId="5F073E05" w14:textId="77777777" w:rsidR="004F4D45" w:rsidRPr="004F4D45" w:rsidRDefault="004F4D45" w:rsidP="00220468">
            <w:pPr>
              <w:pStyle w:val="testodr"/>
              <w:tabs>
                <w:tab w:val="left" w:pos="7484"/>
              </w:tabs>
              <w:spacing w:after="120"/>
              <w:rPr>
                <w:rFonts w:ascii="Calibri" w:hAnsi="Calibri"/>
                <w:bCs/>
              </w:rPr>
            </w:pPr>
            <w:r w:rsidRPr="004F4D45">
              <w:rPr>
                <w:rFonts w:ascii="Calibri" w:hAnsi="Calibri"/>
                <w:bCs/>
              </w:rPr>
              <w:t>In base alla graduatoria formulata al termine dell’anno accademico relativo all’ultima iscrizione, secondo i criteri di cui al successivo capoverso, sono stanziate borse di studio a rimborso di importo pari alla quota di iscrizione e soggette a tassazione, a carico del beneficiario, secondo la normativa vigente. Tali borse vengono attribuite al 10% degli studenti iscritti paganti i quali, all’atto dell’iscrizione abbiano presentato specifica domanda e abbiano un valore ISEE 2021 per le prestazioni agevolate per il diritto allo studio universitario</w:t>
            </w:r>
            <w:r w:rsidRPr="004F4D45">
              <w:t xml:space="preserve"> </w:t>
            </w:r>
            <w:r w:rsidRPr="004F4D45">
              <w:rPr>
                <w:rFonts w:ascii="Calibri" w:hAnsi="Calibri"/>
              </w:rPr>
              <w:t xml:space="preserve">fino a 13.000,00 euro, limite della prima fascia stabilito al Paragrafo 13.1.1 del Manifesto degli Studi 2020/2021 per </w:t>
            </w:r>
            <w:r w:rsidRPr="004F4D45">
              <w:rPr>
                <w:rFonts w:ascii="Calibri" w:hAnsi="Calibri"/>
              </w:rPr>
              <w:lastRenderedPageBreak/>
              <w:t>l’immatricolazione a tempo pieno ai corsi di laurea triennale, laurea magistrale a ciclo unico, laurea magistrale e alle scuole di specializzazione dell'Area dei Beni archeologici, Beni architettonici e del paesaggio, Beni storico-artistici, Professioni legali, Sanitaria ad accesso non medico (disponibile su www.unifi.it seguendo il percorso Studenti =&gt; Manifesto degli Studi).</w:t>
            </w:r>
          </w:p>
        </w:tc>
        <w:tc>
          <w:tcPr>
            <w:tcW w:w="3679" w:type="dxa"/>
          </w:tcPr>
          <w:p w14:paraId="7E633057" w14:textId="77777777" w:rsidR="004F4D45" w:rsidRPr="004F4D45" w:rsidRDefault="004F4D45" w:rsidP="00220468">
            <w:pPr>
              <w:pStyle w:val="testodr"/>
              <w:tabs>
                <w:tab w:val="left" w:pos="7484"/>
              </w:tabs>
              <w:spacing w:after="120"/>
              <w:rPr>
                <w:rFonts w:ascii="Calibri" w:hAnsi="Calibri"/>
                <w:bCs/>
              </w:rPr>
            </w:pPr>
          </w:p>
        </w:tc>
      </w:tr>
      <w:tr w:rsidR="004F4D45" w:rsidRPr="004F4D45" w14:paraId="5C32665C" w14:textId="3E4284D3" w:rsidTr="004F4D45">
        <w:tc>
          <w:tcPr>
            <w:tcW w:w="4248" w:type="dxa"/>
          </w:tcPr>
          <w:p w14:paraId="30558740" w14:textId="77777777" w:rsidR="004F4D45" w:rsidRPr="004F4D45" w:rsidRDefault="004F4D45" w:rsidP="00220468">
            <w:pPr>
              <w:pStyle w:val="testodr"/>
              <w:tabs>
                <w:tab w:val="left" w:pos="7484"/>
              </w:tabs>
              <w:spacing w:after="120"/>
              <w:rPr>
                <w:rFonts w:ascii="Calibri" w:hAnsi="Calibri"/>
                <w:b/>
                <w:bCs/>
                <w:strike/>
              </w:rPr>
            </w:pPr>
            <w:r w:rsidRPr="004F4D45">
              <w:rPr>
                <w:rFonts w:ascii="Calibri" w:hAnsi="Calibri"/>
                <w:bCs/>
              </w:rPr>
              <w:lastRenderedPageBreak/>
              <w:t xml:space="preserve">A tal fine, lo studente deve aver sottoscritto la Dichiarazione Sostitutiva Unica presso un CAF/I.N.P.S. per l’ottenimento dell’Attestazione dell’Indicatore della Situazione Economica Equivalente (ISEE dell’anno 2021 – redditi 2019, patrimoni 2019) </w:t>
            </w:r>
            <w:r w:rsidRPr="004F4D45">
              <w:rPr>
                <w:rFonts w:ascii="Calibri" w:hAnsi="Calibri"/>
                <w:b/>
                <w:bCs/>
              </w:rPr>
              <w:t>valida per le prestazioni agevolate per il diritto allo studio universitario e riferita al proprio codice fiscale.</w:t>
            </w:r>
            <w:r w:rsidRPr="004F4D45">
              <w:rPr>
                <w:rFonts w:ascii="Calibri" w:hAnsi="Calibri"/>
                <w:bCs/>
              </w:rPr>
              <w:t xml:space="preserve"> Diverse tipologie di ISEE non sono considerate valide. </w:t>
            </w:r>
            <w:r w:rsidRPr="004F4D45">
              <w:rPr>
                <w:rFonts w:ascii="Calibri" w:hAnsi="Calibri"/>
                <w:b/>
                <w:bCs/>
              </w:rPr>
              <w:t>Le attestazioni dell’ISEE con omissioni ovvero difformità sono sempre sottoposte al controllo dell’Ateneo. Gli accertamenti delle dichiarazioni presentate dagli studenti vengono condotti sia individualmente sia a campione. Ai sensi dell’art. 76 del D.P.R. n. 445/2000, a fronte di dichiarazioni non veritiere, oltre alla perdita dei benefici concessi, l’Ateneo segnala il fatto all’autorità giudiziaria competente affinché verifichi la sussistenza di eventuali reati.</w:t>
            </w:r>
          </w:p>
        </w:tc>
        <w:tc>
          <w:tcPr>
            <w:tcW w:w="3679" w:type="dxa"/>
          </w:tcPr>
          <w:p w14:paraId="18EE5903" w14:textId="77777777" w:rsidR="004F4D45" w:rsidRPr="004F4D45" w:rsidRDefault="004F4D45" w:rsidP="00220468">
            <w:pPr>
              <w:pStyle w:val="testodr"/>
              <w:tabs>
                <w:tab w:val="left" w:pos="7484"/>
              </w:tabs>
              <w:spacing w:after="120"/>
              <w:rPr>
                <w:rFonts w:ascii="Calibri" w:hAnsi="Calibri"/>
                <w:bCs/>
              </w:rPr>
            </w:pPr>
          </w:p>
        </w:tc>
      </w:tr>
      <w:tr w:rsidR="004F4D45" w:rsidRPr="004F4D45" w14:paraId="1B7A01A5" w14:textId="0AD99113" w:rsidTr="004F4D45">
        <w:tc>
          <w:tcPr>
            <w:tcW w:w="4248" w:type="dxa"/>
          </w:tcPr>
          <w:p w14:paraId="148DB589" w14:textId="77777777" w:rsidR="004F4D45" w:rsidRPr="004F4D45" w:rsidRDefault="004F4D45" w:rsidP="00220468">
            <w:pPr>
              <w:pStyle w:val="testodr"/>
              <w:tabs>
                <w:tab w:val="left" w:pos="7484"/>
              </w:tabs>
              <w:spacing w:before="0" w:after="120"/>
              <w:rPr>
                <w:rFonts w:ascii="Calibri" w:hAnsi="Calibri"/>
                <w:bCs/>
              </w:rPr>
            </w:pPr>
            <w:r w:rsidRPr="004F4D45">
              <w:rPr>
                <w:rFonts w:ascii="Calibri" w:hAnsi="Calibri"/>
                <w:bCs/>
              </w:rPr>
              <w:t xml:space="preserve">La graduatoria è pubblicata </w:t>
            </w:r>
            <w:r w:rsidRPr="004F4D45">
              <w:rPr>
                <w:rFonts w:ascii="Calibri" w:hAnsi="Calibri"/>
              </w:rPr>
              <w:t xml:space="preserve">sul sito web all’indirizzo </w:t>
            </w:r>
            <w:hyperlink r:id="rId22" w:history="1">
              <w:r w:rsidRPr="004F4D45">
                <w:rPr>
                  <w:rStyle w:val="Collegamentoipertestuale"/>
                  <w:rFonts w:ascii="Calibri" w:eastAsia="SimSun" w:hAnsi="Calibri" w:cs="Calibri"/>
                </w:rPr>
                <w:t>www.unifi.it</w:t>
              </w:r>
            </w:hyperlink>
            <w:r w:rsidRPr="004F4D45">
              <w:rPr>
                <w:rFonts w:ascii="Calibri" w:hAnsi="Calibri" w:cs="Calibri"/>
              </w:rPr>
              <w:t xml:space="preserve">, seguendo il </w:t>
            </w:r>
            <w:r w:rsidRPr="004F4D45">
              <w:rPr>
                <w:rFonts w:ascii="Calibri" w:hAnsi="Calibri" w:cs="Calibri"/>
              </w:rPr>
              <w:lastRenderedPageBreak/>
              <w:t xml:space="preserve">percorso Didattica =&gt; Master 2020/2021 =&gt; </w:t>
            </w:r>
            <w:r w:rsidRPr="004F4D45">
              <w:rPr>
                <w:rFonts w:ascii="Calibri" w:hAnsi="Calibri" w:cs="Calibri"/>
                <w:noProof/>
              </w:rPr>
              <w:t xml:space="preserve">Dipartimento di Formazione, Lingue, Intercultura, Letterature e Psicologia (FORLILPSI) negli </w:t>
            </w:r>
            <w:r w:rsidRPr="004F4D45">
              <w:rPr>
                <w:rFonts w:ascii="Calibri" w:hAnsi="Calibri"/>
              </w:rPr>
              <w:t>spazi dedicati al Master di cui al presente decreto.</w:t>
            </w:r>
          </w:p>
        </w:tc>
        <w:tc>
          <w:tcPr>
            <w:tcW w:w="3679" w:type="dxa"/>
          </w:tcPr>
          <w:p w14:paraId="579F363B" w14:textId="77777777" w:rsidR="004F4D45" w:rsidRPr="004F4D45" w:rsidRDefault="004F4D45" w:rsidP="00220468">
            <w:pPr>
              <w:pStyle w:val="testodr"/>
              <w:tabs>
                <w:tab w:val="left" w:pos="7484"/>
              </w:tabs>
              <w:spacing w:before="0" w:after="120"/>
              <w:rPr>
                <w:rFonts w:ascii="Calibri" w:hAnsi="Calibri"/>
                <w:bCs/>
              </w:rPr>
            </w:pPr>
          </w:p>
        </w:tc>
      </w:tr>
      <w:tr w:rsidR="004F4D45" w:rsidRPr="004F4D45" w14:paraId="69A4E577" w14:textId="11F05558" w:rsidTr="004F4D45">
        <w:tc>
          <w:tcPr>
            <w:tcW w:w="4248" w:type="dxa"/>
          </w:tcPr>
          <w:p w14:paraId="329DC540" w14:textId="77777777" w:rsidR="004F4D45" w:rsidRPr="004F4D45" w:rsidRDefault="004F4D45" w:rsidP="00220468">
            <w:pPr>
              <w:pStyle w:val="testodr"/>
              <w:tabs>
                <w:tab w:val="left" w:pos="7624"/>
              </w:tabs>
              <w:spacing w:before="0" w:after="120"/>
              <w:rPr>
                <w:rFonts w:ascii="Calibri" w:hAnsi="Calibri"/>
                <w:bCs/>
              </w:rPr>
            </w:pPr>
            <w:r w:rsidRPr="004F4D45">
              <w:rPr>
                <w:rFonts w:ascii="Calibri" w:hAnsi="Calibri"/>
                <w:bCs/>
              </w:rPr>
              <w:lastRenderedPageBreak/>
              <w:t>Ove il numero degli aventi diritto risulti superiore al numero delle borse disponibili, si fa riferimento al voto da ciascuno riportato nella prova finale di Master; in caso di ulteriore parità, alla minore anzianità anagrafica.</w:t>
            </w:r>
          </w:p>
        </w:tc>
        <w:tc>
          <w:tcPr>
            <w:tcW w:w="3679" w:type="dxa"/>
          </w:tcPr>
          <w:p w14:paraId="4C06D7A0" w14:textId="77777777" w:rsidR="004F4D45" w:rsidRPr="004F4D45" w:rsidRDefault="004F4D45" w:rsidP="00220468">
            <w:pPr>
              <w:pStyle w:val="testodr"/>
              <w:tabs>
                <w:tab w:val="left" w:pos="7624"/>
              </w:tabs>
              <w:spacing w:before="0" w:after="120"/>
              <w:rPr>
                <w:rFonts w:ascii="Calibri" w:hAnsi="Calibri"/>
                <w:bCs/>
              </w:rPr>
            </w:pPr>
          </w:p>
        </w:tc>
      </w:tr>
      <w:tr w:rsidR="004F4D45" w:rsidRPr="004F4D45" w14:paraId="100529B4" w14:textId="3D8AF9FB" w:rsidTr="004F4D45">
        <w:tc>
          <w:tcPr>
            <w:tcW w:w="4248" w:type="dxa"/>
          </w:tcPr>
          <w:p w14:paraId="7603EF6D" w14:textId="77777777" w:rsidR="004F4D45" w:rsidRPr="004F4D45" w:rsidRDefault="004F4D45" w:rsidP="00220468">
            <w:pPr>
              <w:pStyle w:val="testodr"/>
              <w:tabs>
                <w:tab w:val="left" w:pos="7624"/>
              </w:tabs>
              <w:spacing w:before="0" w:after="120"/>
              <w:rPr>
                <w:rFonts w:ascii="Calibri" w:hAnsi="Calibri"/>
                <w:b/>
                <w:bCs/>
              </w:rPr>
            </w:pPr>
            <w:r w:rsidRPr="004F4D45">
              <w:rPr>
                <w:rFonts w:ascii="Calibri" w:hAnsi="Calibri"/>
                <w:b/>
                <w:bCs/>
              </w:rPr>
              <w:t>L’eventuale rinuncia all’iscrizione non dà titolo al rimborso di quanto versato.</w:t>
            </w:r>
          </w:p>
        </w:tc>
        <w:tc>
          <w:tcPr>
            <w:tcW w:w="3679" w:type="dxa"/>
          </w:tcPr>
          <w:p w14:paraId="17A4D865" w14:textId="77777777" w:rsidR="004F4D45" w:rsidRPr="004F4D45" w:rsidRDefault="004F4D45" w:rsidP="00220468">
            <w:pPr>
              <w:pStyle w:val="testodr"/>
              <w:tabs>
                <w:tab w:val="left" w:pos="7624"/>
              </w:tabs>
              <w:spacing w:before="0" w:after="120"/>
              <w:rPr>
                <w:rFonts w:ascii="Calibri" w:hAnsi="Calibri"/>
                <w:b/>
                <w:bCs/>
              </w:rPr>
            </w:pPr>
          </w:p>
        </w:tc>
      </w:tr>
      <w:tr w:rsidR="004F4D45" w:rsidRPr="004F4D45" w14:paraId="5643C563" w14:textId="2A0E55BD" w:rsidTr="004F4D45">
        <w:tc>
          <w:tcPr>
            <w:tcW w:w="4248" w:type="dxa"/>
          </w:tcPr>
          <w:p w14:paraId="311D90AB" w14:textId="77777777" w:rsidR="004F4D45" w:rsidRPr="004F4D45" w:rsidRDefault="004F4D45" w:rsidP="00220468">
            <w:pPr>
              <w:pStyle w:val="Corpodeltesto"/>
              <w:tabs>
                <w:tab w:val="left" w:pos="7624"/>
              </w:tabs>
              <w:jc w:val="center"/>
              <w:rPr>
                <w:rStyle w:val="titoloarticolo1Carattere"/>
                <w:rFonts w:ascii="Calibri" w:hAnsi="Calibri"/>
                <w:i/>
              </w:rPr>
            </w:pPr>
            <w:r w:rsidRPr="004F4D45">
              <w:rPr>
                <w:rStyle w:val="titoloarticolo1Carattere"/>
                <w:rFonts w:ascii="Calibri" w:hAnsi="Calibri"/>
                <w:i/>
              </w:rPr>
              <w:t>Articolo 10</w:t>
            </w:r>
            <w:r w:rsidRPr="004F4D45">
              <w:rPr>
                <w:rStyle w:val="titoloarticolo1Carattere"/>
                <w:rFonts w:ascii="Calibri" w:hAnsi="Calibri"/>
                <w:i/>
              </w:rPr>
              <w:br/>
            </w:r>
            <w:r w:rsidRPr="004F4D45">
              <w:rPr>
                <w:rFonts w:ascii="Calibri" w:hAnsi="Calibri"/>
                <w:b/>
                <w:i/>
              </w:rPr>
              <w:t>Responsabile del procedimento e trattamento dei dati personali</w:t>
            </w:r>
          </w:p>
        </w:tc>
        <w:tc>
          <w:tcPr>
            <w:tcW w:w="3679" w:type="dxa"/>
          </w:tcPr>
          <w:p w14:paraId="02FBEC3C" w14:textId="77777777" w:rsidR="004F4D45" w:rsidRPr="004F4D45" w:rsidRDefault="004F4D45" w:rsidP="00220468">
            <w:pPr>
              <w:pStyle w:val="Corpodeltesto"/>
              <w:tabs>
                <w:tab w:val="left" w:pos="7624"/>
              </w:tabs>
              <w:jc w:val="center"/>
              <w:rPr>
                <w:rStyle w:val="titoloarticolo1Carattere"/>
                <w:rFonts w:ascii="Calibri" w:hAnsi="Calibri"/>
                <w:i/>
              </w:rPr>
            </w:pPr>
          </w:p>
        </w:tc>
      </w:tr>
      <w:tr w:rsidR="004F4D45" w:rsidRPr="004F4D45" w14:paraId="52EB81B1" w14:textId="15A27298" w:rsidTr="004F4D45">
        <w:tc>
          <w:tcPr>
            <w:tcW w:w="4248" w:type="dxa"/>
          </w:tcPr>
          <w:p w14:paraId="00F85BEF" w14:textId="77777777" w:rsidR="004F4D45" w:rsidRPr="004F4D45" w:rsidRDefault="004F4D45" w:rsidP="00220468">
            <w:pPr>
              <w:pStyle w:val="testodr"/>
              <w:tabs>
                <w:tab w:val="left" w:pos="7624"/>
              </w:tabs>
              <w:spacing w:before="0" w:after="120"/>
              <w:rPr>
                <w:rFonts w:ascii="Calibri" w:hAnsi="Calibri"/>
              </w:rPr>
            </w:pPr>
            <w:r w:rsidRPr="004F4D45">
              <w:rPr>
                <w:rFonts w:ascii="Calibri" w:hAnsi="Calibri"/>
              </w:rPr>
              <w:t xml:space="preserve">Responsabile del procedimento, ai sensi della Legge 7 agosto 1990, n. 241, è Silvia Caldini, Responsabile dell’Unità Funzionale “Segreteria Studenti Capponi e Post-Laurea”, Via G. Capponi, 9 – 50121 Firenze. </w:t>
            </w:r>
          </w:p>
        </w:tc>
        <w:tc>
          <w:tcPr>
            <w:tcW w:w="3679" w:type="dxa"/>
          </w:tcPr>
          <w:p w14:paraId="1412FEED" w14:textId="77777777" w:rsidR="004F4D45" w:rsidRPr="004F4D45" w:rsidRDefault="004F4D45" w:rsidP="00220468">
            <w:pPr>
              <w:pStyle w:val="testodr"/>
              <w:tabs>
                <w:tab w:val="left" w:pos="7624"/>
              </w:tabs>
              <w:spacing w:before="0" w:after="120"/>
              <w:rPr>
                <w:rFonts w:ascii="Calibri" w:hAnsi="Calibri"/>
              </w:rPr>
            </w:pPr>
          </w:p>
        </w:tc>
      </w:tr>
      <w:tr w:rsidR="004F4D45" w:rsidRPr="004F4D45" w14:paraId="095AE47E" w14:textId="37CA7C13" w:rsidTr="004F4D45">
        <w:tc>
          <w:tcPr>
            <w:tcW w:w="4248" w:type="dxa"/>
          </w:tcPr>
          <w:p w14:paraId="2FDB410A" w14:textId="77777777" w:rsidR="004F4D45" w:rsidRPr="004F4D45" w:rsidRDefault="004F4D45" w:rsidP="00220468">
            <w:pPr>
              <w:pStyle w:val="testodr"/>
              <w:tabs>
                <w:tab w:val="left" w:pos="7484"/>
              </w:tabs>
              <w:spacing w:before="0" w:after="120"/>
              <w:rPr>
                <w:rFonts w:ascii="Calibri" w:hAnsi="Calibri"/>
                <w:b/>
                <w:i/>
              </w:rPr>
            </w:pPr>
            <w:r w:rsidRPr="004F4D45">
              <w:rPr>
                <w:rFonts w:ascii="Calibri" w:hAnsi="Calibri"/>
              </w:rPr>
              <w:t>Ai sensi del D.Lgs. 30 giugno 2003, n. 196 e del Regolamento UE 2016/679, l’Ateneo si impegna a rispettare il carattere riservato delle informazioni fornite dai candidati: tutti i dati forniti sono trattati solo per le finalità connesse e strumentali alla selezione e all’eventuale gestione del rapporto con l’Università, nel rispetto delle disposizioni vigenti.</w:t>
            </w:r>
          </w:p>
        </w:tc>
        <w:tc>
          <w:tcPr>
            <w:tcW w:w="3679" w:type="dxa"/>
          </w:tcPr>
          <w:p w14:paraId="6E06C4A9" w14:textId="77777777" w:rsidR="004F4D45" w:rsidRPr="004F4D45" w:rsidRDefault="004F4D45" w:rsidP="00220468">
            <w:pPr>
              <w:pStyle w:val="testodr"/>
              <w:tabs>
                <w:tab w:val="left" w:pos="7484"/>
              </w:tabs>
              <w:spacing w:before="0" w:after="120"/>
              <w:rPr>
                <w:rFonts w:ascii="Calibri" w:hAnsi="Calibri"/>
              </w:rPr>
            </w:pPr>
          </w:p>
        </w:tc>
      </w:tr>
      <w:tr w:rsidR="004F4D45" w:rsidRPr="004F4D45" w14:paraId="357B211F" w14:textId="14B3667B" w:rsidTr="004F4D45">
        <w:tc>
          <w:tcPr>
            <w:tcW w:w="4248" w:type="dxa"/>
          </w:tcPr>
          <w:p w14:paraId="7EFC70AA" w14:textId="77777777" w:rsidR="004F4D45" w:rsidRPr="004F4D45" w:rsidRDefault="004F4D45" w:rsidP="00220468">
            <w:pPr>
              <w:pStyle w:val="Corpodeltesto"/>
              <w:tabs>
                <w:tab w:val="left" w:pos="7624"/>
              </w:tabs>
              <w:jc w:val="center"/>
              <w:rPr>
                <w:rFonts w:ascii="Calibri" w:hAnsi="Calibri"/>
                <w:b/>
                <w:bCs/>
                <w:i/>
              </w:rPr>
            </w:pPr>
            <w:r w:rsidRPr="004F4D45">
              <w:rPr>
                <w:rStyle w:val="titoloarticolo1Carattere"/>
                <w:rFonts w:ascii="Calibri" w:hAnsi="Calibri"/>
                <w:i/>
              </w:rPr>
              <w:t>Articolo 11</w:t>
            </w:r>
            <w:r w:rsidRPr="004F4D45">
              <w:rPr>
                <w:rStyle w:val="titoloarticolo1Carattere"/>
                <w:rFonts w:ascii="Calibri" w:hAnsi="Calibri"/>
                <w:i/>
              </w:rPr>
              <w:br/>
              <w:t>Proroghe</w:t>
            </w:r>
          </w:p>
        </w:tc>
        <w:tc>
          <w:tcPr>
            <w:tcW w:w="3679" w:type="dxa"/>
          </w:tcPr>
          <w:p w14:paraId="416F437E" w14:textId="77777777" w:rsidR="004F4D45" w:rsidRPr="004F4D45" w:rsidRDefault="004F4D45" w:rsidP="00220468">
            <w:pPr>
              <w:pStyle w:val="Corpodeltesto"/>
              <w:tabs>
                <w:tab w:val="left" w:pos="7624"/>
              </w:tabs>
              <w:jc w:val="center"/>
              <w:rPr>
                <w:rStyle w:val="titoloarticolo1Carattere"/>
                <w:rFonts w:ascii="Calibri" w:hAnsi="Calibri"/>
                <w:i/>
              </w:rPr>
            </w:pPr>
          </w:p>
        </w:tc>
      </w:tr>
      <w:tr w:rsidR="004F4D45" w:rsidRPr="004F4D45" w14:paraId="099B2DCC" w14:textId="647D0533" w:rsidTr="004F4D45">
        <w:tc>
          <w:tcPr>
            <w:tcW w:w="4248" w:type="dxa"/>
          </w:tcPr>
          <w:p w14:paraId="4FB26360" w14:textId="77777777" w:rsidR="004F4D45" w:rsidRPr="004F4D45" w:rsidRDefault="004F4D45" w:rsidP="00220468">
            <w:pPr>
              <w:pStyle w:val="testodr"/>
              <w:tabs>
                <w:tab w:val="left" w:pos="7624"/>
              </w:tabs>
              <w:spacing w:before="0" w:after="120"/>
              <w:rPr>
                <w:rFonts w:ascii="Calibri" w:hAnsi="Calibri"/>
              </w:rPr>
            </w:pPr>
            <w:r w:rsidRPr="004F4D45">
              <w:rPr>
                <w:rFonts w:ascii="Calibri" w:hAnsi="Calibri"/>
              </w:rPr>
              <w:lastRenderedPageBreak/>
              <w:t xml:space="preserve">Eventuali modifiche alla data di inizio delle lezioni e alle scadenze indicate nei precedenti articoli sono apportate mediante Decreto del Dirigente dell’Area Servizi alla Didattica e pubblicate sul sito web all’indirizzo </w:t>
            </w:r>
            <w:hyperlink r:id="rId23" w:history="1">
              <w:r w:rsidRPr="004F4D45">
                <w:rPr>
                  <w:rStyle w:val="Collegamentoipertestuale"/>
                  <w:rFonts w:ascii="Calibri" w:eastAsia="SimSun" w:hAnsi="Calibri" w:cs="Calibri"/>
                </w:rPr>
                <w:t>www.unifi.it</w:t>
              </w:r>
            </w:hyperlink>
            <w:r w:rsidRPr="004F4D45">
              <w:rPr>
                <w:rFonts w:ascii="Calibri" w:hAnsi="Calibri" w:cs="Calibri"/>
              </w:rPr>
              <w:t xml:space="preserve">, seguendo il percorso Didattica =&gt; Master 2020/2021 =&gt; </w:t>
            </w:r>
            <w:r w:rsidRPr="004F4D45">
              <w:rPr>
                <w:rFonts w:ascii="Calibri" w:hAnsi="Calibri" w:cs="Calibri"/>
                <w:noProof/>
              </w:rPr>
              <w:t xml:space="preserve">Dipartimento di Formazione, Lingue, Intercultura, Letterature e Psicologia (FORLILPSI) negli </w:t>
            </w:r>
            <w:r w:rsidRPr="004F4D45">
              <w:rPr>
                <w:rFonts w:ascii="Calibri" w:hAnsi="Calibri"/>
              </w:rPr>
              <w:t>spazi dedicati al Master di cui al presente decreto.</w:t>
            </w:r>
          </w:p>
        </w:tc>
        <w:tc>
          <w:tcPr>
            <w:tcW w:w="3679" w:type="dxa"/>
          </w:tcPr>
          <w:p w14:paraId="2B3D59DC" w14:textId="5EC00D44" w:rsidR="004F4D45" w:rsidRPr="004F4D45" w:rsidRDefault="00F26922" w:rsidP="00220468">
            <w:pPr>
              <w:pStyle w:val="testodr"/>
              <w:tabs>
                <w:tab w:val="left" w:pos="7624"/>
              </w:tabs>
              <w:spacing w:before="0" w:after="120"/>
              <w:rPr>
                <w:rFonts w:ascii="Calibri" w:hAnsi="Calibri"/>
              </w:rPr>
            </w:pPr>
            <w:r w:rsidRPr="004F4D45">
              <w:rPr>
                <w:rFonts w:ascii="Calibri" w:hAnsi="Calibri"/>
              </w:rPr>
              <w:t xml:space="preserve">pubblicate sul sito web all’indirizzo </w:t>
            </w:r>
            <w:hyperlink r:id="rId24" w:history="1">
              <w:r w:rsidRPr="004F4D45">
                <w:rPr>
                  <w:rStyle w:val="Collegamentoipertestuale"/>
                  <w:rFonts w:ascii="Calibri" w:eastAsia="SimSun" w:hAnsi="Calibri" w:cs="Calibri"/>
                </w:rPr>
                <w:t>www.unifi.it</w:t>
              </w:r>
            </w:hyperlink>
            <w:r w:rsidRPr="004F4D45">
              <w:rPr>
                <w:rFonts w:ascii="Calibri" w:hAnsi="Calibri" w:cs="Calibri"/>
              </w:rPr>
              <w:t>, seguendo il percorso Didattica =&gt; Master 202</w:t>
            </w:r>
            <w:r>
              <w:rPr>
                <w:rFonts w:ascii="Calibri" w:hAnsi="Calibri" w:cs="Calibri"/>
              </w:rPr>
              <w:t>1</w:t>
            </w:r>
            <w:r w:rsidRPr="004F4D45">
              <w:rPr>
                <w:rFonts w:ascii="Calibri" w:hAnsi="Calibri" w:cs="Calibri"/>
              </w:rPr>
              <w:t>/202</w:t>
            </w:r>
            <w:r>
              <w:rPr>
                <w:rFonts w:ascii="Calibri" w:hAnsi="Calibri" w:cs="Calibri"/>
              </w:rPr>
              <w:t>2</w:t>
            </w:r>
            <w:r w:rsidRPr="004F4D45">
              <w:rPr>
                <w:rFonts w:ascii="Calibri" w:hAnsi="Calibri" w:cs="Calibri"/>
              </w:rPr>
              <w:t xml:space="preserve"> =&gt; </w:t>
            </w:r>
            <w:r w:rsidRPr="004F4D45">
              <w:rPr>
                <w:rFonts w:ascii="Calibri" w:hAnsi="Calibri" w:cs="Calibri"/>
                <w:noProof/>
              </w:rPr>
              <w:t xml:space="preserve">Dipartimento di Formazione, Lingue, Intercultura, Letterature e Psicologia (FORLILPSI) negli </w:t>
            </w:r>
            <w:r w:rsidRPr="004F4D45">
              <w:rPr>
                <w:rFonts w:ascii="Calibri" w:hAnsi="Calibri"/>
              </w:rPr>
              <w:t>spazi dedicati al Master di cui al presente decreto.</w:t>
            </w:r>
          </w:p>
        </w:tc>
      </w:tr>
      <w:tr w:rsidR="004F4D45" w:rsidRPr="004F4D45" w14:paraId="16AC9533" w14:textId="6BAD08B6" w:rsidTr="004F4D45">
        <w:tc>
          <w:tcPr>
            <w:tcW w:w="4248" w:type="dxa"/>
          </w:tcPr>
          <w:p w14:paraId="2138AF5F" w14:textId="77777777" w:rsidR="004F4D45" w:rsidRPr="004F4D45" w:rsidRDefault="004F4D45" w:rsidP="00220468">
            <w:pPr>
              <w:pStyle w:val="Corpodeltesto"/>
              <w:tabs>
                <w:tab w:val="left" w:pos="7624"/>
              </w:tabs>
              <w:jc w:val="center"/>
              <w:rPr>
                <w:rStyle w:val="titoloarticolo1Carattere"/>
                <w:rFonts w:ascii="Calibri" w:hAnsi="Calibri"/>
                <w:i/>
              </w:rPr>
            </w:pPr>
            <w:r w:rsidRPr="004F4D45">
              <w:rPr>
                <w:rStyle w:val="titoloarticolo1Carattere"/>
                <w:rFonts w:ascii="Calibri" w:hAnsi="Calibri"/>
                <w:i/>
              </w:rPr>
              <w:t>Articolo 12</w:t>
            </w:r>
            <w:r w:rsidRPr="004F4D45">
              <w:rPr>
                <w:rStyle w:val="titoloarticolo1Carattere"/>
                <w:rFonts w:ascii="Calibri" w:hAnsi="Calibri"/>
                <w:i/>
              </w:rPr>
              <w:br/>
              <w:t>Norme finali</w:t>
            </w:r>
          </w:p>
        </w:tc>
        <w:tc>
          <w:tcPr>
            <w:tcW w:w="3679" w:type="dxa"/>
          </w:tcPr>
          <w:p w14:paraId="68342C5F" w14:textId="77777777" w:rsidR="004F4D45" w:rsidRPr="004F4D45" w:rsidRDefault="004F4D45" w:rsidP="00220468">
            <w:pPr>
              <w:pStyle w:val="Corpodeltesto"/>
              <w:tabs>
                <w:tab w:val="left" w:pos="7624"/>
              </w:tabs>
              <w:jc w:val="center"/>
              <w:rPr>
                <w:rStyle w:val="titoloarticolo1Carattere"/>
                <w:rFonts w:ascii="Calibri" w:hAnsi="Calibri"/>
                <w:i/>
              </w:rPr>
            </w:pPr>
          </w:p>
        </w:tc>
      </w:tr>
      <w:tr w:rsidR="004F4D45" w:rsidRPr="004F4D45" w14:paraId="5895B1F3" w14:textId="349714E6" w:rsidTr="004F4D45">
        <w:tc>
          <w:tcPr>
            <w:tcW w:w="4248" w:type="dxa"/>
          </w:tcPr>
          <w:p w14:paraId="75E47627" w14:textId="77777777" w:rsidR="004F4D45" w:rsidRPr="004F4D45" w:rsidRDefault="004F4D45" w:rsidP="00220468">
            <w:pPr>
              <w:pStyle w:val="testodr"/>
              <w:tabs>
                <w:tab w:val="left" w:pos="7624"/>
              </w:tabs>
              <w:spacing w:before="0" w:after="120"/>
            </w:pPr>
            <w:r w:rsidRPr="004F4D45">
              <w:rPr>
                <w:rFonts w:ascii="Calibri" w:hAnsi="Calibri"/>
              </w:rPr>
              <w:t>Per quanto non contemplato nel presente bando si rinvia alla normativa vigente in quanto compatibile.</w:t>
            </w:r>
          </w:p>
        </w:tc>
        <w:tc>
          <w:tcPr>
            <w:tcW w:w="3679" w:type="dxa"/>
          </w:tcPr>
          <w:p w14:paraId="230993F9" w14:textId="77777777" w:rsidR="004F4D45" w:rsidRPr="004F4D45" w:rsidRDefault="004F4D45" w:rsidP="00220468">
            <w:pPr>
              <w:pStyle w:val="testodr"/>
              <w:tabs>
                <w:tab w:val="left" w:pos="7624"/>
              </w:tabs>
              <w:spacing w:before="0" w:after="120"/>
              <w:rPr>
                <w:rFonts w:ascii="Calibri" w:hAnsi="Calibri"/>
              </w:rPr>
            </w:pPr>
          </w:p>
        </w:tc>
      </w:tr>
    </w:tbl>
    <w:p w14:paraId="23BBEA02" w14:textId="579D4CAD" w:rsidR="005F02AA" w:rsidRDefault="005F02AA" w:rsidP="005F02AA">
      <w:pPr>
        <w:pStyle w:val="testodr"/>
        <w:tabs>
          <w:tab w:val="left" w:pos="7624"/>
        </w:tabs>
        <w:spacing w:before="0" w:after="120"/>
        <w:rPr>
          <w:rFonts w:ascii="Calibri" w:hAnsi="Calibri"/>
        </w:rPr>
      </w:pPr>
      <w:r>
        <w:rPr>
          <w:rFonts w:ascii="Calibri" w:hAnsi="Calibri"/>
        </w:rPr>
        <w:t>Firenze,</w:t>
      </w:r>
      <w:r w:rsidR="00574FA6">
        <w:rPr>
          <w:rFonts w:ascii="Calibri" w:hAnsi="Calibri"/>
        </w:rPr>
        <w:t xml:space="preserve"> </w:t>
      </w:r>
    </w:p>
    <w:p w14:paraId="4893623D" w14:textId="592C8C62" w:rsidR="004F4D45" w:rsidRDefault="004F4D45" w:rsidP="005F02AA">
      <w:pPr>
        <w:pStyle w:val="testodr"/>
        <w:tabs>
          <w:tab w:val="left" w:pos="7624"/>
        </w:tabs>
        <w:spacing w:before="0" w:after="120"/>
        <w:rPr>
          <w:rFonts w:ascii="Calibri" w:hAnsi="Calibri"/>
        </w:rPr>
      </w:pPr>
    </w:p>
    <w:p w14:paraId="1D127DB8" w14:textId="10E81E86" w:rsidR="004F4D45" w:rsidRDefault="004F4D45" w:rsidP="004F4D45">
      <w:pPr>
        <w:pStyle w:val="testodr"/>
        <w:tabs>
          <w:tab w:val="left" w:pos="7624"/>
        </w:tabs>
        <w:spacing w:before="0"/>
        <w:rPr>
          <w:rFonts w:ascii="Calibri" w:hAnsi="Calibri"/>
        </w:rPr>
      </w:pPr>
      <w:r>
        <w:rPr>
          <w:rFonts w:ascii="Calibri" w:hAnsi="Calibri"/>
        </w:rPr>
        <w:t xml:space="preserve">        La Dirigente</w:t>
      </w:r>
    </w:p>
    <w:p w14:paraId="718996BA" w14:textId="0767C93E" w:rsidR="004F4D45" w:rsidRDefault="004F4D45" w:rsidP="004F4D45">
      <w:pPr>
        <w:pStyle w:val="testodr"/>
        <w:tabs>
          <w:tab w:val="left" w:pos="7624"/>
        </w:tabs>
        <w:spacing w:before="0"/>
        <w:rPr>
          <w:rFonts w:ascii="Calibri" w:hAnsi="Calibri"/>
        </w:rPr>
      </w:pPr>
      <w:r>
        <w:rPr>
          <w:rFonts w:ascii="Calibri" w:hAnsi="Calibri"/>
        </w:rPr>
        <w:t xml:space="preserve">Dott.ssa Maria Orfeo </w:t>
      </w:r>
    </w:p>
    <w:p w14:paraId="403F325A" w14:textId="236376AD" w:rsidR="005F02AA" w:rsidRDefault="005F02AA" w:rsidP="001B2165">
      <w:pPr>
        <w:pStyle w:val="testodr"/>
        <w:spacing w:before="0"/>
        <w:ind w:left="4248" w:firstLine="708"/>
        <w:rPr>
          <w:rFonts w:ascii="Calibri" w:hAnsi="Calibri"/>
        </w:rPr>
      </w:pPr>
      <w:r>
        <w:rPr>
          <w:rFonts w:ascii="Calibri" w:hAnsi="Calibri"/>
        </w:rPr>
        <w:t>Il Rettore</w:t>
      </w:r>
    </w:p>
    <w:p w14:paraId="43805F22" w14:textId="3115E1C1" w:rsidR="00CE032F" w:rsidRPr="00FE13CB" w:rsidRDefault="005F02AA" w:rsidP="00574FA6">
      <w:pPr>
        <w:pStyle w:val="testodr"/>
        <w:spacing w:before="0" w:line="240" w:lineRule="auto"/>
        <w:ind w:left="4820" w:hanging="284"/>
        <w:rPr>
          <w:rFonts w:ascii="Calibri" w:hAnsi="Calibri"/>
        </w:rPr>
      </w:pPr>
      <w:r>
        <w:rPr>
          <w:rFonts w:ascii="Calibri" w:hAnsi="Calibri"/>
        </w:rPr>
        <w:t>Prof. Luigi Dei</w:t>
      </w:r>
    </w:p>
    <w:sectPr w:rsidR="00CE032F" w:rsidRPr="00FE13CB" w:rsidSect="005F02AA">
      <w:footerReference w:type="default" r:id="rId25"/>
      <w:pgSz w:w="11906" w:h="16838"/>
      <w:pgMar w:top="3005" w:right="1701" w:bottom="2552" w:left="226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001338" w14:textId="77777777" w:rsidR="00114018" w:rsidRDefault="00114018" w:rsidP="00AC0922">
      <w:r>
        <w:separator/>
      </w:r>
    </w:p>
  </w:endnote>
  <w:endnote w:type="continuationSeparator" w:id="0">
    <w:p w14:paraId="5D876F06" w14:textId="77777777" w:rsidR="00114018" w:rsidRDefault="00114018" w:rsidP="00AC0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2687640"/>
      <w:docPartObj>
        <w:docPartGallery w:val="Page Numbers (Bottom of Page)"/>
        <w:docPartUnique/>
      </w:docPartObj>
    </w:sdtPr>
    <w:sdtEndPr>
      <w:rPr>
        <w:rFonts w:asciiTheme="minorHAnsi" w:hAnsiTheme="minorHAnsi" w:cstheme="minorHAnsi"/>
      </w:rPr>
    </w:sdtEndPr>
    <w:sdtContent>
      <w:p w14:paraId="4D939E6F" w14:textId="1E4D9972" w:rsidR="00AC0922" w:rsidRPr="00AC0922" w:rsidRDefault="00AC0922">
        <w:pPr>
          <w:pStyle w:val="Pidipagina"/>
          <w:jc w:val="center"/>
          <w:rPr>
            <w:rFonts w:asciiTheme="minorHAnsi" w:hAnsiTheme="minorHAnsi" w:cstheme="minorHAnsi"/>
          </w:rPr>
        </w:pPr>
        <w:r w:rsidRPr="00AC0922">
          <w:rPr>
            <w:rFonts w:asciiTheme="minorHAnsi" w:hAnsiTheme="minorHAnsi" w:cstheme="minorHAnsi"/>
          </w:rPr>
          <w:fldChar w:fldCharType="begin"/>
        </w:r>
        <w:r w:rsidRPr="00AC0922">
          <w:rPr>
            <w:rFonts w:asciiTheme="minorHAnsi" w:hAnsiTheme="minorHAnsi" w:cstheme="minorHAnsi"/>
          </w:rPr>
          <w:instrText>PAGE   \* MERGEFORMAT</w:instrText>
        </w:r>
        <w:r w:rsidRPr="00AC0922">
          <w:rPr>
            <w:rFonts w:asciiTheme="minorHAnsi" w:hAnsiTheme="minorHAnsi" w:cstheme="minorHAnsi"/>
          </w:rPr>
          <w:fldChar w:fldCharType="separate"/>
        </w:r>
        <w:r w:rsidR="004F485B" w:rsidRPr="004F485B">
          <w:rPr>
            <w:rFonts w:asciiTheme="minorHAnsi" w:hAnsiTheme="minorHAnsi" w:cstheme="minorHAnsi"/>
            <w:noProof/>
            <w:lang w:val="it-IT"/>
          </w:rPr>
          <w:t>2</w:t>
        </w:r>
        <w:r w:rsidRPr="00AC0922">
          <w:rPr>
            <w:rFonts w:asciiTheme="minorHAnsi" w:hAnsiTheme="minorHAnsi" w:cstheme="minorHAnsi"/>
          </w:rPr>
          <w:fldChar w:fldCharType="end"/>
        </w:r>
      </w:p>
    </w:sdtContent>
  </w:sdt>
  <w:p w14:paraId="13A2CEA2" w14:textId="77777777" w:rsidR="00AC0922" w:rsidRDefault="00AC092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F109B5" w14:textId="77777777" w:rsidR="00114018" w:rsidRDefault="00114018" w:rsidP="00AC0922">
      <w:r>
        <w:separator/>
      </w:r>
    </w:p>
  </w:footnote>
  <w:footnote w:type="continuationSeparator" w:id="0">
    <w:p w14:paraId="583D472F" w14:textId="77777777" w:rsidR="00114018" w:rsidRDefault="00114018" w:rsidP="00AC09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43302"/>
    <w:multiLevelType w:val="hybridMultilevel"/>
    <w:tmpl w:val="0906AAA6"/>
    <w:lvl w:ilvl="0" w:tplc="E7F2CF20">
      <w:start w:val="10"/>
      <w:numFmt w:val="bullet"/>
      <w:lvlText w:val="-"/>
      <w:lvlJc w:val="left"/>
      <w:pPr>
        <w:ind w:left="720" w:hanging="360"/>
      </w:pPr>
      <w:rPr>
        <w:rFonts w:ascii="Calibri" w:hAnsi="Calibri" w:cs="Calibri" w:hint="default"/>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5373B9F"/>
    <w:multiLevelType w:val="hybridMultilevel"/>
    <w:tmpl w:val="F1781292"/>
    <w:lvl w:ilvl="0" w:tplc="21B2EE34">
      <w:numFmt w:val="bullet"/>
      <w:lvlText w:val="-"/>
      <w:lvlJc w:val="left"/>
      <w:pPr>
        <w:ind w:left="1065" w:hanging="705"/>
      </w:pPr>
      <w:rPr>
        <w:rFonts w:ascii="Calibri" w:eastAsia="Times New Roman" w:hAnsi="Calibri"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81243AA"/>
    <w:multiLevelType w:val="hybridMultilevel"/>
    <w:tmpl w:val="269C7DAE"/>
    <w:lvl w:ilvl="0" w:tplc="B4BE739A">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nsid w:val="1384713F"/>
    <w:multiLevelType w:val="hybridMultilevel"/>
    <w:tmpl w:val="AC4A3CD4"/>
    <w:lvl w:ilvl="0" w:tplc="E7F2CF20">
      <w:start w:val="10"/>
      <w:numFmt w:val="bullet"/>
      <w:lvlText w:val="-"/>
      <w:lvlJc w:val="left"/>
      <w:pPr>
        <w:ind w:left="360" w:hanging="360"/>
      </w:pPr>
      <w:rPr>
        <w:rFonts w:ascii="Calibri" w:hAnsi="Calibri" w:cs="Calibri" w:hint="default"/>
        <w:b w:val="0"/>
        <w:i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nsid w:val="14663E0A"/>
    <w:multiLevelType w:val="hybridMultilevel"/>
    <w:tmpl w:val="A49C9772"/>
    <w:lvl w:ilvl="0" w:tplc="FFFFFFFF">
      <w:numFmt w:val="bullet"/>
      <w:lvlText w:val="-"/>
      <w:lvlJc w:val="left"/>
      <w:pPr>
        <w:tabs>
          <w:tab w:val="num" w:pos="360"/>
        </w:tabs>
        <w:ind w:left="360" w:hanging="360"/>
      </w:p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nsid w:val="1ED759C3"/>
    <w:multiLevelType w:val="hybridMultilevel"/>
    <w:tmpl w:val="CABC3B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8590E4C"/>
    <w:multiLevelType w:val="hybridMultilevel"/>
    <w:tmpl w:val="44B2EE74"/>
    <w:lvl w:ilvl="0" w:tplc="B4BE739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E5416CF"/>
    <w:multiLevelType w:val="hybridMultilevel"/>
    <w:tmpl w:val="77B02F82"/>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nsid w:val="44523787"/>
    <w:multiLevelType w:val="hybridMultilevel"/>
    <w:tmpl w:val="09E031C4"/>
    <w:lvl w:ilvl="0" w:tplc="E1D2F5E6">
      <w:start w:val="1"/>
      <w:numFmt w:val="bullet"/>
      <w:lvlText w:val=""/>
      <w:lvlJc w:val="left"/>
      <w:pPr>
        <w:ind w:left="720" w:hanging="360"/>
      </w:pPr>
      <w:rPr>
        <w:rFonts w:ascii="Symbol" w:hAnsi="Symbo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A5552E9"/>
    <w:multiLevelType w:val="hybridMultilevel"/>
    <w:tmpl w:val="E918DA98"/>
    <w:lvl w:ilvl="0" w:tplc="E1D2F5E6">
      <w:start w:val="1"/>
      <w:numFmt w:val="bullet"/>
      <w:lvlText w:val=""/>
      <w:lvlJc w:val="left"/>
      <w:pPr>
        <w:ind w:left="720" w:hanging="360"/>
      </w:pPr>
      <w:rPr>
        <w:rFonts w:ascii="Symbol" w:hAnsi="Symbo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F2C23FE"/>
    <w:multiLevelType w:val="hybridMultilevel"/>
    <w:tmpl w:val="24D6AD56"/>
    <w:lvl w:ilvl="0" w:tplc="36803F62">
      <w:numFmt w:val="bullet"/>
      <w:lvlText w:val="-"/>
      <w:lvlJc w:val="left"/>
      <w:pPr>
        <w:tabs>
          <w:tab w:val="num" w:pos="1210"/>
        </w:tabs>
        <w:ind w:left="1210" w:hanging="360"/>
      </w:pPr>
      <w:rPr>
        <w:rFonts w:hint="default"/>
      </w:rPr>
    </w:lvl>
    <w:lvl w:ilvl="1" w:tplc="04100003" w:tentative="1">
      <w:start w:val="1"/>
      <w:numFmt w:val="bullet"/>
      <w:lvlText w:val="o"/>
      <w:lvlJc w:val="left"/>
      <w:pPr>
        <w:tabs>
          <w:tab w:val="num" w:pos="2290"/>
        </w:tabs>
        <w:ind w:left="2290" w:hanging="360"/>
      </w:pPr>
      <w:rPr>
        <w:rFonts w:ascii="Courier New" w:hAnsi="Courier New" w:hint="default"/>
      </w:rPr>
    </w:lvl>
    <w:lvl w:ilvl="2" w:tplc="04100005" w:tentative="1">
      <w:start w:val="1"/>
      <w:numFmt w:val="bullet"/>
      <w:lvlText w:val=""/>
      <w:lvlJc w:val="left"/>
      <w:pPr>
        <w:tabs>
          <w:tab w:val="num" w:pos="3010"/>
        </w:tabs>
        <w:ind w:left="3010" w:hanging="360"/>
      </w:pPr>
      <w:rPr>
        <w:rFonts w:ascii="Wingdings" w:hAnsi="Wingdings" w:hint="default"/>
      </w:rPr>
    </w:lvl>
    <w:lvl w:ilvl="3" w:tplc="04100001" w:tentative="1">
      <w:start w:val="1"/>
      <w:numFmt w:val="bullet"/>
      <w:lvlText w:val=""/>
      <w:lvlJc w:val="left"/>
      <w:pPr>
        <w:tabs>
          <w:tab w:val="num" w:pos="3730"/>
        </w:tabs>
        <w:ind w:left="3730" w:hanging="360"/>
      </w:pPr>
      <w:rPr>
        <w:rFonts w:ascii="Symbol" w:hAnsi="Symbol" w:hint="default"/>
      </w:rPr>
    </w:lvl>
    <w:lvl w:ilvl="4" w:tplc="04100003" w:tentative="1">
      <w:start w:val="1"/>
      <w:numFmt w:val="bullet"/>
      <w:lvlText w:val="o"/>
      <w:lvlJc w:val="left"/>
      <w:pPr>
        <w:tabs>
          <w:tab w:val="num" w:pos="4450"/>
        </w:tabs>
        <w:ind w:left="4450" w:hanging="360"/>
      </w:pPr>
      <w:rPr>
        <w:rFonts w:ascii="Courier New" w:hAnsi="Courier New" w:hint="default"/>
      </w:rPr>
    </w:lvl>
    <w:lvl w:ilvl="5" w:tplc="04100005" w:tentative="1">
      <w:start w:val="1"/>
      <w:numFmt w:val="bullet"/>
      <w:lvlText w:val=""/>
      <w:lvlJc w:val="left"/>
      <w:pPr>
        <w:tabs>
          <w:tab w:val="num" w:pos="5170"/>
        </w:tabs>
        <w:ind w:left="5170" w:hanging="360"/>
      </w:pPr>
      <w:rPr>
        <w:rFonts w:ascii="Wingdings" w:hAnsi="Wingdings" w:hint="default"/>
      </w:rPr>
    </w:lvl>
    <w:lvl w:ilvl="6" w:tplc="04100001" w:tentative="1">
      <w:start w:val="1"/>
      <w:numFmt w:val="bullet"/>
      <w:lvlText w:val=""/>
      <w:lvlJc w:val="left"/>
      <w:pPr>
        <w:tabs>
          <w:tab w:val="num" w:pos="5890"/>
        </w:tabs>
        <w:ind w:left="5890" w:hanging="360"/>
      </w:pPr>
      <w:rPr>
        <w:rFonts w:ascii="Symbol" w:hAnsi="Symbol" w:hint="default"/>
      </w:rPr>
    </w:lvl>
    <w:lvl w:ilvl="7" w:tplc="04100003" w:tentative="1">
      <w:start w:val="1"/>
      <w:numFmt w:val="bullet"/>
      <w:lvlText w:val="o"/>
      <w:lvlJc w:val="left"/>
      <w:pPr>
        <w:tabs>
          <w:tab w:val="num" w:pos="6610"/>
        </w:tabs>
        <w:ind w:left="6610" w:hanging="360"/>
      </w:pPr>
      <w:rPr>
        <w:rFonts w:ascii="Courier New" w:hAnsi="Courier New" w:hint="default"/>
      </w:rPr>
    </w:lvl>
    <w:lvl w:ilvl="8" w:tplc="04100005" w:tentative="1">
      <w:start w:val="1"/>
      <w:numFmt w:val="bullet"/>
      <w:lvlText w:val=""/>
      <w:lvlJc w:val="left"/>
      <w:pPr>
        <w:tabs>
          <w:tab w:val="num" w:pos="7330"/>
        </w:tabs>
        <w:ind w:left="7330" w:hanging="360"/>
      </w:pPr>
      <w:rPr>
        <w:rFonts w:ascii="Wingdings" w:hAnsi="Wingdings" w:hint="default"/>
      </w:rPr>
    </w:lvl>
  </w:abstractNum>
  <w:abstractNum w:abstractNumId="11">
    <w:nsid w:val="4F5076ED"/>
    <w:multiLevelType w:val="hybridMultilevel"/>
    <w:tmpl w:val="74F0A45E"/>
    <w:lvl w:ilvl="0" w:tplc="57C47B2A">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54342619"/>
    <w:multiLevelType w:val="hybridMultilevel"/>
    <w:tmpl w:val="6F9E6C8E"/>
    <w:lvl w:ilvl="0" w:tplc="B4BE739A">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nsid w:val="547E1FA3"/>
    <w:multiLevelType w:val="multilevel"/>
    <w:tmpl w:val="C5D4D9DA"/>
    <w:lvl w:ilvl="0">
      <w:start w:val="1"/>
      <w:numFmt w:val="decimal"/>
      <w:pStyle w:val="Titolo1"/>
      <w:suff w:val="space"/>
      <w:lvlText w:val="Articolo %1 -"/>
      <w:lvlJc w:val="left"/>
      <w:pPr>
        <w:ind w:left="3211" w:firstLine="0"/>
      </w:pPr>
    </w:lvl>
    <w:lvl w:ilvl="1">
      <w:start w:val="1"/>
      <w:numFmt w:val="decimal"/>
      <w:lvlText w:val="%1.%2."/>
      <w:lvlJc w:val="left"/>
      <w:pPr>
        <w:tabs>
          <w:tab w:val="num" w:pos="1663"/>
        </w:tabs>
        <w:ind w:left="1663" w:hanging="432"/>
      </w:pPr>
    </w:lvl>
    <w:lvl w:ilvl="2">
      <w:start w:val="1"/>
      <w:numFmt w:val="decimal"/>
      <w:lvlText w:val="%1.%2.%3."/>
      <w:lvlJc w:val="left"/>
      <w:pPr>
        <w:tabs>
          <w:tab w:val="num" w:pos="2311"/>
        </w:tabs>
        <w:ind w:left="2095" w:hanging="504"/>
      </w:pPr>
    </w:lvl>
    <w:lvl w:ilvl="3">
      <w:start w:val="1"/>
      <w:numFmt w:val="decimal"/>
      <w:lvlText w:val="%1.%2.%3.%4."/>
      <w:lvlJc w:val="left"/>
      <w:pPr>
        <w:tabs>
          <w:tab w:val="num" w:pos="2671"/>
        </w:tabs>
        <w:ind w:left="2599" w:hanging="648"/>
      </w:pPr>
    </w:lvl>
    <w:lvl w:ilvl="4">
      <w:start w:val="1"/>
      <w:numFmt w:val="decimal"/>
      <w:lvlText w:val="%1.%2.%3.%4.%5."/>
      <w:lvlJc w:val="left"/>
      <w:pPr>
        <w:tabs>
          <w:tab w:val="num" w:pos="3391"/>
        </w:tabs>
        <w:ind w:left="3103" w:hanging="792"/>
      </w:pPr>
    </w:lvl>
    <w:lvl w:ilvl="5">
      <w:start w:val="1"/>
      <w:numFmt w:val="decimal"/>
      <w:lvlText w:val="%1.%2.%3.%4.%5.%6."/>
      <w:lvlJc w:val="left"/>
      <w:pPr>
        <w:tabs>
          <w:tab w:val="num" w:pos="3751"/>
        </w:tabs>
        <w:ind w:left="3607" w:hanging="936"/>
      </w:pPr>
    </w:lvl>
    <w:lvl w:ilvl="6">
      <w:start w:val="1"/>
      <w:numFmt w:val="decimal"/>
      <w:lvlText w:val="%1.%2.%3.%4.%5.%6.%7."/>
      <w:lvlJc w:val="left"/>
      <w:pPr>
        <w:tabs>
          <w:tab w:val="num" w:pos="4471"/>
        </w:tabs>
        <w:ind w:left="4111" w:hanging="1080"/>
      </w:pPr>
    </w:lvl>
    <w:lvl w:ilvl="7">
      <w:start w:val="1"/>
      <w:numFmt w:val="decimal"/>
      <w:lvlText w:val="%1.%2.%3.%4.%5.%6.%7.%8."/>
      <w:lvlJc w:val="left"/>
      <w:pPr>
        <w:tabs>
          <w:tab w:val="num" w:pos="4831"/>
        </w:tabs>
        <w:ind w:left="4615" w:hanging="1224"/>
      </w:pPr>
    </w:lvl>
    <w:lvl w:ilvl="8">
      <w:start w:val="1"/>
      <w:numFmt w:val="decimal"/>
      <w:lvlText w:val="%1.%2.%3.%4.%5.%6.%7.%8.%9."/>
      <w:lvlJc w:val="left"/>
      <w:pPr>
        <w:tabs>
          <w:tab w:val="num" w:pos="5551"/>
        </w:tabs>
        <w:ind w:left="5191" w:hanging="1440"/>
      </w:pPr>
    </w:lvl>
  </w:abstractNum>
  <w:abstractNum w:abstractNumId="14">
    <w:nsid w:val="65233E3E"/>
    <w:multiLevelType w:val="hybridMultilevel"/>
    <w:tmpl w:val="0C14DE86"/>
    <w:lvl w:ilvl="0" w:tplc="C2E8CCFC">
      <w:start w:val="1"/>
      <w:numFmt w:val="bullet"/>
      <w:lvlText w:val=""/>
      <w:lvlJc w:val="left"/>
      <w:pPr>
        <w:ind w:left="720" w:hanging="360"/>
      </w:pPr>
      <w:rPr>
        <w:rFonts w:ascii="Symbol" w:hAnsi="Symbol" w:hint="default"/>
        <w:b/>
        <w:i w:val="0"/>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665A5183"/>
    <w:multiLevelType w:val="hybridMultilevel"/>
    <w:tmpl w:val="7F0EC46C"/>
    <w:lvl w:ilvl="0" w:tplc="B4BE739A">
      <w:numFmt w:val="bullet"/>
      <w:lvlText w:val="-"/>
      <w:lvlJc w:val="left"/>
      <w:pPr>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nsid w:val="6F240FE5"/>
    <w:multiLevelType w:val="multilevel"/>
    <w:tmpl w:val="18F275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789704A8"/>
    <w:multiLevelType w:val="hybridMultilevel"/>
    <w:tmpl w:val="C65C3510"/>
    <w:lvl w:ilvl="0" w:tplc="E1D2F5E6">
      <w:start w:val="1"/>
      <w:numFmt w:val="bullet"/>
      <w:lvlText w:val=""/>
      <w:lvlJc w:val="left"/>
      <w:pPr>
        <w:ind w:left="720" w:hanging="360"/>
      </w:pPr>
      <w:rPr>
        <w:rFonts w:ascii="Symbol" w:hAnsi="Symbo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78B04B5A"/>
    <w:multiLevelType w:val="hybridMultilevel"/>
    <w:tmpl w:val="200011A4"/>
    <w:lvl w:ilvl="0" w:tplc="57C47B2A">
      <w:numFmt w:val="bullet"/>
      <w:lvlText w:val="-"/>
      <w:lvlJc w:val="left"/>
      <w:pPr>
        <w:ind w:left="1440" w:hanging="360"/>
      </w:pPr>
      <w:rPr>
        <w:rFonts w:ascii="Calibri" w:eastAsia="Times New Roman" w:hAnsi="Calibri" w:cs="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9">
    <w:nsid w:val="79F163A7"/>
    <w:multiLevelType w:val="hybridMultilevel"/>
    <w:tmpl w:val="93C21D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7BFE1012"/>
    <w:multiLevelType w:val="hybridMultilevel"/>
    <w:tmpl w:val="83689DDC"/>
    <w:lvl w:ilvl="0" w:tplc="04100001">
      <w:start w:val="1"/>
      <w:numFmt w:val="bullet"/>
      <w:lvlText w:val=""/>
      <w:lvlJc w:val="left"/>
      <w:pPr>
        <w:ind w:left="928"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4"/>
  </w:num>
  <w:num w:numId="8">
    <w:abstractNumId w:val="5"/>
  </w:num>
  <w:num w:numId="9">
    <w:abstractNumId w:val="2"/>
  </w:num>
  <w:num w:numId="10">
    <w:abstractNumId w:val="12"/>
  </w:num>
  <w:num w:numId="11">
    <w:abstractNumId w:val="20"/>
  </w:num>
  <w:num w:numId="12">
    <w:abstractNumId w:val="19"/>
  </w:num>
  <w:num w:numId="13">
    <w:abstractNumId w:val="6"/>
  </w:num>
  <w:num w:numId="14">
    <w:abstractNumId w:val="11"/>
  </w:num>
  <w:num w:numId="15">
    <w:abstractNumId w:val="18"/>
  </w:num>
  <w:num w:numId="16">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8"/>
  </w:num>
  <w:num w:numId="22">
    <w:abstractNumId w:val="17"/>
  </w:num>
  <w:num w:numId="23">
    <w:abstractNumId w:val="9"/>
  </w:num>
  <w:num w:numId="24">
    <w:abstractNumId w:val="0"/>
  </w:num>
  <w:num w:numId="25">
    <w:abstractNumId w:val="1"/>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2AA"/>
    <w:rsid w:val="00063E53"/>
    <w:rsid w:val="000C5DFF"/>
    <w:rsid w:val="00114018"/>
    <w:rsid w:val="001A3662"/>
    <w:rsid w:val="001B2165"/>
    <w:rsid w:val="001D40ED"/>
    <w:rsid w:val="003128B3"/>
    <w:rsid w:val="0041518D"/>
    <w:rsid w:val="00442B8D"/>
    <w:rsid w:val="0045603B"/>
    <w:rsid w:val="004B0619"/>
    <w:rsid w:val="004F485B"/>
    <w:rsid w:val="004F4D45"/>
    <w:rsid w:val="00515D70"/>
    <w:rsid w:val="00574FA6"/>
    <w:rsid w:val="005F02AA"/>
    <w:rsid w:val="0065491F"/>
    <w:rsid w:val="006E300C"/>
    <w:rsid w:val="00740892"/>
    <w:rsid w:val="007665AF"/>
    <w:rsid w:val="00784BB2"/>
    <w:rsid w:val="007E2DEC"/>
    <w:rsid w:val="009567A9"/>
    <w:rsid w:val="00A139EE"/>
    <w:rsid w:val="00A2275E"/>
    <w:rsid w:val="00A600F7"/>
    <w:rsid w:val="00AC0922"/>
    <w:rsid w:val="00AD7F40"/>
    <w:rsid w:val="00B7475B"/>
    <w:rsid w:val="00C14E82"/>
    <w:rsid w:val="00C37E05"/>
    <w:rsid w:val="00C70FD1"/>
    <w:rsid w:val="00CA6760"/>
    <w:rsid w:val="00CE032F"/>
    <w:rsid w:val="00D30AC2"/>
    <w:rsid w:val="00D47ACD"/>
    <w:rsid w:val="00D56E7C"/>
    <w:rsid w:val="00DA09FC"/>
    <w:rsid w:val="00E6211F"/>
    <w:rsid w:val="00EF6E61"/>
    <w:rsid w:val="00F26922"/>
    <w:rsid w:val="00F65598"/>
    <w:rsid w:val="00FB7014"/>
    <w:rsid w:val="00FE13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310F6"/>
  <w15:chartTrackingRefBased/>
  <w15:docId w15:val="{E1CE704C-A629-4DA3-A951-5E8D1C1DA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F02AA"/>
    <w:pPr>
      <w:widowControl w:val="0"/>
      <w:suppressAutoHyphens/>
      <w:spacing w:after="0" w:line="240" w:lineRule="auto"/>
    </w:pPr>
    <w:rPr>
      <w:rFonts w:ascii="Times New Roman" w:eastAsia="SimSun" w:hAnsi="Times New Roman" w:cs="Mangal"/>
      <w:kern w:val="1"/>
      <w:sz w:val="24"/>
      <w:szCs w:val="24"/>
      <w:lang w:eastAsia="zh-CN" w:bidi="hi-IN"/>
    </w:rPr>
  </w:style>
  <w:style w:type="paragraph" w:styleId="Titolo1">
    <w:name w:val="heading 1"/>
    <w:basedOn w:val="Normale"/>
    <w:next w:val="Normale"/>
    <w:link w:val="Titolo1Carattere"/>
    <w:qFormat/>
    <w:rsid w:val="005F02AA"/>
    <w:pPr>
      <w:keepNext/>
      <w:widowControl/>
      <w:numPr>
        <w:numId w:val="1"/>
      </w:numPr>
      <w:tabs>
        <w:tab w:val="left" w:pos="454"/>
      </w:tabs>
      <w:suppressAutoHyphens w:val="0"/>
      <w:spacing w:before="240" w:after="120" w:line="300" w:lineRule="exact"/>
      <w:jc w:val="center"/>
      <w:outlineLvl w:val="0"/>
    </w:pPr>
    <w:rPr>
      <w:rFonts w:eastAsia="Times New Roman" w:cs="Times New Roman"/>
      <w:b/>
      <w:kern w:val="0"/>
      <w:lang w:val="x-none" w:eastAsia="it-IT"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5F02AA"/>
    <w:rPr>
      <w:rFonts w:ascii="Times New Roman" w:eastAsia="Times New Roman" w:hAnsi="Times New Roman" w:cs="Times New Roman"/>
      <w:b/>
      <w:sz w:val="24"/>
      <w:szCs w:val="24"/>
      <w:lang w:val="x-none" w:eastAsia="it-IT"/>
    </w:rPr>
  </w:style>
  <w:style w:type="character" w:styleId="Collegamentoipertestuale">
    <w:name w:val="Hyperlink"/>
    <w:rsid w:val="005F02AA"/>
    <w:rPr>
      <w:color w:val="000080"/>
      <w:u w:val="single"/>
    </w:rPr>
  </w:style>
  <w:style w:type="paragraph" w:customStyle="1" w:styleId="Corpodeltesto">
    <w:name w:val="Corpo del testo"/>
    <w:basedOn w:val="Normale"/>
    <w:link w:val="CorpodeltestoCarattere"/>
    <w:rsid w:val="005F02AA"/>
    <w:pPr>
      <w:spacing w:after="120"/>
    </w:pPr>
    <w:rPr>
      <w:lang w:val="x-none"/>
    </w:rPr>
  </w:style>
  <w:style w:type="character" w:customStyle="1" w:styleId="CorpodeltestoCarattere">
    <w:name w:val="Corpo del testo Carattere"/>
    <w:link w:val="Corpodeltesto"/>
    <w:rsid w:val="005F02AA"/>
    <w:rPr>
      <w:rFonts w:ascii="Times New Roman" w:eastAsia="SimSun" w:hAnsi="Times New Roman" w:cs="Mangal"/>
      <w:kern w:val="1"/>
      <w:sz w:val="24"/>
      <w:szCs w:val="24"/>
      <w:lang w:val="x-none" w:eastAsia="zh-CN" w:bidi="hi-IN"/>
    </w:rPr>
  </w:style>
  <w:style w:type="paragraph" w:styleId="Intestazione">
    <w:name w:val="header"/>
    <w:basedOn w:val="Normale"/>
    <w:link w:val="IntestazioneCarattere"/>
    <w:uiPriority w:val="99"/>
    <w:rsid w:val="005F02AA"/>
    <w:pPr>
      <w:suppressLineNumbers/>
      <w:tabs>
        <w:tab w:val="center" w:pos="4110"/>
        <w:tab w:val="right" w:pos="8221"/>
      </w:tabs>
    </w:pPr>
    <w:rPr>
      <w:lang w:val="x-none"/>
    </w:rPr>
  </w:style>
  <w:style w:type="character" w:customStyle="1" w:styleId="IntestazioneCarattere">
    <w:name w:val="Intestazione Carattere"/>
    <w:basedOn w:val="Carpredefinitoparagrafo"/>
    <w:link w:val="Intestazione"/>
    <w:uiPriority w:val="99"/>
    <w:rsid w:val="005F02AA"/>
    <w:rPr>
      <w:rFonts w:ascii="Times New Roman" w:eastAsia="SimSun" w:hAnsi="Times New Roman" w:cs="Mangal"/>
      <w:kern w:val="1"/>
      <w:sz w:val="24"/>
      <w:szCs w:val="24"/>
      <w:lang w:val="x-none" w:eastAsia="zh-CN" w:bidi="hi-IN"/>
    </w:rPr>
  </w:style>
  <w:style w:type="paragraph" w:customStyle="1" w:styleId="NormaleDiDA">
    <w:name w:val="NormaleDiDA"/>
    <w:basedOn w:val="Normale"/>
    <w:link w:val="NormaleDiDACarattere"/>
    <w:qFormat/>
    <w:rsid w:val="005F02AA"/>
    <w:rPr>
      <w:rFonts w:ascii="Arial" w:hAnsi="Arial" w:cs="Arial"/>
      <w:sz w:val="20"/>
      <w:szCs w:val="20"/>
      <w:lang w:val="x-none"/>
    </w:rPr>
  </w:style>
  <w:style w:type="character" w:customStyle="1" w:styleId="NormaleDiDACarattere">
    <w:name w:val="NormaleDiDA Carattere"/>
    <w:link w:val="NormaleDiDA"/>
    <w:rsid w:val="005F02AA"/>
    <w:rPr>
      <w:rFonts w:ascii="Arial" w:eastAsia="SimSun" w:hAnsi="Arial" w:cs="Arial"/>
      <w:kern w:val="1"/>
      <w:sz w:val="20"/>
      <w:szCs w:val="20"/>
      <w:lang w:val="x-none" w:eastAsia="zh-CN" w:bidi="hi-IN"/>
    </w:rPr>
  </w:style>
  <w:style w:type="paragraph" w:styleId="Testocommento">
    <w:name w:val="annotation text"/>
    <w:basedOn w:val="Normale"/>
    <w:link w:val="TestocommentoCarattere"/>
    <w:unhideWhenUsed/>
    <w:rsid w:val="005F02AA"/>
    <w:pPr>
      <w:widowControl/>
      <w:suppressAutoHyphens w:val="0"/>
    </w:pPr>
    <w:rPr>
      <w:rFonts w:eastAsia="Times New Roman" w:cs="Times New Roman"/>
      <w:kern w:val="0"/>
      <w:sz w:val="20"/>
      <w:szCs w:val="20"/>
      <w:lang w:val="x-none" w:eastAsia="it-IT" w:bidi="ar-SA"/>
    </w:rPr>
  </w:style>
  <w:style w:type="character" w:customStyle="1" w:styleId="TestocommentoCarattere">
    <w:name w:val="Testo commento Carattere"/>
    <w:basedOn w:val="Carpredefinitoparagrafo"/>
    <w:link w:val="Testocommento"/>
    <w:rsid w:val="005F02AA"/>
    <w:rPr>
      <w:rFonts w:ascii="Times New Roman" w:eastAsia="Times New Roman" w:hAnsi="Times New Roman" w:cs="Times New Roman"/>
      <w:sz w:val="20"/>
      <w:szCs w:val="20"/>
      <w:lang w:val="x-none" w:eastAsia="it-IT"/>
    </w:rPr>
  </w:style>
  <w:style w:type="paragraph" w:customStyle="1" w:styleId="testodr">
    <w:name w:val="testo dr"/>
    <w:basedOn w:val="Normale"/>
    <w:rsid w:val="005F02AA"/>
    <w:pPr>
      <w:widowControl/>
      <w:suppressAutoHyphens w:val="0"/>
      <w:spacing w:before="120" w:line="300" w:lineRule="exact"/>
      <w:jc w:val="both"/>
    </w:pPr>
    <w:rPr>
      <w:rFonts w:eastAsia="Times New Roman" w:cs="Times New Roman"/>
      <w:kern w:val="0"/>
      <w:lang w:eastAsia="it-IT" w:bidi="ar-SA"/>
    </w:rPr>
  </w:style>
  <w:style w:type="paragraph" w:customStyle="1" w:styleId="titoloarticolo1">
    <w:name w:val="titolo articolo1"/>
    <w:basedOn w:val="Corpodeltesto"/>
    <w:rsid w:val="005F02AA"/>
    <w:pPr>
      <w:widowControl/>
      <w:tabs>
        <w:tab w:val="left" w:pos="360"/>
      </w:tabs>
      <w:suppressAutoHyphens w:val="0"/>
      <w:spacing w:before="240" w:after="0"/>
      <w:jc w:val="both"/>
    </w:pPr>
    <w:rPr>
      <w:rFonts w:eastAsia="Times New Roman" w:cs="Times New Roman"/>
      <w:b/>
      <w:bCs/>
      <w:kern w:val="0"/>
      <w:szCs w:val="20"/>
      <w:lang w:eastAsia="it-IT" w:bidi="ar-SA"/>
    </w:rPr>
  </w:style>
  <w:style w:type="paragraph" w:customStyle="1" w:styleId="Stiletitoloarticolo1Centrato">
    <w:name w:val="Stile titolo articolo1 + Centrato"/>
    <w:basedOn w:val="titoloarticolo1"/>
    <w:rsid w:val="005F02AA"/>
    <w:pPr>
      <w:jc w:val="center"/>
    </w:pPr>
    <w:rPr>
      <w:i/>
    </w:rPr>
  </w:style>
  <w:style w:type="character" w:customStyle="1" w:styleId="titoloarticolo1Carattere">
    <w:name w:val="titolo articolo1 Carattere"/>
    <w:rsid w:val="005F02AA"/>
    <w:rPr>
      <w:rFonts w:ascii="Palatino Linotype" w:hAnsi="Palatino Linotype" w:hint="default"/>
      <w:b/>
      <w:bCs/>
      <w:sz w:val="24"/>
      <w:lang w:val="it-IT" w:eastAsia="it-IT" w:bidi="ar-SA"/>
    </w:rPr>
  </w:style>
  <w:style w:type="character" w:customStyle="1" w:styleId="Stiletitoloarticolo1CorsivoCarattereCarattereCarattereCarattereCarattereCarattere">
    <w:name w:val="Stile titolo articolo1 + Corsivo Carattere Carattere Carattere Carattere Carattere Carattere"/>
    <w:rsid w:val="005F02AA"/>
    <w:rPr>
      <w:rFonts w:ascii="Palatino Linotype" w:hAnsi="Palatino Linotype" w:hint="default"/>
      <w:b/>
      <w:bCs/>
      <w:i/>
      <w:iCs/>
      <w:sz w:val="24"/>
      <w:lang w:val="it-IT" w:eastAsia="it-IT" w:bidi="ar-SA"/>
    </w:rPr>
  </w:style>
  <w:style w:type="character" w:styleId="Enfasigrassetto">
    <w:name w:val="Strong"/>
    <w:uiPriority w:val="22"/>
    <w:qFormat/>
    <w:rsid w:val="005F02AA"/>
    <w:rPr>
      <w:b/>
      <w:bCs/>
    </w:rPr>
  </w:style>
  <w:style w:type="paragraph" w:styleId="Pidipagina">
    <w:name w:val="footer"/>
    <w:basedOn w:val="Normale"/>
    <w:link w:val="PidipaginaCarattere"/>
    <w:uiPriority w:val="99"/>
    <w:unhideWhenUsed/>
    <w:rsid w:val="005F02AA"/>
    <w:pPr>
      <w:tabs>
        <w:tab w:val="center" w:pos="4819"/>
        <w:tab w:val="right" w:pos="9638"/>
      </w:tabs>
    </w:pPr>
    <w:rPr>
      <w:szCs w:val="21"/>
      <w:lang w:val="x-none"/>
    </w:rPr>
  </w:style>
  <w:style w:type="character" w:customStyle="1" w:styleId="PidipaginaCarattere">
    <w:name w:val="Piè di pagina Carattere"/>
    <w:basedOn w:val="Carpredefinitoparagrafo"/>
    <w:link w:val="Pidipagina"/>
    <w:uiPriority w:val="99"/>
    <w:rsid w:val="005F02AA"/>
    <w:rPr>
      <w:rFonts w:ascii="Times New Roman" w:eastAsia="SimSun" w:hAnsi="Times New Roman" w:cs="Mangal"/>
      <w:kern w:val="1"/>
      <w:sz w:val="24"/>
      <w:szCs w:val="21"/>
      <w:lang w:val="x-none" w:eastAsia="zh-CN" w:bidi="hi-IN"/>
    </w:rPr>
  </w:style>
  <w:style w:type="character" w:styleId="Rimandocommento">
    <w:name w:val="annotation reference"/>
    <w:semiHidden/>
    <w:unhideWhenUsed/>
    <w:rsid w:val="005F02AA"/>
    <w:rPr>
      <w:sz w:val="16"/>
      <w:szCs w:val="16"/>
    </w:rPr>
  </w:style>
  <w:style w:type="paragraph" w:styleId="Soggettocommento">
    <w:name w:val="annotation subject"/>
    <w:basedOn w:val="Testocommento"/>
    <w:next w:val="Testocommento"/>
    <w:link w:val="SoggettocommentoCarattere"/>
    <w:uiPriority w:val="99"/>
    <w:semiHidden/>
    <w:unhideWhenUsed/>
    <w:rsid w:val="005F02AA"/>
    <w:pPr>
      <w:widowControl w:val="0"/>
      <w:suppressAutoHyphens/>
    </w:pPr>
    <w:rPr>
      <w:rFonts w:eastAsia="SimSun" w:cs="Mangal"/>
      <w:b/>
      <w:bCs/>
      <w:kern w:val="1"/>
      <w:szCs w:val="18"/>
      <w:lang w:eastAsia="zh-CN" w:bidi="hi-IN"/>
    </w:rPr>
  </w:style>
  <w:style w:type="character" w:customStyle="1" w:styleId="SoggettocommentoCarattere">
    <w:name w:val="Soggetto commento Carattere"/>
    <w:basedOn w:val="TestocommentoCarattere"/>
    <w:link w:val="Soggettocommento"/>
    <w:uiPriority w:val="99"/>
    <w:semiHidden/>
    <w:rsid w:val="005F02AA"/>
    <w:rPr>
      <w:rFonts w:ascii="Times New Roman" w:eastAsia="SimSun" w:hAnsi="Times New Roman" w:cs="Mangal"/>
      <w:b/>
      <w:bCs/>
      <w:kern w:val="1"/>
      <w:sz w:val="20"/>
      <w:szCs w:val="18"/>
      <w:lang w:val="x-none" w:eastAsia="zh-CN" w:bidi="hi-IN"/>
    </w:rPr>
  </w:style>
  <w:style w:type="paragraph" w:styleId="Testofumetto">
    <w:name w:val="Balloon Text"/>
    <w:basedOn w:val="Normale"/>
    <w:link w:val="TestofumettoCarattere"/>
    <w:uiPriority w:val="99"/>
    <w:semiHidden/>
    <w:unhideWhenUsed/>
    <w:rsid w:val="005F02AA"/>
    <w:rPr>
      <w:rFonts w:ascii="Tahoma" w:hAnsi="Tahoma"/>
      <w:sz w:val="16"/>
      <w:szCs w:val="14"/>
      <w:lang w:val="x-none"/>
    </w:rPr>
  </w:style>
  <w:style w:type="character" w:customStyle="1" w:styleId="TestofumettoCarattere">
    <w:name w:val="Testo fumetto Carattere"/>
    <w:basedOn w:val="Carpredefinitoparagrafo"/>
    <w:link w:val="Testofumetto"/>
    <w:uiPriority w:val="99"/>
    <w:semiHidden/>
    <w:rsid w:val="005F02AA"/>
    <w:rPr>
      <w:rFonts w:ascii="Tahoma" w:eastAsia="SimSun" w:hAnsi="Tahoma" w:cs="Mangal"/>
      <w:kern w:val="1"/>
      <w:sz w:val="16"/>
      <w:szCs w:val="14"/>
      <w:lang w:val="x-none" w:eastAsia="zh-CN" w:bidi="hi-IN"/>
    </w:rPr>
  </w:style>
  <w:style w:type="paragraph" w:styleId="Paragrafoelenco">
    <w:name w:val="List Paragraph"/>
    <w:basedOn w:val="Normale"/>
    <w:uiPriority w:val="34"/>
    <w:qFormat/>
    <w:rsid w:val="005F02AA"/>
    <w:pPr>
      <w:widowControl/>
      <w:suppressAutoHyphens w:val="0"/>
      <w:spacing w:after="200" w:line="276" w:lineRule="auto"/>
      <w:ind w:left="720"/>
      <w:contextualSpacing/>
    </w:pPr>
    <w:rPr>
      <w:rFonts w:ascii="Calibri" w:eastAsia="Calibri" w:hAnsi="Calibri" w:cs="Times New Roman"/>
      <w:kern w:val="0"/>
      <w:sz w:val="22"/>
      <w:szCs w:val="22"/>
      <w:lang w:eastAsia="en-US" w:bidi="ar-SA"/>
    </w:rPr>
  </w:style>
  <w:style w:type="character" w:customStyle="1" w:styleId="UnresolvedMention">
    <w:name w:val="Unresolved Mention"/>
    <w:uiPriority w:val="99"/>
    <w:semiHidden/>
    <w:unhideWhenUsed/>
    <w:rsid w:val="005F02AA"/>
    <w:rPr>
      <w:color w:val="808080"/>
      <w:shd w:val="clear" w:color="auto" w:fill="E6E6E6"/>
    </w:rPr>
  </w:style>
  <w:style w:type="paragraph" w:styleId="PreformattatoHTML">
    <w:name w:val="HTML Preformatted"/>
    <w:basedOn w:val="Normale"/>
    <w:link w:val="PreformattatoHTMLCarattere"/>
    <w:uiPriority w:val="99"/>
    <w:unhideWhenUsed/>
    <w:rsid w:val="005F02A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Times New Roman"/>
      <w:kern w:val="0"/>
      <w:sz w:val="20"/>
      <w:szCs w:val="20"/>
      <w:lang w:val="x-none" w:eastAsia="x-none" w:bidi="ar-SA"/>
    </w:rPr>
  </w:style>
  <w:style w:type="character" w:customStyle="1" w:styleId="PreformattatoHTMLCarattere">
    <w:name w:val="Preformattato HTML Carattere"/>
    <w:basedOn w:val="Carpredefinitoparagrafo"/>
    <w:link w:val="PreformattatoHTML"/>
    <w:uiPriority w:val="99"/>
    <w:rsid w:val="005F02AA"/>
    <w:rPr>
      <w:rFonts w:ascii="Courier New" w:eastAsia="Times New Roman" w:hAnsi="Courier New" w:cs="Times New Roman"/>
      <w:sz w:val="20"/>
      <w:szCs w:val="20"/>
      <w:lang w:val="x-none" w:eastAsia="x-none"/>
    </w:rPr>
  </w:style>
  <w:style w:type="character" w:styleId="Collegamentovisitato">
    <w:name w:val="FollowedHyperlink"/>
    <w:uiPriority w:val="99"/>
    <w:semiHidden/>
    <w:unhideWhenUsed/>
    <w:rsid w:val="005F02AA"/>
    <w:rPr>
      <w:color w:val="800080"/>
      <w:u w:val="single"/>
    </w:rPr>
  </w:style>
  <w:style w:type="paragraph" w:styleId="Testonotaapidipagina">
    <w:name w:val="footnote text"/>
    <w:basedOn w:val="Normale"/>
    <w:link w:val="TestonotaapidipaginaCarattere"/>
    <w:uiPriority w:val="99"/>
    <w:semiHidden/>
    <w:unhideWhenUsed/>
    <w:rsid w:val="005F02AA"/>
    <w:rPr>
      <w:sz w:val="20"/>
      <w:szCs w:val="18"/>
      <w:lang w:val="x-none"/>
    </w:rPr>
  </w:style>
  <w:style w:type="character" w:customStyle="1" w:styleId="TestonotaapidipaginaCarattere">
    <w:name w:val="Testo nota a piè di pagina Carattere"/>
    <w:basedOn w:val="Carpredefinitoparagrafo"/>
    <w:link w:val="Testonotaapidipagina"/>
    <w:uiPriority w:val="99"/>
    <w:semiHidden/>
    <w:rsid w:val="005F02AA"/>
    <w:rPr>
      <w:rFonts w:ascii="Times New Roman" w:eastAsia="SimSun" w:hAnsi="Times New Roman" w:cs="Mangal"/>
      <w:kern w:val="1"/>
      <w:sz w:val="20"/>
      <w:szCs w:val="18"/>
      <w:lang w:val="x-none" w:eastAsia="zh-CN" w:bidi="hi-IN"/>
    </w:rPr>
  </w:style>
  <w:style w:type="character" w:styleId="Rimandonotaapidipagina">
    <w:name w:val="footnote reference"/>
    <w:uiPriority w:val="99"/>
    <w:semiHidden/>
    <w:unhideWhenUsed/>
    <w:rsid w:val="005F02AA"/>
    <w:rPr>
      <w:vertAlign w:val="superscript"/>
    </w:rPr>
  </w:style>
  <w:style w:type="table" w:styleId="Grigliatabella">
    <w:name w:val="Table Grid"/>
    <w:basedOn w:val="Tabellanormale"/>
    <w:uiPriority w:val="39"/>
    <w:rsid w:val="004F4D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65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ammissioni.unifi.it/" TargetMode="External"/><Relationship Id="rId18" Type="http://schemas.openxmlformats.org/officeDocument/2006/relationships/hyperlink" Target="https://ammissioni.unifi.it/"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master@adm.unifi.it" TargetMode="External"/><Relationship Id="rId7" Type="http://schemas.openxmlformats.org/officeDocument/2006/relationships/endnotes" Target="endnotes.xml"/><Relationship Id="rId12" Type="http://schemas.openxmlformats.org/officeDocument/2006/relationships/hyperlink" Target="https://www.unifi.it/vp-8673-partecipazione-a-corsi-organizzati-da-strutture-dell-ateneo.html" TargetMode="External"/><Relationship Id="rId17" Type="http://schemas.openxmlformats.org/officeDocument/2006/relationships/hyperlink" Target="https://ammissioni.unifi.it/"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ammissioni.unifi.it/" TargetMode="External"/><Relationship Id="rId20" Type="http://schemas.openxmlformats.org/officeDocument/2006/relationships/hyperlink" Target="https://cimea.diplo-me.eu/firenz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ifi.it" TargetMode="External"/><Relationship Id="rId24" Type="http://schemas.openxmlformats.org/officeDocument/2006/relationships/hyperlink" Target="http://www.unifi.it" TargetMode="External"/><Relationship Id="rId5" Type="http://schemas.openxmlformats.org/officeDocument/2006/relationships/webSettings" Target="webSettings.xml"/><Relationship Id="rId15" Type="http://schemas.openxmlformats.org/officeDocument/2006/relationships/hyperlink" Target="https://cimea.diplo-me.eu/firenze/" TargetMode="External"/><Relationship Id="rId23" Type="http://schemas.openxmlformats.org/officeDocument/2006/relationships/hyperlink" Target="http://www.unifi.it" TargetMode="External"/><Relationship Id="rId10" Type="http://schemas.openxmlformats.org/officeDocument/2006/relationships/hyperlink" Target="http://www.unifi.it" TargetMode="External"/><Relationship Id="rId19" Type="http://schemas.openxmlformats.org/officeDocument/2006/relationships/hyperlink" Target="https://ammissioni.unifi.it/" TargetMode="External"/><Relationship Id="rId4" Type="http://schemas.openxmlformats.org/officeDocument/2006/relationships/settings" Target="settings.xml"/><Relationship Id="rId9" Type="http://schemas.openxmlformats.org/officeDocument/2006/relationships/hyperlink" Target="http://attiministeriali.miur.it/anno-2009/luglio/di-09072009.aspx" TargetMode="External"/><Relationship Id="rId14" Type="http://schemas.openxmlformats.org/officeDocument/2006/relationships/hyperlink" Target="https://ammissioni.unifi.it/" TargetMode="External"/><Relationship Id="rId22" Type="http://schemas.openxmlformats.org/officeDocument/2006/relationships/hyperlink" Target="http://www.unifi.it" TargetMode="External"/><Relationship Id="rId27"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23000B-08D0-4844-9AFA-10557F9C4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4609</Words>
  <Characters>26272</Characters>
  <Application>Microsoft Office Word</Application>
  <DocSecurity>0</DocSecurity>
  <Lines>218</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didattica</dc:creator>
  <cp:keywords/>
  <dc:description/>
  <cp:lastModifiedBy>D214377</cp:lastModifiedBy>
  <cp:revision>2</cp:revision>
  <cp:lastPrinted>2020-12-30T16:59:00Z</cp:lastPrinted>
  <dcterms:created xsi:type="dcterms:W3CDTF">2021-03-01T13:33:00Z</dcterms:created>
  <dcterms:modified xsi:type="dcterms:W3CDTF">2021-03-01T13:33:00Z</dcterms:modified>
</cp:coreProperties>
</file>