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422"/>
        <w:gridCol w:w="805"/>
        <w:gridCol w:w="500"/>
        <w:gridCol w:w="540"/>
        <w:gridCol w:w="540"/>
        <w:gridCol w:w="509"/>
        <w:gridCol w:w="476"/>
        <w:gridCol w:w="582"/>
        <w:gridCol w:w="1468"/>
        <w:gridCol w:w="500"/>
        <w:gridCol w:w="929"/>
        <w:gridCol w:w="739"/>
        <w:gridCol w:w="728"/>
        <w:gridCol w:w="994"/>
        <w:gridCol w:w="690"/>
        <w:gridCol w:w="658"/>
        <w:gridCol w:w="805"/>
      </w:tblGrid>
      <w:tr w:rsidR="00B67C75" w:rsidRPr="00B67C75" w:rsidTr="00B67C75">
        <w:trPr>
          <w:trHeight w:val="600"/>
        </w:trPr>
        <w:tc>
          <w:tcPr>
            <w:tcW w:w="205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94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309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73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68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7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0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80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70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59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94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89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7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309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46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43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31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30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19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68" w:type="pct"/>
            <w:shd w:val="clear" w:color="000000" w:fill="D0D0D0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B67C75" w:rsidRPr="00B67C75" w:rsidTr="00B67C75">
        <w:trPr>
          <w:trHeight w:val="900"/>
        </w:trPr>
        <w:tc>
          <w:tcPr>
            <w:tcW w:w="205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B021112 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7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BASI PSICOLOGICHE E RELAZIONALI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B021111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TOGNI 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FABIO 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B67C75" w:rsidRPr="00B67C75" w:rsidTr="00B67C75">
        <w:trPr>
          <w:trHeight w:val="900"/>
        </w:trPr>
        <w:tc>
          <w:tcPr>
            <w:tcW w:w="205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B021112 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E SOCIALE 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24 </w:t>
            </w:r>
          </w:p>
        </w:tc>
        <w:tc>
          <w:tcPr>
            <w:tcW w:w="17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BASI PSICOLOGICHE E RELAZIONALI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B021111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TOGNI 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FABIO 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B67C75" w:rsidRPr="00B67C75" w:rsidRDefault="00B67C75" w:rsidP="00B67C7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67C7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D423C"/>
    <w:rsid w:val="005A30BF"/>
    <w:rsid w:val="00666329"/>
    <w:rsid w:val="007C03FA"/>
    <w:rsid w:val="007D2638"/>
    <w:rsid w:val="008455FF"/>
    <w:rsid w:val="00A704FB"/>
    <w:rsid w:val="00A70F23"/>
    <w:rsid w:val="00AC6FA5"/>
    <w:rsid w:val="00AD61B5"/>
    <w:rsid w:val="00AF3C79"/>
    <w:rsid w:val="00B67C75"/>
    <w:rsid w:val="00E05882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2021-04-16T07:58:00Z</dcterms:modified>
</cp:coreProperties>
</file>