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237D" w14:textId="5C7A62B0" w:rsidR="00375A1E" w:rsidRPr="00784E97" w:rsidRDefault="00784E97" w:rsidP="00A9797E">
      <w:pPr>
        <w:jc w:val="both"/>
      </w:pPr>
      <w:r w:rsidRPr="00784E97">
        <w:t>Dottore in Pedagogia presso l'UNICAMP e Post-dottorato in Pedagogia presso l'UFSC. Ha studiato Pedagogia e conseguito un Master in Pedagogia presso la FURB. Ha conseguito una specializzazione in Alfabetizzazione presso l'UNIVALI. Ha lavorato come insegnante di alfabetizzazione e coordinatrice pedagogica in Educazione di Base presso il SEMED di Blumenau. Presso la FURB, ha lavorato come docente e ricercatrice nel Corso di Pedagogia e nel PPGE; ha coordinato il PIBID in Pedagogia: Alfabetizzazione e Lettura; ha coordinato il PPGE; e ha assunto la direzione del Centro per le Scienze dell'Educazione, le Arti e le Lettere. Si è ritirata dalla FURB nel 2019, ma ha continuato a lavorare come docente volontaria fino a febbraio 2025. Dal febbraio 2020 è docente presso il PPGE di UNIVILLE e fa parte del Gruppo di Ricerca sul Lavoro e la Formazione degli Insegnanti. È membro e, da marzo 2023, è coordinatrice di RIPEFOR - Rete Interistituzionale per la Ricerca sulla Formazione e le Pratiche degli Insegnanti. È membro e consulente del GT 8 - Formazione degli insegnanti dell'</w:t>
      </w:r>
      <w:proofErr w:type="spellStart"/>
      <w:r w:rsidRPr="00784E97">
        <w:t>ANPEd</w:t>
      </w:r>
      <w:proofErr w:type="spellEnd"/>
      <w:r w:rsidRPr="00784E97">
        <w:t xml:space="preserve">. È membro di una rete di ricerca approvata tramite un bando universale del </w:t>
      </w:r>
      <w:proofErr w:type="spellStart"/>
      <w:r w:rsidRPr="00784E97">
        <w:t>CNPq</w:t>
      </w:r>
      <w:proofErr w:type="spellEnd"/>
      <w:r w:rsidRPr="00784E97">
        <w:t xml:space="preserve">, che coinvolge ricercatori di 16 istituti di istruzione superiore in dieci stati brasiliani. Dal 2022 è borsista di produttività della ricerca e consulente ad hoc per il </w:t>
      </w:r>
      <w:proofErr w:type="spellStart"/>
      <w:r w:rsidRPr="00784E97">
        <w:t>CNPq</w:t>
      </w:r>
      <w:proofErr w:type="spellEnd"/>
      <w:r w:rsidRPr="00784E97">
        <w:t>. Supervisiona studenti dai livelli universitari a quelli post-dottorato. La sua ricerca si concentra principalmente sulla formazione degli insegnanti nell'istruzione di base e nell'istruzione superiore; e sul coordinamento pedagogico dell'istruzione di base.</w:t>
      </w:r>
    </w:p>
    <w:sectPr w:rsidR="00375A1E" w:rsidRPr="00784E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D"/>
    <w:rsid w:val="00375A1E"/>
    <w:rsid w:val="00760636"/>
    <w:rsid w:val="00784E97"/>
    <w:rsid w:val="00796FED"/>
    <w:rsid w:val="009D790C"/>
    <w:rsid w:val="00A9797E"/>
    <w:rsid w:val="00B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0ABB8-9151-41F3-9531-D54CB3ED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6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6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6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6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6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6F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6F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6F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6F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6F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6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6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6F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6F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6F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6F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6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Bencini</dc:creator>
  <cp:keywords/>
  <dc:description/>
  <cp:lastModifiedBy>Francesca Salvadori</cp:lastModifiedBy>
  <cp:revision>3</cp:revision>
  <dcterms:created xsi:type="dcterms:W3CDTF">2026-02-20T07:02:00Z</dcterms:created>
  <dcterms:modified xsi:type="dcterms:W3CDTF">2026-02-20T10:06:00Z</dcterms:modified>
</cp:coreProperties>
</file>