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97C1" w14:textId="620E88C4" w:rsidR="00ED78F7" w:rsidRDefault="00B61CF9" w:rsidP="00B61CF9">
      <w:pPr>
        <w:jc w:val="both"/>
      </w:pPr>
      <w:bookmarkStart w:id="0" w:name="_GoBack"/>
      <w:r>
        <w:rPr>
          <w:rFonts w:ascii="Verdana" w:hAnsi="Verdana"/>
          <w:b/>
          <w:bCs/>
          <w:color w:val="222222"/>
          <w:shd w:val="clear" w:color="auto" w:fill="FFFFFF"/>
        </w:rPr>
        <w:t xml:space="preserve">Luca </w:t>
      </w:r>
      <w:proofErr w:type="spellStart"/>
      <w:r>
        <w:rPr>
          <w:rFonts w:ascii="Verdana" w:hAnsi="Verdana"/>
          <w:b/>
          <w:bCs/>
          <w:color w:val="222222"/>
          <w:shd w:val="clear" w:color="auto" w:fill="FFFFFF"/>
        </w:rPr>
        <w:t>Fazzini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 è ricercatore presso il Centro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Estudos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Comparatistas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della Facoltà di Lettere dell’Università di Lisbona (</w:t>
      </w:r>
      <w:proofErr w:type="spellStart"/>
      <w:r>
        <w:rPr>
          <w:rFonts w:ascii="Verdana" w:hAnsi="Verdana"/>
          <w:color w:val="222222"/>
          <w:shd w:val="clear" w:color="auto" w:fill="FFFFFF"/>
        </w:rPr>
        <w:t>CEComp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/FLUL) e vicedirettore del Dottorato in Portoghese come Lingua Straniera/Seconda (PLE/PL2/FLUL). Laureato in Lettere Moderne all’Università di Siena e dottore in Letteratura, Cultura e Contemporaneità (PUC-Rio, 2019), ha svolto ricerche post-dottorali all’Università di San Paolo (USP), dove è stato docente del </w:t>
      </w:r>
      <w:proofErr w:type="spellStart"/>
      <w:r>
        <w:rPr>
          <w:rFonts w:ascii="Verdana" w:hAnsi="Verdana"/>
          <w:color w:val="222222"/>
          <w:shd w:val="clear" w:color="auto" w:fill="FFFFFF"/>
        </w:rPr>
        <w:t>Programa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Pós-Graduação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em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Estudos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Comparados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Literaturas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Língua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Portuguesa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. È autore di </w:t>
      </w:r>
      <w:proofErr w:type="spellStart"/>
      <w:r>
        <w:rPr>
          <w:rFonts w:ascii="Verdana" w:hAnsi="Verdana"/>
          <w:color w:val="222222"/>
          <w:shd w:val="clear" w:color="auto" w:fill="FFFFFF"/>
        </w:rPr>
        <w:t>Versões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do Horror: Guerra e </w:t>
      </w:r>
      <w:proofErr w:type="spellStart"/>
      <w:r>
        <w:rPr>
          <w:rFonts w:ascii="Verdana" w:hAnsi="Verdana"/>
          <w:color w:val="222222"/>
          <w:shd w:val="clear" w:color="auto" w:fill="FFFFFF"/>
        </w:rPr>
        <w:t>Testemunho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no Romance </w:t>
      </w:r>
      <w:proofErr w:type="spellStart"/>
      <w:r>
        <w:rPr>
          <w:rFonts w:ascii="Verdana" w:hAnsi="Verdana"/>
          <w:color w:val="222222"/>
          <w:shd w:val="clear" w:color="auto" w:fill="FFFFFF"/>
        </w:rPr>
        <w:t>Português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e Italiano </w:t>
      </w:r>
      <w:proofErr w:type="spellStart"/>
      <w:r>
        <w:rPr>
          <w:rFonts w:ascii="Verdana" w:hAnsi="Verdana"/>
          <w:color w:val="222222"/>
          <w:shd w:val="clear" w:color="auto" w:fill="FFFFFF"/>
        </w:rPr>
        <w:t>Contemporâneo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222222"/>
          <w:shd w:val="clear" w:color="auto" w:fill="FFFFFF"/>
        </w:rPr>
        <w:t>Lisboa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hd w:val="clear" w:color="auto" w:fill="FFFFFF"/>
        </w:rPr>
        <w:t>Colibri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2019) e </w:t>
      </w:r>
      <w:proofErr w:type="spellStart"/>
      <w:r>
        <w:rPr>
          <w:rFonts w:ascii="Verdana" w:hAnsi="Verdana"/>
          <w:color w:val="222222"/>
          <w:shd w:val="clear" w:color="auto" w:fill="FFFFFF"/>
        </w:rPr>
        <w:t>Cidades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do </w:t>
      </w:r>
      <w:proofErr w:type="spellStart"/>
      <w:r>
        <w:rPr>
          <w:rFonts w:ascii="Verdana" w:hAnsi="Verdana"/>
          <w:color w:val="222222"/>
          <w:shd w:val="clear" w:color="auto" w:fill="FFFFFF"/>
        </w:rPr>
        <w:t>Atlântico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222222"/>
          <w:shd w:val="clear" w:color="auto" w:fill="FFFFFF"/>
        </w:rPr>
        <w:t>Literatura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hd w:val="clear" w:color="auto" w:fill="FFFFFF"/>
        </w:rPr>
        <w:t>Biopolítica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222222"/>
          <w:shd w:val="clear" w:color="auto" w:fill="FFFFFF"/>
        </w:rPr>
        <w:t>Colonialidade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222222"/>
          <w:shd w:val="clear" w:color="auto" w:fill="FFFFFF"/>
        </w:rPr>
        <w:t>Lisboa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hd w:val="clear" w:color="auto" w:fill="FFFFFF"/>
        </w:rPr>
        <w:t>Colibri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2025 – in stampa), e curatore di </w:t>
      </w:r>
      <w:proofErr w:type="spellStart"/>
      <w:r>
        <w:rPr>
          <w:rFonts w:ascii="Verdana" w:hAnsi="Verdana"/>
          <w:color w:val="222222"/>
          <w:shd w:val="clear" w:color="auto" w:fill="FFFFFF"/>
        </w:rPr>
        <w:t>Escritas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Afroeuropeas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em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Diálogos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Atlânticos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(Teresina, </w:t>
      </w:r>
      <w:proofErr w:type="spellStart"/>
      <w:r>
        <w:rPr>
          <w:rFonts w:ascii="Verdana" w:hAnsi="Verdana"/>
          <w:color w:val="222222"/>
          <w:shd w:val="clear" w:color="auto" w:fill="FFFFFF"/>
        </w:rPr>
        <w:t>Cancioneiro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2025) e </w:t>
      </w:r>
      <w:proofErr w:type="spellStart"/>
      <w:r>
        <w:rPr>
          <w:rFonts w:ascii="Verdana" w:hAnsi="Verdana"/>
          <w:color w:val="222222"/>
          <w:shd w:val="clear" w:color="auto" w:fill="FFFFFF"/>
        </w:rPr>
        <w:t>Ficções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do </w:t>
      </w:r>
      <w:proofErr w:type="spellStart"/>
      <w:r>
        <w:rPr>
          <w:rFonts w:ascii="Verdana" w:hAnsi="Verdana"/>
          <w:color w:val="222222"/>
          <w:shd w:val="clear" w:color="auto" w:fill="FFFFFF"/>
        </w:rPr>
        <w:t>Império</w:t>
      </w:r>
      <w:proofErr w:type="spellEnd"/>
      <w:r>
        <w:rPr>
          <w:rFonts w:ascii="Verdana" w:hAnsi="Verdana"/>
          <w:color w:val="222222"/>
          <w:shd w:val="clear" w:color="auto" w:fill="FFFFFF"/>
        </w:rPr>
        <w:t>: (Re)</w:t>
      </w:r>
      <w:proofErr w:type="spellStart"/>
      <w:r>
        <w:rPr>
          <w:rFonts w:ascii="Verdana" w:hAnsi="Verdana"/>
          <w:color w:val="222222"/>
          <w:shd w:val="clear" w:color="auto" w:fill="FFFFFF"/>
        </w:rPr>
        <w:t>Visões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da </w:t>
      </w:r>
      <w:proofErr w:type="spellStart"/>
      <w:r>
        <w:rPr>
          <w:rFonts w:ascii="Verdana" w:hAnsi="Verdana"/>
          <w:color w:val="222222"/>
          <w:shd w:val="clear" w:color="auto" w:fill="FFFFFF"/>
        </w:rPr>
        <w:t>Literatura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Colonial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hd w:val="clear" w:color="auto" w:fill="FFFFFF"/>
        </w:rPr>
        <w:t>Portuguesa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222222"/>
          <w:shd w:val="clear" w:color="auto" w:fill="FFFFFF"/>
        </w:rPr>
        <w:t>Lisboa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222222"/>
          <w:shd w:val="clear" w:color="auto" w:fill="FFFFFF"/>
        </w:rPr>
        <w:t>Almedina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, 2025 – in stampa). Ha inoltre curato la mostra </w:t>
      </w:r>
      <w:proofErr w:type="spellStart"/>
      <w:r>
        <w:rPr>
          <w:rFonts w:ascii="Verdana" w:hAnsi="Verdana"/>
          <w:color w:val="222222"/>
          <w:shd w:val="clear" w:color="auto" w:fill="FFFFFF"/>
        </w:rPr>
        <w:t>Desconstruir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o Colonialismo, </w:t>
      </w:r>
      <w:proofErr w:type="spellStart"/>
      <w:r>
        <w:rPr>
          <w:rFonts w:ascii="Verdana" w:hAnsi="Verdana"/>
          <w:color w:val="222222"/>
          <w:shd w:val="clear" w:color="auto" w:fill="FFFFFF"/>
        </w:rPr>
        <w:t>Descolonizar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o </w:t>
      </w:r>
      <w:proofErr w:type="spellStart"/>
      <w:r>
        <w:rPr>
          <w:rFonts w:ascii="Verdana" w:hAnsi="Verdana"/>
          <w:color w:val="222222"/>
          <w:shd w:val="clear" w:color="auto" w:fill="FFFFFF"/>
        </w:rPr>
        <w:t>Imaginário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(Lisbona, Museo Nazionale di Etnologia, 2024/2025).</w:t>
      </w:r>
      <w:bookmarkEnd w:id="0"/>
    </w:p>
    <w:sectPr w:rsidR="00ED7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3"/>
    <w:rsid w:val="005731C3"/>
    <w:rsid w:val="00B61CF9"/>
    <w:rsid w:val="00E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E501-7137-43C1-9B30-3D2620D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D221986</dc:creator>
  <cp:keywords/>
  <dc:description/>
  <cp:lastModifiedBy>D221986</cp:lastModifiedBy>
  <cp:revision>2</cp:revision>
  <dcterms:created xsi:type="dcterms:W3CDTF">2026-03-30T07:08:00Z</dcterms:created>
  <dcterms:modified xsi:type="dcterms:W3CDTF">2026-03-30T07:08:00Z</dcterms:modified>
</cp:coreProperties>
</file>