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851B2" w14:textId="77777777" w:rsidR="00EC6AE4" w:rsidRPr="00A33639" w:rsidRDefault="00EC6AE4" w:rsidP="00A33639">
      <w:pPr>
        <w:shd w:val="clear" w:color="auto" w:fill="FFFFFF"/>
        <w:spacing w:line="300" w:lineRule="atLeast"/>
        <w:jc w:val="both"/>
        <w:rPr>
          <w:rFonts w:ascii="Calibri" w:eastAsia="Times New Roman" w:hAnsi="Calibri" w:cs="Calibri"/>
          <w:noProof/>
          <w:color w:val="000000"/>
          <w:lang w:val="en-GB" w:eastAsia="it-IT"/>
        </w:rPr>
      </w:pPr>
      <w:r w:rsidRPr="00A33639">
        <w:rPr>
          <w:rFonts w:ascii="Calibri" w:eastAsia="Times New Roman" w:hAnsi="Calibri" w:cs="Calibri"/>
          <w:noProof/>
          <w:color w:val="000000"/>
          <w:lang w:val="en-GB" w:eastAsia="it-IT"/>
        </w:rPr>
        <w:t>Professor Bonnie Slade is Professor of Adult Education for Social Change at the University of Glasgow. Her interdisciplinary research examines how adult education can contribute to social change and individual empowerment across workplace, higher education, and community settings. Drawing on adult education, labour studies, migration studies, gender studies, and arts-informed research, she explores issues related to informal learning, migration, STEM, professional identity, and labour market inequalities. </w:t>
      </w:r>
    </w:p>
    <w:p w14:paraId="4BB2DC46" w14:textId="77777777" w:rsidR="00EC6AE4" w:rsidRPr="00A33639" w:rsidRDefault="00EC6AE4" w:rsidP="00A33639">
      <w:pPr>
        <w:shd w:val="clear" w:color="auto" w:fill="FFFFFF"/>
        <w:spacing w:line="300" w:lineRule="atLeast"/>
        <w:jc w:val="both"/>
        <w:rPr>
          <w:rFonts w:ascii="Calibri" w:eastAsia="Times New Roman" w:hAnsi="Calibri" w:cs="Calibri"/>
          <w:noProof/>
          <w:color w:val="000000"/>
          <w:lang w:val="en-GB" w:eastAsia="it-IT"/>
        </w:rPr>
      </w:pPr>
      <w:r w:rsidRPr="00A33639">
        <w:rPr>
          <w:rFonts w:ascii="Calibri" w:eastAsia="Times New Roman" w:hAnsi="Calibri" w:cs="Calibri"/>
          <w:noProof/>
          <w:color w:val="000000"/>
          <w:lang w:val="en-GB" w:eastAsia="it-IT"/>
        </w:rPr>
        <w:t>Professor Slade is Co-Editor of the Journal of Adult and Continuing Education and was co-creator and Programme Leader of the International Master in Adult Education for Social Change, funded by the European Commission. Over the past two decades, she has contributed to the governance and activities of Canadian and international adult education organisations.</w:t>
      </w:r>
    </w:p>
    <w:p w14:paraId="27B955A1" w14:textId="77777777" w:rsidR="00EC6AE4" w:rsidRPr="00A33639" w:rsidRDefault="00EC6AE4" w:rsidP="00A33639">
      <w:pPr>
        <w:shd w:val="clear" w:color="auto" w:fill="FFFFFF"/>
        <w:spacing w:line="300" w:lineRule="atLeast"/>
        <w:jc w:val="both"/>
        <w:rPr>
          <w:rFonts w:ascii="Calibri" w:eastAsia="Times New Roman" w:hAnsi="Calibri" w:cs="Calibri"/>
          <w:noProof/>
          <w:color w:val="000000"/>
          <w:lang w:val="en-GB" w:eastAsia="it-IT"/>
        </w:rPr>
      </w:pPr>
      <w:r w:rsidRPr="00A33639">
        <w:rPr>
          <w:rFonts w:ascii="Calibri" w:eastAsia="Times New Roman" w:hAnsi="Calibri" w:cs="Calibri"/>
          <w:noProof/>
          <w:color w:val="000000"/>
          <w:lang w:val="en-GB" w:eastAsia="it-IT"/>
        </w:rPr>
        <w:t>Her research has made significant contributions to understanding the experiences of highly skilled migrants, workplace learning, and lifelong education, while her more recent work focuses on adult education for social change, educational inclusion, wellbeing, belonging, and emancipatory pedagogies. She has published extensively in leading international journals, attracting more than 600 citations and establishing an internationally recognised research profile in adult education, migration, and social justice. </w:t>
      </w:r>
    </w:p>
    <w:p w14:paraId="5A4C7003" w14:textId="77777777" w:rsidR="00ED78F7" w:rsidRPr="00A33639" w:rsidRDefault="00ED78F7" w:rsidP="00A33639">
      <w:pPr>
        <w:jc w:val="both"/>
        <w:rPr>
          <w:noProof/>
          <w:lang w:val="en-GB"/>
        </w:rPr>
      </w:pPr>
    </w:p>
    <w:sectPr w:rsidR="00ED78F7" w:rsidRPr="00A3363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C3C"/>
    <w:rsid w:val="00714C3C"/>
    <w:rsid w:val="00A33639"/>
    <w:rsid w:val="00AB2693"/>
    <w:rsid w:val="00EC6AE4"/>
    <w:rsid w:val="00ED78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3F4EB-B881-4D63-989B-642EB12D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0931315">
      <w:bodyDiv w:val="1"/>
      <w:marLeft w:val="0"/>
      <w:marRight w:val="0"/>
      <w:marTop w:val="0"/>
      <w:marBottom w:val="0"/>
      <w:divBdr>
        <w:top w:val="none" w:sz="0" w:space="0" w:color="auto"/>
        <w:left w:val="none" w:sz="0" w:space="0" w:color="auto"/>
        <w:bottom w:val="none" w:sz="0" w:space="0" w:color="auto"/>
        <w:right w:val="none" w:sz="0" w:space="0" w:color="auto"/>
      </w:divBdr>
      <w:divsChild>
        <w:div w:id="260071404">
          <w:marLeft w:val="0"/>
          <w:marRight w:val="0"/>
          <w:marTop w:val="240"/>
          <w:marBottom w:val="240"/>
          <w:divBdr>
            <w:top w:val="none" w:sz="0" w:space="0" w:color="auto"/>
            <w:left w:val="none" w:sz="0" w:space="0" w:color="auto"/>
            <w:bottom w:val="none" w:sz="0" w:space="0" w:color="auto"/>
            <w:right w:val="none" w:sz="0" w:space="0" w:color="auto"/>
          </w:divBdr>
        </w:div>
        <w:div w:id="361516193">
          <w:marLeft w:val="0"/>
          <w:marRight w:val="0"/>
          <w:marTop w:val="240"/>
          <w:marBottom w:val="240"/>
          <w:divBdr>
            <w:top w:val="none" w:sz="0" w:space="0" w:color="auto"/>
            <w:left w:val="none" w:sz="0" w:space="0" w:color="auto"/>
            <w:bottom w:val="none" w:sz="0" w:space="0" w:color="auto"/>
            <w:right w:val="none" w:sz="0" w:space="0" w:color="auto"/>
          </w:divBdr>
        </w:div>
        <w:div w:id="167557067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D221986</dc:creator>
  <cp:keywords/>
  <dc:description/>
  <cp:lastModifiedBy>Francesca Salvadori</cp:lastModifiedBy>
  <cp:revision>3</cp:revision>
  <dcterms:created xsi:type="dcterms:W3CDTF">2026-10-12T08:48:00Z</dcterms:created>
  <dcterms:modified xsi:type="dcterms:W3CDTF">2026-10-30T09:35:00Z</dcterms:modified>
</cp:coreProperties>
</file>