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5362" w14:textId="77777777" w:rsidR="00060BD0" w:rsidRDefault="00C517D9">
      <w:r>
        <w:t>Biografia prof.ssa Margehrita Farina</w:t>
      </w:r>
    </w:p>
    <w:p w14:paraId="664D9DDB" w14:textId="77777777" w:rsidR="00C517D9" w:rsidRPr="00E36BBC" w:rsidRDefault="00C517D9" w:rsidP="00C517D9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455022">
        <w:rPr>
          <w:rFonts w:cstheme="minorHAnsi"/>
          <w:lang w:val="fr-FR"/>
        </w:rPr>
        <w:t>Margherita Farina è</w:t>
      </w:r>
      <w:r>
        <w:rPr>
          <w:rFonts w:cstheme="minorHAnsi"/>
          <w:lang w:val="fr-FR"/>
        </w:rPr>
        <w:t>, dal 2018,</w:t>
      </w:r>
      <w:r w:rsidRPr="00455022">
        <w:rPr>
          <w:rFonts w:cstheme="minorHAnsi"/>
          <w:lang w:val="fr-FR"/>
        </w:rPr>
        <w:t xml:space="preserve"> Chargée de recherche al CNRS, presso il Laboratoire d’Histoire des théories linguistiques (UMR7597, </w:t>
      </w:r>
      <w:r w:rsidRPr="00455022">
        <w:rPr>
          <w:rFonts w:eastAsia="Times New Roman" w:cstheme="minorHAnsi"/>
          <w:lang w:val="fr-FR" w:eastAsia="it-IT"/>
        </w:rPr>
        <w:t>UMR 7597 CNRS, Université Paris Cité et Université Sorbonne Nouvelle</w:t>
      </w:r>
      <w:r w:rsidRPr="00455022">
        <w:rPr>
          <w:rFonts w:cstheme="minorHAnsi"/>
          <w:lang w:val="fr-FR"/>
        </w:rPr>
        <w:t xml:space="preserve"> </w:t>
      </w:r>
      <w:hyperlink r:id="rId4" w:history="1">
        <w:r w:rsidRPr="00455022">
          <w:rPr>
            <w:rStyle w:val="Collegamentoipertestuale"/>
            <w:rFonts w:cstheme="minorHAnsi"/>
            <w:lang w:val="fr-FR"/>
          </w:rPr>
          <w:t>https://htl.cnrs.fr/</w:t>
        </w:r>
      </w:hyperlink>
      <w:r w:rsidRPr="00455022">
        <w:rPr>
          <w:rFonts w:cstheme="minorHAnsi"/>
          <w:lang w:val="fr-FR"/>
        </w:rPr>
        <w:t>)</w:t>
      </w:r>
      <w:r>
        <w:rPr>
          <w:rFonts w:cstheme="minorHAnsi"/>
          <w:lang w:val="fr-FR"/>
        </w:rPr>
        <w:t xml:space="preserve">. </w:t>
      </w:r>
      <w:r>
        <w:rPr>
          <w:rFonts w:cstheme="minorHAnsi"/>
        </w:rPr>
        <w:t xml:space="preserve">I suoi ambiti di ricerca sono la storia della tradizione grammaticale siriaca, la codicologia orientale, la storia dell’orientalismo e della tipografia orientalista nel Rinascimento. </w:t>
      </w:r>
      <w:r w:rsidRPr="00455022">
        <w:rPr>
          <w:rFonts w:cstheme="minorHAnsi"/>
        </w:rPr>
        <w:t xml:space="preserve">Insegna </w:t>
      </w:r>
      <w:r w:rsidRPr="00455022">
        <w:rPr>
          <w:rFonts w:cstheme="minorHAnsi"/>
          <w:i/>
          <w:iCs/>
        </w:rPr>
        <w:t>Siriaco</w:t>
      </w:r>
      <w:r w:rsidRPr="00455022">
        <w:rPr>
          <w:rFonts w:cstheme="minorHAnsi"/>
        </w:rPr>
        <w:t xml:space="preserve"> (livelli 1 e 2, corsi di laurea, master e dottorato) all’Institut Catholique de Paris dal 2016 e </w:t>
      </w:r>
      <w:r w:rsidRPr="00455022">
        <w:rPr>
          <w:rFonts w:cstheme="minorHAnsi"/>
          <w:i/>
          <w:iCs/>
        </w:rPr>
        <w:t>Histoire des théories linguistiques</w:t>
      </w:r>
      <w:r w:rsidRPr="00455022">
        <w:rPr>
          <w:rFonts w:cstheme="minorHAnsi"/>
        </w:rPr>
        <w:t xml:space="preserve"> all’Université Paris 8 Saint-Denis per l’anno 2023. Ha ottenuto </w:t>
      </w:r>
      <w:r>
        <w:rPr>
          <w:rFonts w:cstheme="minorHAnsi"/>
        </w:rPr>
        <w:t xml:space="preserve">il Perfezionamento </w:t>
      </w:r>
      <w:r w:rsidRPr="00455022">
        <w:rPr>
          <w:rFonts w:cstheme="minorHAnsi"/>
        </w:rPr>
        <w:t xml:space="preserve">in Linguistica generale nel 2009 presso la </w:t>
      </w:r>
      <w:r>
        <w:rPr>
          <w:rFonts w:cstheme="minorHAnsi"/>
        </w:rPr>
        <w:t xml:space="preserve">Scuola Normale Superiore di Pisa. Dal 2015 al 2016 ha lavorato al </w:t>
      </w:r>
      <w:r w:rsidRPr="00E36BBC">
        <w:rPr>
          <w:rFonts w:cstheme="minorHAnsi"/>
          <w:color w:val="000000"/>
        </w:rPr>
        <w:t xml:space="preserve">Kunsthistorisches Institut in Florenz (Max-Planck-Institut) nel progetto « </w:t>
      </w:r>
      <w:r w:rsidRPr="00E36BBC">
        <w:rPr>
          <w:rFonts w:cstheme="minorHAnsi"/>
          <w:color w:val="0E0E0E"/>
        </w:rPr>
        <w:t>Die Typographia Medicea im Kontext: Text und Bild als Medien des Kultur- und Wissenstransfers zwischen europäischen</w:t>
      </w:r>
      <w:r>
        <w:rPr>
          <w:rFonts w:cstheme="minorHAnsi"/>
          <w:color w:val="0E0E0E"/>
        </w:rPr>
        <w:t xml:space="preserve"> </w:t>
      </w:r>
      <w:r w:rsidRPr="00E36BBC">
        <w:rPr>
          <w:rFonts w:cstheme="minorHAnsi"/>
          <w:color w:val="0E0E0E"/>
        </w:rPr>
        <w:t xml:space="preserve">und orientalischen Kulturräumen um 1600 » </w:t>
      </w:r>
      <w:r w:rsidRPr="00E36BBC">
        <w:rPr>
          <w:rFonts w:cstheme="minorHAnsi"/>
          <w:color w:val="000000"/>
        </w:rPr>
        <w:t xml:space="preserve">(dir. </w:t>
      </w:r>
      <w:r w:rsidRPr="00E36BBC">
        <w:rPr>
          <w:rFonts w:cstheme="minorHAnsi"/>
          <w:color w:val="000000"/>
          <w:lang w:val="en-US"/>
        </w:rPr>
        <w:t>Gerherd Wolf e Eckhard Leushner): http://www.kunstgeschichte.uniwuerzburg.de/forschung/typographia_medicea/</w:t>
      </w:r>
    </w:p>
    <w:p w14:paraId="4AADD0CC" w14:textId="77777777" w:rsidR="00C517D9" w:rsidRDefault="00C517D9" w:rsidP="00C517D9">
      <w:pPr>
        <w:rPr>
          <w:rFonts w:cstheme="minorHAnsi"/>
        </w:rPr>
      </w:pPr>
      <w:r>
        <w:rPr>
          <w:rFonts w:cstheme="minorHAnsi"/>
        </w:rPr>
        <w:t>Dal 2016 aò 2018 ha avuto una Marie Sklodowska-Curie Individual Fellowship presso il Laboratoire Orient et Méditerranée, UMR 8167, Parigi (</w:t>
      </w:r>
      <w:r w:rsidRPr="00E36BBC">
        <w:rPr>
          <w:rFonts w:cstheme="minorHAnsi"/>
        </w:rPr>
        <w:t>https://csasg.wordpress.com/</w:t>
      </w:r>
      <w:r>
        <w:rPr>
          <w:rFonts w:cstheme="minorHAnsi"/>
        </w:rPr>
        <w:t xml:space="preserve">). </w:t>
      </w:r>
    </w:p>
    <w:p w14:paraId="092FEDB7" w14:textId="77777777" w:rsidR="00C517D9" w:rsidRDefault="00C517D9" w:rsidP="00C517D9">
      <w:pPr>
        <w:rPr>
          <w:rFonts w:cstheme="minorHAnsi"/>
        </w:rPr>
      </w:pPr>
      <w:r>
        <w:rPr>
          <w:rFonts w:cstheme="minorHAnsi"/>
        </w:rPr>
        <w:t>Nel 2021 ha ricevuto la medaglia di bronzo del CNRS per le sue ricerche.</w:t>
      </w:r>
    </w:p>
    <w:p w14:paraId="0EBF4386" w14:textId="77777777" w:rsidR="00C517D9" w:rsidRDefault="00C517D9" w:rsidP="00C517D9">
      <w:pPr>
        <w:rPr>
          <w:rFonts w:cstheme="minorHAnsi"/>
        </w:rPr>
      </w:pPr>
      <w:r>
        <w:rPr>
          <w:rFonts w:cstheme="minorHAnsi"/>
        </w:rPr>
        <w:t>Dal 2021 partecipa all’ANR IndesLing, diretto da Fabien Simon (ICT) (</w:t>
      </w:r>
      <w:hyperlink r:id="rId5" w:history="1">
        <w:r w:rsidRPr="00D86880">
          <w:rPr>
            <w:rStyle w:val="Collegamentoipertestuale"/>
            <w:rFonts w:cstheme="minorHAnsi"/>
          </w:rPr>
          <w:t>https://indesling.hypotheses.org/</w:t>
        </w:r>
      </w:hyperlink>
      <w:r>
        <w:rPr>
          <w:rFonts w:cstheme="minorHAnsi"/>
        </w:rPr>
        <w:t>), co-dirigendo con Michela Bussotti (EFEO) una sezione del progetto relativa alla catalogazione dei punzoni orientali dell’Imprimerie nationale e della Biblioteca medicea laurenziana di Firenze.</w:t>
      </w:r>
    </w:p>
    <w:p w14:paraId="5A8E2E71" w14:textId="77777777" w:rsidR="00C517D9" w:rsidRDefault="00C517D9"/>
    <w:sectPr w:rsidR="00C51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D9"/>
    <w:rsid w:val="00060BD0"/>
    <w:rsid w:val="00932B30"/>
    <w:rsid w:val="00C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ECFA"/>
  <w15:chartTrackingRefBased/>
  <w15:docId w15:val="{0B05F8C5-6F86-444B-B76E-E9D7D568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1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desling.hypotheses.org/" TargetMode="External"/><Relationship Id="rId4" Type="http://schemas.openxmlformats.org/officeDocument/2006/relationships/hyperlink" Target="https://htl.cnrs.fr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>HP Inc.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Agostina Ricotti</dc:creator>
  <cp:keywords/>
  <dc:description/>
  <cp:lastModifiedBy>Alberto Baldi</cp:lastModifiedBy>
  <cp:revision>2</cp:revision>
  <dcterms:created xsi:type="dcterms:W3CDTF">2023-10-05T08:44:00Z</dcterms:created>
  <dcterms:modified xsi:type="dcterms:W3CDTF">2023-10-05T08:44:00Z</dcterms:modified>
</cp:coreProperties>
</file>