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00095" w:rsidRDefault="00F00095" w:rsidP="008A1080">
      <w:pPr>
        <w:spacing w:line="240" w:lineRule="auto"/>
        <w:jc w:val="both"/>
      </w:pPr>
    </w:p>
    <w:p w14:paraId="00000002" w14:textId="77777777" w:rsidR="00F00095" w:rsidRDefault="00F00095" w:rsidP="008A1080">
      <w:pPr>
        <w:spacing w:line="240" w:lineRule="auto"/>
        <w:jc w:val="both"/>
      </w:pPr>
    </w:p>
    <w:p w14:paraId="07624226" w14:textId="77777777" w:rsidR="008A1080" w:rsidRDefault="008A1080" w:rsidP="008A1080">
      <w:pPr>
        <w:spacing w:line="240" w:lineRule="auto"/>
        <w:jc w:val="center"/>
        <w:rPr>
          <w:b/>
        </w:rPr>
      </w:pPr>
    </w:p>
    <w:p w14:paraId="7A05C339" w14:textId="77777777" w:rsidR="008A1080" w:rsidRDefault="008A1080" w:rsidP="008A1080">
      <w:pPr>
        <w:spacing w:line="240" w:lineRule="auto"/>
        <w:jc w:val="center"/>
        <w:rPr>
          <w:b/>
        </w:rPr>
      </w:pPr>
    </w:p>
    <w:p w14:paraId="00000005" w14:textId="2E966C06" w:rsidR="00F00095" w:rsidRPr="00200520" w:rsidRDefault="008A1080" w:rsidP="008A1080">
      <w:pPr>
        <w:spacing w:line="240" w:lineRule="auto"/>
        <w:jc w:val="center"/>
        <w:rPr>
          <w:b/>
          <w:sz w:val="28"/>
          <w:szCs w:val="28"/>
        </w:rPr>
      </w:pPr>
      <w:r w:rsidRPr="00200520">
        <w:rPr>
          <w:b/>
          <w:sz w:val="28"/>
          <w:szCs w:val="28"/>
        </w:rPr>
        <w:t xml:space="preserve">Regolamento del Laboratorio </w:t>
      </w:r>
      <w:r w:rsidRPr="00200520">
        <w:rPr>
          <w:b/>
          <w:i/>
          <w:iCs/>
          <w:sz w:val="28"/>
          <w:szCs w:val="28"/>
        </w:rPr>
        <w:t>Narr</w:t>
      </w:r>
      <w:r w:rsidRPr="00200520">
        <w:rPr>
          <w:b/>
          <w:sz w:val="28"/>
          <w:szCs w:val="28"/>
        </w:rPr>
        <w:t>Azioni</w:t>
      </w:r>
    </w:p>
    <w:p w14:paraId="00000006" w14:textId="77777777" w:rsidR="00F00095" w:rsidRDefault="00F00095" w:rsidP="008A1080">
      <w:pPr>
        <w:spacing w:line="240" w:lineRule="auto"/>
        <w:jc w:val="both"/>
        <w:rPr>
          <w:b/>
        </w:rPr>
      </w:pPr>
    </w:p>
    <w:p w14:paraId="00000007" w14:textId="77777777" w:rsidR="00F00095" w:rsidRDefault="00F00095" w:rsidP="008A1080">
      <w:pPr>
        <w:spacing w:line="240" w:lineRule="auto"/>
        <w:jc w:val="both"/>
      </w:pPr>
    </w:p>
    <w:p w14:paraId="00000008" w14:textId="77777777" w:rsidR="00F00095" w:rsidRDefault="00000000" w:rsidP="008A1080">
      <w:pPr>
        <w:spacing w:line="240" w:lineRule="auto"/>
        <w:jc w:val="center"/>
        <w:rPr>
          <w:b/>
        </w:rPr>
      </w:pPr>
      <w:r>
        <w:rPr>
          <w:b/>
        </w:rPr>
        <w:t xml:space="preserve">Art. 1 - Missione </w:t>
      </w:r>
    </w:p>
    <w:p w14:paraId="00000009" w14:textId="77777777" w:rsidR="00F00095" w:rsidRDefault="00F00095" w:rsidP="008A1080">
      <w:pPr>
        <w:spacing w:line="240" w:lineRule="auto"/>
        <w:jc w:val="both"/>
      </w:pPr>
    </w:p>
    <w:p w14:paraId="3765A052" w14:textId="54CF0355" w:rsidR="00A8202B" w:rsidRDefault="00A8202B" w:rsidP="00A8202B">
      <w:pPr>
        <w:spacing w:line="240" w:lineRule="auto"/>
        <w:jc w:val="both"/>
      </w:pPr>
      <w:r>
        <w:t xml:space="preserve">Il Laboratorio </w:t>
      </w:r>
      <w:r w:rsidRPr="008A1080">
        <w:rPr>
          <w:i/>
        </w:rPr>
        <w:t>Narr</w:t>
      </w:r>
      <w:r>
        <w:t>Azioni è parte integrante del Dipartimento ed è espressione del suo lavoro di Terza Missione. Il Laboratorio sviluppa e integra l’orientamento, lo sviluppo e la valorizzazione delle conoscenze in relazione al Piano strategico di Ateneo e della sua ricezione nel Dipartimento.</w:t>
      </w:r>
    </w:p>
    <w:p w14:paraId="0000000A" w14:textId="02350204" w:rsidR="00F00095" w:rsidRDefault="00497A2B" w:rsidP="00A8202B">
      <w:pPr>
        <w:spacing w:line="240" w:lineRule="auto"/>
        <w:jc w:val="both"/>
      </w:pPr>
      <w:r>
        <w:t xml:space="preserve">In particolare, le aree di intervento del Laboratorio sono orientate su: </w:t>
      </w:r>
    </w:p>
    <w:p w14:paraId="0000000B" w14:textId="77777777" w:rsidR="00F00095" w:rsidRDefault="00000000" w:rsidP="008A1080">
      <w:pPr>
        <w:numPr>
          <w:ilvl w:val="0"/>
          <w:numId w:val="1"/>
        </w:numPr>
        <w:spacing w:line="240" w:lineRule="auto"/>
        <w:ind w:left="357" w:hanging="357"/>
        <w:jc w:val="both"/>
      </w:pPr>
      <w:r>
        <w:t>Promozione di progetti di ricerca sulla narrazione come strumento di costruzione dell’identità e di trasformazione individuale e collettiva;</w:t>
      </w:r>
    </w:p>
    <w:p w14:paraId="0000000C" w14:textId="77777777" w:rsidR="00F00095" w:rsidRDefault="00000000" w:rsidP="008A1080">
      <w:pPr>
        <w:numPr>
          <w:ilvl w:val="0"/>
          <w:numId w:val="1"/>
        </w:numPr>
        <w:spacing w:line="240" w:lineRule="auto"/>
        <w:ind w:left="357" w:hanging="357"/>
        <w:jc w:val="both"/>
      </w:pPr>
      <w:r>
        <w:t>Creazione di pratiche narrative integrate;</w:t>
      </w:r>
    </w:p>
    <w:p w14:paraId="0000000D" w14:textId="71022035" w:rsidR="00F00095" w:rsidRDefault="00000000" w:rsidP="008A1080">
      <w:pPr>
        <w:numPr>
          <w:ilvl w:val="0"/>
          <w:numId w:val="1"/>
        </w:numPr>
        <w:spacing w:line="240" w:lineRule="auto"/>
        <w:ind w:left="357" w:hanging="357"/>
        <w:jc w:val="both"/>
      </w:pPr>
      <w:r>
        <w:t xml:space="preserve">Costruzione di reti di collaborazione tra università, scuole, </w:t>
      </w:r>
      <w:r w:rsidR="004D3D04">
        <w:t xml:space="preserve">aziende, </w:t>
      </w:r>
      <w:r>
        <w:t>enti pubblici e del terzo settore;</w:t>
      </w:r>
    </w:p>
    <w:p w14:paraId="0000000E" w14:textId="50075AD3" w:rsidR="00F00095" w:rsidRDefault="00CD5D3C" w:rsidP="008A1080">
      <w:pPr>
        <w:numPr>
          <w:ilvl w:val="0"/>
          <w:numId w:val="1"/>
        </w:numPr>
        <w:spacing w:line="240" w:lineRule="auto"/>
        <w:ind w:left="357" w:hanging="357"/>
        <w:jc w:val="both"/>
      </w:pPr>
      <w:r>
        <w:t>Sviluppo di studi su processi formativi e identitari mediati dalla narrazione per la pubblicazione di prodotti scientifici.</w:t>
      </w:r>
    </w:p>
    <w:p w14:paraId="00000010" w14:textId="77777777" w:rsidR="00F00095" w:rsidRDefault="00F00095" w:rsidP="008A1080">
      <w:pPr>
        <w:spacing w:line="240" w:lineRule="auto"/>
        <w:jc w:val="both"/>
      </w:pPr>
    </w:p>
    <w:p w14:paraId="00000011" w14:textId="77777777" w:rsidR="00F00095" w:rsidRDefault="00000000" w:rsidP="008A1080">
      <w:pPr>
        <w:spacing w:line="240" w:lineRule="auto"/>
        <w:jc w:val="center"/>
        <w:rPr>
          <w:b/>
        </w:rPr>
      </w:pPr>
      <w:r>
        <w:rPr>
          <w:b/>
        </w:rPr>
        <w:t xml:space="preserve">Art. 2 - Sede  </w:t>
      </w:r>
    </w:p>
    <w:p w14:paraId="00000012" w14:textId="77777777" w:rsidR="00F00095" w:rsidRDefault="00F00095" w:rsidP="008A1080">
      <w:pPr>
        <w:spacing w:line="240" w:lineRule="auto"/>
        <w:jc w:val="center"/>
      </w:pPr>
    </w:p>
    <w:p w14:paraId="00000013" w14:textId="77777777" w:rsidR="00F00095" w:rsidRDefault="00000000" w:rsidP="008A1080">
      <w:pPr>
        <w:spacing w:line="240" w:lineRule="auto"/>
        <w:jc w:val="both"/>
      </w:pPr>
      <w:r>
        <w:t xml:space="preserve">Il Laboratorio </w:t>
      </w:r>
      <w:r w:rsidRPr="008A1080">
        <w:rPr>
          <w:i/>
        </w:rPr>
        <w:t>Narr</w:t>
      </w:r>
      <w:r>
        <w:t xml:space="preserve">Azioni ha sede operativa presso il Dipartimento di Formazione, Lingue, Intercultura, Letterature e Psicologia (Forlilpsi), Via Laura 48, 50121 Firenze. </w:t>
      </w:r>
    </w:p>
    <w:p w14:paraId="4F052B19" w14:textId="77777777" w:rsidR="0048387D" w:rsidRDefault="0048387D" w:rsidP="0048387D">
      <w:pPr>
        <w:spacing w:line="240" w:lineRule="auto"/>
      </w:pPr>
    </w:p>
    <w:p w14:paraId="0048E39E" w14:textId="04BC8901" w:rsidR="0048387D" w:rsidRDefault="0048387D" w:rsidP="0048387D">
      <w:pPr>
        <w:spacing w:line="240" w:lineRule="auto"/>
        <w:jc w:val="center"/>
        <w:rPr>
          <w:b/>
        </w:rPr>
      </w:pPr>
      <w:r>
        <w:rPr>
          <w:b/>
        </w:rPr>
        <w:t xml:space="preserve">Art. 3 - Organi </w:t>
      </w:r>
    </w:p>
    <w:p w14:paraId="0750DE79" w14:textId="77777777" w:rsidR="0048387D" w:rsidRDefault="0048387D" w:rsidP="0048387D">
      <w:pPr>
        <w:spacing w:line="240" w:lineRule="auto"/>
        <w:jc w:val="center"/>
      </w:pPr>
    </w:p>
    <w:p w14:paraId="447372AB" w14:textId="7A7F3EDC" w:rsidR="0048387D" w:rsidRDefault="0048387D" w:rsidP="0048387D">
      <w:pPr>
        <w:spacing w:line="240" w:lineRule="auto"/>
        <w:jc w:val="both"/>
      </w:pPr>
      <w:r>
        <w:t xml:space="preserve">Organo del Laboratorio </w:t>
      </w:r>
      <w:r w:rsidRPr="008A1080">
        <w:rPr>
          <w:i/>
        </w:rPr>
        <w:t>Narr</w:t>
      </w:r>
      <w:r>
        <w:t xml:space="preserve">Azioni è il Comitato. </w:t>
      </w:r>
    </w:p>
    <w:p w14:paraId="0B721A86" w14:textId="77777777" w:rsidR="0048387D" w:rsidRDefault="0048387D" w:rsidP="0048387D">
      <w:pPr>
        <w:spacing w:line="240" w:lineRule="auto"/>
        <w:jc w:val="both"/>
      </w:pPr>
    </w:p>
    <w:p w14:paraId="40E249B7" w14:textId="3882C2A6" w:rsidR="0048387D" w:rsidRDefault="0048387D" w:rsidP="0048387D">
      <w:pPr>
        <w:spacing w:line="240" w:lineRule="auto"/>
        <w:jc w:val="both"/>
      </w:pPr>
      <w:r>
        <w:t xml:space="preserve">1. </w:t>
      </w:r>
      <w:r w:rsidRPr="00A17CA1">
        <w:t>Il Comitato è costituito</w:t>
      </w:r>
      <w:r>
        <w:t xml:space="preserve"> da:</w:t>
      </w:r>
    </w:p>
    <w:p w14:paraId="20D2F240" w14:textId="6A2E91D5" w:rsidR="0048387D" w:rsidRDefault="0048387D" w:rsidP="0048387D">
      <w:pPr>
        <w:spacing w:line="240" w:lineRule="auto"/>
        <w:jc w:val="both"/>
      </w:pPr>
      <w:r>
        <w:t xml:space="preserve">- </w:t>
      </w:r>
      <w:r w:rsidRPr="00A17CA1">
        <w:t xml:space="preserve">due Coordinatori appartenenti alle due Aree </w:t>
      </w:r>
      <w:r>
        <w:t>di Dipartimento;</w:t>
      </w:r>
    </w:p>
    <w:p w14:paraId="14534E41" w14:textId="01755974" w:rsidR="0048387D" w:rsidRDefault="0048387D" w:rsidP="0048387D">
      <w:pPr>
        <w:spacing w:line="240" w:lineRule="auto"/>
        <w:jc w:val="both"/>
      </w:pPr>
      <w:r>
        <w:t xml:space="preserve">- </w:t>
      </w:r>
      <w:r w:rsidRPr="00A17CA1">
        <w:t xml:space="preserve">da quattro </w:t>
      </w:r>
      <w:r>
        <w:t>P</w:t>
      </w:r>
      <w:r w:rsidRPr="00A17CA1">
        <w:t xml:space="preserve">rofessori e/o </w:t>
      </w:r>
      <w:r>
        <w:t>R</w:t>
      </w:r>
      <w:r w:rsidRPr="00A17CA1">
        <w:t>icercatori rappresentanti delle altre quattro sezioni di Dipartimento e competenti nelle materie di cui alla missione del Laboratorio;</w:t>
      </w:r>
    </w:p>
    <w:p w14:paraId="744C6DEB" w14:textId="16C40E26" w:rsidR="0048387D" w:rsidRDefault="0048387D" w:rsidP="0048387D">
      <w:pPr>
        <w:spacing w:line="240" w:lineRule="auto"/>
        <w:jc w:val="both"/>
      </w:pPr>
      <w:r>
        <w:t>- da due Dottorandi dei Dottorati incardinati nel Dipartimento;</w:t>
      </w:r>
    </w:p>
    <w:p w14:paraId="2E93764F" w14:textId="179D901E" w:rsidR="0048387D" w:rsidRDefault="0048387D" w:rsidP="0048387D">
      <w:pPr>
        <w:spacing w:line="240" w:lineRule="auto"/>
        <w:jc w:val="both"/>
      </w:pPr>
      <w:r>
        <w:t xml:space="preserve">- </w:t>
      </w:r>
      <w:r w:rsidRPr="00A17CA1">
        <w:t>dal Personale TA (tre tecnici e un amministrativo)</w:t>
      </w:r>
      <w:r>
        <w:t>.</w:t>
      </w:r>
    </w:p>
    <w:p w14:paraId="021163D5" w14:textId="77777777" w:rsidR="0048387D" w:rsidRDefault="0048387D" w:rsidP="0048387D">
      <w:pPr>
        <w:spacing w:line="240" w:lineRule="auto"/>
        <w:jc w:val="both"/>
      </w:pPr>
    </w:p>
    <w:p w14:paraId="5AEDC3DE" w14:textId="62C68DF2" w:rsidR="0048387D" w:rsidRDefault="0048387D" w:rsidP="0048387D">
      <w:pPr>
        <w:spacing w:line="240" w:lineRule="auto"/>
        <w:jc w:val="both"/>
      </w:pPr>
      <w:r>
        <w:t>2. Il Comitato</w:t>
      </w:r>
      <w:r w:rsidR="00530FC5">
        <w:t>, in accordo con la Direzione del Dipartimento,</w:t>
      </w:r>
      <w:r>
        <w:t xml:space="preserve"> promuove lo sviluppo e svolge funzioni di indirizzo e di coordinamento delle attività del Laboratorio, in particolare coadiuva i Coordinatori nelle loro funzioni:</w:t>
      </w:r>
    </w:p>
    <w:p w14:paraId="6E7FF496" w14:textId="77777777" w:rsidR="0048387D" w:rsidRDefault="0048387D" w:rsidP="0048387D">
      <w:pPr>
        <w:spacing w:line="240" w:lineRule="auto"/>
        <w:jc w:val="both"/>
      </w:pPr>
      <w:r>
        <w:t xml:space="preserve">a) definisce gli obiettivi, le strategie, le priorità e le conseguenti attività; </w:t>
      </w:r>
    </w:p>
    <w:p w14:paraId="3DD70FA2" w14:textId="77777777" w:rsidR="0048387D" w:rsidRDefault="0048387D" w:rsidP="0048387D">
      <w:pPr>
        <w:spacing w:line="240" w:lineRule="auto"/>
        <w:jc w:val="both"/>
      </w:pPr>
      <w:r>
        <w:t>b) provvede alla pianificazione strategica delle attività e dei servizi, ovvero all’elaborazione della programmazione annuale dei progetti di ricerca presentati dai docenti del Dipartimento;</w:t>
      </w:r>
    </w:p>
    <w:p w14:paraId="7E7F9E54" w14:textId="77777777" w:rsidR="0048387D" w:rsidRDefault="0048387D" w:rsidP="0048387D">
      <w:pPr>
        <w:spacing w:line="240" w:lineRule="auto"/>
        <w:jc w:val="both"/>
      </w:pPr>
      <w:r>
        <w:t>c) delibera la presentazione e/o la partecipazione a progetti di ricerca;</w:t>
      </w:r>
    </w:p>
    <w:p w14:paraId="00E9EC9D" w14:textId="77777777" w:rsidR="0048387D" w:rsidRDefault="0048387D" w:rsidP="0048387D">
      <w:pPr>
        <w:spacing w:line="240" w:lineRule="auto"/>
        <w:jc w:val="both"/>
      </w:pPr>
      <w:r>
        <w:t xml:space="preserve">d) verifica i risultati conseguiti e la qualità della produzione e dei servizi erogati; </w:t>
      </w:r>
    </w:p>
    <w:p w14:paraId="2926EC53" w14:textId="77777777" w:rsidR="0048387D" w:rsidRDefault="0048387D" w:rsidP="0048387D">
      <w:pPr>
        <w:spacing w:line="240" w:lineRule="auto"/>
        <w:jc w:val="both"/>
      </w:pPr>
      <w:r>
        <w:t>e) collabora al monitoraggio delle risorse umane e tecnologiche necessarie al buon funzionamento del laboratorio;</w:t>
      </w:r>
    </w:p>
    <w:p w14:paraId="4EBF9B1A" w14:textId="628FFA69" w:rsidR="0048387D" w:rsidRDefault="0048387D" w:rsidP="0048387D">
      <w:pPr>
        <w:spacing w:line="240" w:lineRule="auto"/>
        <w:jc w:val="both"/>
      </w:pPr>
      <w:r>
        <w:t xml:space="preserve">f) approva la relazione annuale sull’attività svolta, i risultati ottenuti e la relazione programmatica presentata dai Coordinatori; </w:t>
      </w:r>
    </w:p>
    <w:p w14:paraId="50E0ABCA" w14:textId="77777777" w:rsidR="00530FC5" w:rsidRDefault="00530FC5" w:rsidP="0048387D">
      <w:pPr>
        <w:spacing w:line="240" w:lineRule="auto"/>
        <w:jc w:val="both"/>
      </w:pPr>
    </w:p>
    <w:p w14:paraId="27AE04C5" w14:textId="24544B7C" w:rsidR="0048387D" w:rsidRDefault="0048387D" w:rsidP="0048387D">
      <w:pPr>
        <w:spacing w:line="240" w:lineRule="auto"/>
        <w:jc w:val="both"/>
      </w:pPr>
      <w:r>
        <w:t xml:space="preserve">3. Il Comitato è convocato dai Coordinatori in tempo </w:t>
      </w:r>
      <w:r w:rsidRPr="002F5ACA">
        <w:t>utile (un mese prima) per gli adempimenti</w:t>
      </w:r>
      <w:r>
        <w:t xml:space="preserve"> discendenti dal Regolamento. </w:t>
      </w:r>
    </w:p>
    <w:p w14:paraId="22CAA72A" w14:textId="77777777" w:rsidR="0048387D" w:rsidRDefault="0048387D" w:rsidP="008A1080">
      <w:pPr>
        <w:spacing w:line="240" w:lineRule="auto"/>
        <w:jc w:val="both"/>
      </w:pPr>
    </w:p>
    <w:p w14:paraId="0000001B" w14:textId="77777777" w:rsidR="00F00095" w:rsidRDefault="00F00095" w:rsidP="008A1080">
      <w:pPr>
        <w:spacing w:line="240" w:lineRule="auto"/>
        <w:jc w:val="both"/>
      </w:pPr>
    </w:p>
    <w:p w14:paraId="6841755A" w14:textId="77777777" w:rsidR="00200520" w:rsidRDefault="00200520" w:rsidP="008A1080">
      <w:pPr>
        <w:spacing w:line="240" w:lineRule="auto"/>
        <w:jc w:val="center"/>
        <w:rPr>
          <w:b/>
        </w:rPr>
      </w:pPr>
    </w:p>
    <w:p w14:paraId="5BC8748E" w14:textId="77777777" w:rsidR="00200520" w:rsidRDefault="00200520" w:rsidP="008A1080">
      <w:pPr>
        <w:spacing w:line="240" w:lineRule="auto"/>
        <w:jc w:val="center"/>
        <w:rPr>
          <w:b/>
        </w:rPr>
      </w:pPr>
    </w:p>
    <w:p w14:paraId="0000001C" w14:textId="323FFC8D" w:rsidR="00F00095" w:rsidRDefault="00000000" w:rsidP="008A1080">
      <w:pPr>
        <w:spacing w:line="240" w:lineRule="auto"/>
        <w:jc w:val="center"/>
        <w:rPr>
          <w:b/>
        </w:rPr>
      </w:pPr>
      <w:r>
        <w:rPr>
          <w:b/>
        </w:rPr>
        <w:t xml:space="preserve">Art. 4 - Coordinatori </w:t>
      </w:r>
    </w:p>
    <w:p w14:paraId="0000001D" w14:textId="77777777" w:rsidR="00F00095" w:rsidRDefault="00F00095" w:rsidP="008A1080">
      <w:pPr>
        <w:spacing w:line="240" w:lineRule="auto"/>
        <w:jc w:val="both"/>
      </w:pPr>
    </w:p>
    <w:p w14:paraId="0000001E" w14:textId="799A7D39" w:rsidR="00F00095" w:rsidRDefault="00000000" w:rsidP="008A1080">
      <w:pPr>
        <w:spacing w:line="240" w:lineRule="auto"/>
        <w:jc w:val="both"/>
      </w:pPr>
      <w:r>
        <w:t>1. I Coordinatori sono nominati fra i professori di ruolo e i ricercatori del Dipartimento Forlilpsi su proposta del Direttore</w:t>
      </w:r>
      <w:r w:rsidR="00CE7F4B">
        <w:t>.</w:t>
      </w:r>
      <w:r>
        <w:t xml:space="preserve"> </w:t>
      </w:r>
    </w:p>
    <w:p w14:paraId="0000001F" w14:textId="77777777" w:rsidR="00F00095" w:rsidRDefault="00000000" w:rsidP="008A1080">
      <w:pPr>
        <w:spacing w:line="240" w:lineRule="auto"/>
        <w:jc w:val="both"/>
      </w:pPr>
      <w:r>
        <w:t xml:space="preserve">2. I Coordinatori: </w:t>
      </w:r>
    </w:p>
    <w:p w14:paraId="00000020" w14:textId="77777777" w:rsidR="00F00095" w:rsidRDefault="00000000" w:rsidP="008A1080">
      <w:pPr>
        <w:spacing w:line="240" w:lineRule="auto"/>
        <w:jc w:val="both"/>
      </w:pPr>
      <w:r>
        <w:t xml:space="preserve">a) convocano e presiedono il Comitato, di cui fanno parte; </w:t>
      </w:r>
    </w:p>
    <w:p w14:paraId="00000021" w14:textId="77777777" w:rsidR="00F00095" w:rsidRDefault="00000000" w:rsidP="008A1080">
      <w:pPr>
        <w:spacing w:line="240" w:lineRule="auto"/>
        <w:jc w:val="both"/>
      </w:pPr>
      <w:r>
        <w:t xml:space="preserve">b) promuovono le attività istituzionali, nel quadro degli obiettivi generali fissati dalla governance del Dipartimento; </w:t>
      </w:r>
    </w:p>
    <w:p w14:paraId="00000022" w14:textId="77777777" w:rsidR="00F00095" w:rsidRDefault="00000000" w:rsidP="008A1080">
      <w:pPr>
        <w:spacing w:line="240" w:lineRule="auto"/>
        <w:jc w:val="both"/>
      </w:pPr>
      <w:r>
        <w:t xml:space="preserve">c) vigilano sul funzionamento delle strutture e dei servizi del Laboratorio, anche al fine di assicurarne il buon andamento; </w:t>
      </w:r>
    </w:p>
    <w:p w14:paraId="00000023" w14:textId="24815807" w:rsidR="00F00095" w:rsidRDefault="00000000" w:rsidP="008A1080">
      <w:pPr>
        <w:spacing w:line="240" w:lineRule="auto"/>
        <w:jc w:val="both"/>
      </w:pPr>
      <w:r>
        <w:t xml:space="preserve">d) presentano, annualmente, all’approvazione del Consiglio </w:t>
      </w:r>
      <w:r w:rsidR="004D3D04">
        <w:t>di Dipartimento</w:t>
      </w:r>
      <w:r>
        <w:t xml:space="preserve">, tenendo conto dei criteri generali dettati dal Consiglio stesso, la relazione annuale sull’attività svolta, i risultati ottenuti e la relazione programmatica; </w:t>
      </w:r>
    </w:p>
    <w:p w14:paraId="40BE7AB2" w14:textId="178543D3" w:rsidR="0048387D" w:rsidRDefault="002F5ACA" w:rsidP="008A1080">
      <w:pPr>
        <w:spacing w:line="240" w:lineRule="auto"/>
        <w:jc w:val="both"/>
      </w:pPr>
      <w:r>
        <w:t>3. I Coordinatori</w:t>
      </w:r>
      <w:r w:rsidRPr="002F5ACA">
        <w:t xml:space="preserve"> resta</w:t>
      </w:r>
      <w:r>
        <w:t>no</w:t>
      </w:r>
      <w:r w:rsidRPr="002F5ACA">
        <w:t xml:space="preserve"> in carica per quattro anni e </w:t>
      </w:r>
      <w:r>
        <w:t>possono</w:t>
      </w:r>
      <w:r w:rsidRPr="002F5ACA">
        <w:t xml:space="preserve"> essere </w:t>
      </w:r>
      <w:r>
        <w:t>ri</w:t>
      </w:r>
      <w:r w:rsidRPr="002F5ACA">
        <w:t>confermat</w:t>
      </w:r>
      <w:r>
        <w:t>i</w:t>
      </w:r>
      <w:r w:rsidRPr="002F5ACA">
        <w:t>.</w:t>
      </w:r>
    </w:p>
    <w:p w14:paraId="00000031" w14:textId="77777777" w:rsidR="00F00095" w:rsidRDefault="00F00095" w:rsidP="008A1080">
      <w:pPr>
        <w:spacing w:line="240" w:lineRule="auto"/>
        <w:jc w:val="both"/>
      </w:pPr>
    </w:p>
    <w:p w14:paraId="00000032" w14:textId="20FD3D72" w:rsidR="00F00095" w:rsidRDefault="00000000" w:rsidP="008A1080">
      <w:pPr>
        <w:spacing w:line="240" w:lineRule="auto"/>
        <w:jc w:val="center"/>
        <w:rPr>
          <w:b/>
        </w:rPr>
      </w:pPr>
      <w:r>
        <w:rPr>
          <w:b/>
        </w:rPr>
        <w:t xml:space="preserve">Art. </w:t>
      </w:r>
      <w:r w:rsidR="00200520">
        <w:rPr>
          <w:b/>
        </w:rPr>
        <w:t>5</w:t>
      </w:r>
      <w:r>
        <w:rPr>
          <w:b/>
        </w:rPr>
        <w:t xml:space="preserve"> - Personale TA </w:t>
      </w:r>
    </w:p>
    <w:p w14:paraId="00000033" w14:textId="77777777" w:rsidR="00F00095" w:rsidRDefault="00F00095" w:rsidP="008A1080">
      <w:pPr>
        <w:spacing w:line="240" w:lineRule="auto"/>
        <w:jc w:val="center"/>
      </w:pPr>
    </w:p>
    <w:p w14:paraId="00000034" w14:textId="74F5B170" w:rsidR="00F00095" w:rsidRDefault="00000000" w:rsidP="008A1080">
      <w:pPr>
        <w:spacing w:line="240" w:lineRule="auto"/>
        <w:jc w:val="both"/>
      </w:pPr>
      <w:r>
        <w:t xml:space="preserve">1. Il Personale TA </w:t>
      </w:r>
      <w:r w:rsidR="002C671B">
        <w:t>del Dipartimento</w:t>
      </w:r>
      <w:r>
        <w:t>:</w:t>
      </w:r>
    </w:p>
    <w:p w14:paraId="00000035" w14:textId="792F1437" w:rsidR="00F00095" w:rsidRDefault="002C671B" w:rsidP="008A1080">
      <w:pPr>
        <w:spacing w:line="240" w:lineRule="auto"/>
        <w:jc w:val="both"/>
      </w:pPr>
      <w:r>
        <w:t xml:space="preserve">a) è responsabile del funzionamento tecnico del </w:t>
      </w:r>
      <w:r w:rsidRPr="009D3ED0">
        <w:t>Laboratorio</w:t>
      </w:r>
      <w:r w:rsidR="009D3ED0" w:rsidRPr="009D3ED0">
        <w:t>, delle risorse a esso assegnate nel quadro degli obiettivi generali</w:t>
      </w:r>
      <w:r w:rsidRPr="009D3ED0">
        <w:t xml:space="preserve"> e dei relativi servizi;</w:t>
      </w:r>
      <w:r>
        <w:t xml:space="preserve"> </w:t>
      </w:r>
    </w:p>
    <w:p w14:paraId="78AB0C0A" w14:textId="43763494" w:rsidR="005F2421" w:rsidRDefault="005F2421" w:rsidP="008A1080">
      <w:pPr>
        <w:spacing w:line="240" w:lineRule="auto"/>
        <w:jc w:val="both"/>
      </w:pPr>
      <w:r>
        <w:t>b) supporta i docenti del Dipartimento nell’elaborazione dei loro progetti di ricerca</w:t>
      </w:r>
      <w:r w:rsidR="0074704F">
        <w:t>;</w:t>
      </w:r>
    </w:p>
    <w:p w14:paraId="00000037" w14:textId="0153A897" w:rsidR="00F00095" w:rsidRDefault="002C671B" w:rsidP="008A1080">
      <w:pPr>
        <w:spacing w:line="240" w:lineRule="auto"/>
        <w:jc w:val="both"/>
      </w:pPr>
      <w:r>
        <w:t>c) predispone il piano dei programmi di sviluppo da sottoporre all’approvazione del Comitato;</w:t>
      </w:r>
    </w:p>
    <w:p w14:paraId="00000038" w14:textId="5BC792EC" w:rsidR="00F00095" w:rsidRDefault="002C671B" w:rsidP="008A1080">
      <w:pPr>
        <w:spacing w:line="240" w:lineRule="auto"/>
        <w:jc w:val="both"/>
      </w:pPr>
      <w:r>
        <w:t xml:space="preserve">d) coadiuva i Coordinatori in tutte le attività di competenza di questi ultimi; </w:t>
      </w:r>
    </w:p>
    <w:p w14:paraId="052A3D49" w14:textId="50B53C39" w:rsidR="002C671B" w:rsidRDefault="00000000" w:rsidP="008A1080">
      <w:pPr>
        <w:spacing w:line="240" w:lineRule="auto"/>
        <w:jc w:val="both"/>
      </w:pPr>
      <w:r>
        <w:t>2.</w:t>
      </w:r>
      <w:r w:rsidR="002C671B">
        <w:t xml:space="preserve"> Il personale TA partecipa alle riunioni del Comitato senza diritto di voto e svolge la funzione di Segretario verbalizzante. </w:t>
      </w:r>
    </w:p>
    <w:p w14:paraId="53D06B3D" w14:textId="18DE8114" w:rsidR="001F6B2E" w:rsidRDefault="002F5ACA" w:rsidP="008A1080">
      <w:pPr>
        <w:spacing w:line="240" w:lineRule="auto"/>
        <w:jc w:val="both"/>
      </w:pPr>
      <w:r w:rsidRPr="002F5ACA">
        <w:t>3. Il personale TA r</w:t>
      </w:r>
      <w:r w:rsidR="001F6B2E" w:rsidRPr="002F5ACA">
        <w:t xml:space="preserve">esta in carica per quattro anni e può essere </w:t>
      </w:r>
      <w:r>
        <w:t>ri</w:t>
      </w:r>
      <w:r w:rsidR="001F6B2E" w:rsidRPr="002F5ACA">
        <w:t>confermato.</w:t>
      </w:r>
      <w:r w:rsidR="001F6B2E">
        <w:t xml:space="preserve"> </w:t>
      </w:r>
    </w:p>
    <w:p w14:paraId="496C7800" w14:textId="77777777" w:rsidR="002C671B" w:rsidRDefault="002C671B" w:rsidP="008A1080">
      <w:pPr>
        <w:spacing w:line="240" w:lineRule="auto"/>
        <w:jc w:val="both"/>
      </w:pPr>
    </w:p>
    <w:p w14:paraId="47142B3B" w14:textId="6C742A06" w:rsidR="001F6B2E" w:rsidRPr="00A8202B" w:rsidRDefault="001F6B2E" w:rsidP="008A1080">
      <w:pPr>
        <w:spacing w:line="240" w:lineRule="auto"/>
        <w:jc w:val="center"/>
        <w:rPr>
          <w:b/>
          <w:bCs/>
        </w:rPr>
      </w:pPr>
      <w:r w:rsidRPr="00A8202B">
        <w:rPr>
          <w:b/>
          <w:bCs/>
        </w:rPr>
        <w:t>A</w:t>
      </w:r>
      <w:r w:rsidR="00200520">
        <w:rPr>
          <w:b/>
          <w:bCs/>
        </w:rPr>
        <w:t>rt</w:t>
      </w:r>
      <w:r w:rsidRPr="00A8202B">
        <w:rPr>
          <w:b/>
          <w:bCs/>
        </w:rPr>
        <w:t xml:space="preserve">. </w:t>
      </w:r>
      <w:r w:rsidR="00200520">
        <w:rPr>
          <w:b/>
          <w:bCs/>
        </w:rPr>
        <w:t>6</w:t>
      </w:r>
      <w:r w:rsidRPr="00A8202B">
        <w:rPr>
          <w:b/>
          <w:bCs/>
        </w:rPr>
        <w:t xml:space="preserve"> – </w:t>
      </w:r>
      <w:r w:rsidR="00200520">
        <w:rPr>
          <w:b/>
          <w:bCs/>
        </w:rPr>
        <w:t>G</w:t>
      </w:r>
      <w:r w:rsidR="00200520" w:rsidRPr="00A8202B">
        <w:rPr>
          <w:b/>
          <w:bCs/>
        </w:rPr>
        <w:t xml:space="preserve">estione e ripartizione delle </w:t>
      </w:r>
      <w:r w:rsidR="00200520">
        <w:rPr>
          <w:b/>
          <w:bCs/>
        </w:rPr>
        <w:t>R</w:t>
      </w:r>
      <w:r w:rsidR="00200520" w:rsidRPr="00A8202B">
        <w:rPr>
          <w:b/>
          <w:bCs/>
        </w:rPr>
        <w:t>isorse</w:t>
      </w:r>
    </w:p>
    <w:p w14:paraId="377C9FE5" w14:textId="77777777" w:rsidR="008A1080" w:rsidRPr="008A1080" w:rsidRDefault="008A1080" w:rsidP="008A1080">
      <w:pPr>
        <w:spacing w:line="240" w:lineRule="auto"/>
        <w:jc w:val="center"/>
        <w:rPr>
          <w:b/>
          <w:bCs/>
          <w:highlight w:val="cyan"/>
        </w:rPr>
      </w:pPr>
    </w:p>
    <w:p w14:paraId="25F80A3D" w14:textId="77777777" w:rsidR="008A1080" w:rsidRPr="00A17CA1" w:rsidRDefault="008A1080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A17CA1">
        <w:rPr>
          <w:rFonts w:ascii="Arial" w:eastAsia="Arial" w:hAnsi="Arial" w:cs="Arial"/>
          <w:sz w:val="22"/>
          <w:szCs w:val="22"/>
          <w:lang w:val="it"/>
        </w:rPr>
        <w:t xml:space="preserve">1. Le risorse economiche del Laboratorio </w:t>
      </w:r>
      <w:r w:rsidRPr="00A17CA1">
        <w:rPr>
          <w:rFonts w:ascii="Arial" w:eastAsia="Arial" w:hAnsi="Arial" w:cs="Arial"/>
          <w:i/>
          <w:sz w:val="22"/>
          <w:szCs w:val="22"/>
          <w:lang w:val="it"/>
        </w:rPr>
        <w:t>Narr</w:t>
      </w:r>
      <w:r w:rsidRPr="00A17CA1">
        <w:rPr>
          <w:rFonts w:ascii="Arial" w:eastAsia="Arial" w:hAnsi="Arial" w:cs="Arial"/>
          <w:sz w:val="22"/>
          <w:szCs w:val="22"/>
          <w:lang w:val="it"/>
        </w:rPr>
        <w:t>Azioni provengono da:</w:t>
      </w:r>
    </w:p>
    <w:p w14:paraId="04B676E6" w14:textId="617CE395" w:rsidR="008A1080" w:rsidRDefault="008A1080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A17CA1">
        <w:rPr>
          <w:rFonts w:ascii="Arial" w:eastAsia="Arial" w:hAnsi="Arial" w:cs="Arial"/>
          <w:sz w:val="22"/>
          <w:szCs w:val="22"/>
          <w:lang w:val="it"/>
        </w:rPr>
        <w:t>a) contributi derivanti da progetti di ricerca finanziati;</w:t>
      </w:r>
    </w:p>
    <w:p w14:paraId="76B8ED51" w14:textId="460A306A" w:rsidR="00A17CA1" w:rsidRPr="00A17CA1" w:rsidRDefault="00A17CA1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  <w:r>
        <w:rPr>
          <w:rFonts w:ascii="Arial" w:eastAsia="Arial" w:hAnsi="Arial" w:cs="Arial"/>
          <w:sz w:val="22"/>
          <w:szCs w:val="22"/>
          <w:lang w:val="it"/>
        </w:rPr>
        <w:t xml:space="preserve">b) </w:t>
      </w:r>
      <w:r w:rsidRPr="00A17CA1">
        <w:rPr>
          <w:rFonts w:ascii="Arial" w:eastAsia="Arial" w:hAnsi="Arial" w:cs="Arial"/>
          <w:sz w:val="22"/>
          <w:szCs w:val="22"/>
          <w:lang w:val="it"/>
        </w:rPr>
        <w:t>eventuali fondi assegnati dal Dipartimento Forlilpsi;</w:t>
      </w:r>
    </w:p>
    <w:p w14:paraId="5EC7A6B0" w14:textId="66FBFC84" w:rsidR="008A1080" w:rsidRPr="00A17CA1" w:rsidRDefault="008A1080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A17CA1">
        <w:rPr>
          <w:rFonts w:ascii="Arial" w:eastAsia="Arial" w:hAnsi="Arial" w:cs="Arial"/>
          <w:sz w:val="22"/>
          <w:szCs w:val="22"/>
          <w:lang w:val="it"/>
        </w:rPr>
        <w:t>c) eventuali donazioni (contributi liberali).</w:t>
      </w:r>
    </w:p>
    <w:p w14:paraId="709ACA40" w14:textId="77777777" w:rsidR="00A17CA1" w:rsidRPr="00A17CA1" w:rsidRDefault="00A17CA1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</w:p>
    <w:p w14:paraId="2DCD679C" w14:textId="37E8150D" w:rsidR="008A1080" w:rsidRPr="00A17CA1" w:rsidRDefault="00A17CA1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A17CA1">
        <w:rPr>
          <w:rFonts w:ascii="Arial" w:eastAsia="Arial" w:hAnsi="Arial" w:cs="Arial"/>
          <w:sz w:val="22"/>
          <w:szCs w:val="22"/>
          <w:lang w:val="it"/>
        </w:rPr>
        <w:t>2</w:t>
      </w:r>
      <w:r w:rsidR="008A1080" w:rsidRPr="00A17CA1">
        <w:rPr>
          <w:rFonts w:ascii="Arial" w:eastAsia="Arial" w:hAnsi="Arial" w:cs="Arial"/>
          <w:sz w:val="22"/>
          <w:szCs w:val="22"/>
          <w:lang w:val="it"/>
        </w:rPr>
        <w:t>. La ripartizione delle risorse avviene sulla base della programmazione annuale approvata dal Comitato, in funzione:</w:t>
      </w:r>
    </w:p>
    <w:p w14:paraId="682C94E7" w14:textId="77777777" w:rsidR="008A1080" w:rsidRPr="00A17CA1" w:rsidRDefault="008A1080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A17CA1">
        <w:rPr>
          <w:rFonts w:ascii="Arial" w:eastAsia="Arial" w:hAnsi="Arial" w:cs="Arial"/>
          <w:sz w:val="22"/>
          <w:szCs w:val="22"/>
          <w:lang w:val="it"/>
        </w:rPr>
        <w:t>a) delle attività di ricerca e dei progetti in corso;</w:t>
      </w:r>
    </w:p>
    <w:p w14:paraId="58D68717" w14:textId="77777777" w:rsidR="008A1080" w:rsidRPr="00A17CA1" w:rsidRDefault="008A1080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A17CA1">
        <w:rPr>
          <w:rFonts w:ascii="Arial" w:eastAsia="Arial" w:hAnsi="Arial" w:cs="Arial"/>
          <w:sz w:val="22"/>
          <w:szCs w:val="22"/>
          <w:lang w:val="it"/>
        </w:rPr>
        <w:t>b) delle esigenze di funzionamento del Laboratorio;</w:t>
      </w:r>
    </w:p>
    <w:p w14:paraId="69190468" w14:textId="39096D86" w:rsidR="008A1080" w:rsidRPr="00A17CA1" w:rsidRDefault="008A1080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A17CA1">
        <w:rPr>
          <w:rFonts w:ascii="Arial" w:eastAsia="Arial" w:hAnsi="Arial" w:cs="Arial"/>
          <w:sz w:val="22"/>
          <w:szCs w:val="22"/>
          <w:lang w:val="it"/>
        </w:rPr>
        <w:t>c) delle priorità definite nella relazione programmatica.</w:t>
      </w:r>
    </w:p>
    <w:p w14:paraId="33DA203D" w14:textId="77777777" w:rsidR="00A17CA1" w:rsidRPr="00A17CA1" w:rsidRDefault="00A17CA1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</w:p>
    <w:p w14:paraId="6C6384D8" w14:textId="77777777" w:rsidR="00A17CA1" w:rsidRPr="00A17CA1" w:rsidRDefault="00A17CA1" w:rsidP="00A17CA1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A17CA1">
        <w:rPr>
          <w:rFonts w:ascii="Arial" w:eastAsia="Arial" w:hAnsi="Arial" w:cs="Arial"/>
          <w:sz w:val="22"/>
          <w:szCs w:val="22"/>
          <w:lang w:val="it"/>
        </w:rPr>
        <w:t>3. La gestione delle risorse avviene nel rispetto delle disposizioni amministrativo-contabili del Dipartimento.</w:t>
      </w:r>
    </w:p>
    <w:p w14:paraId="08F75F66" w14:textId="77777777" w:rsidR="00A17CA1" w:rsidRDefault="00A17CA1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highlight w:val="cyan"/>
          <w:lang w:val="it"/>
        </w:rPr>
      </w:pPr>
    </w:p>
    <w:p w14:paraId="7FCAF021" w14:textId="0C8454CA" w:rsidR="008A1080" w:rsidRPr="00A17CA1" w:rsidRDefault="008A1080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A17CA1">
        <w:rPr>
          <w:rFonts w:ascii="Arial" w:eastAsia="Arial" w:hAnsi="Arial" w:cs="Arial"/>
          <w:sz w:val="22"/>
          <w:szCs w:val="22"/>
          <w:lang w:val="it"/>
        </w:rPr>
        <w:t xml:space="preserve">4. Ogni spesa deve essere autorizzata </w:t>
      </w:r>
      <w:r w:rsidR="00A17CA1" w:rsidRPr="00A17CA1">
        <w:rPr>
          <w:rFonts w:ascii="Arial" w:eastAsia="Arial" w:hAnsi="Arial" w:cs="Arial"/>
          <w:sz w:val="22"/>
          <w:szCs w:val="22"/>
          <w:lang w:val="it"/>
        </w:rPr>
        <w:t>dalla Direzione di Dipartimento</w:t>
      </w:r>
      <w:r w:rsidRPr="00A17CA1">
        <w:rPr>
          <w:rFonts w:ascii="Arial" w:eastAsia="Arial" w:hAnsi="Arial" w:cs="Arial"/>
          <w:sz w:val="22"/>
          <w:szCs w:val="22"/>
          <w:lang w:val="it"/>
        </w:rPr>
        <w:t xml:space="preserve"> e rendicontata secondo le procedure del Dipartimento.</w:t>
      </w:r>
    </w:p>
    <w:p w14:paraId="29B40333" w14:textId="77777777" w:rsidR="00A17CA1" w:rsidRPr="00A17CA1" w:rsidRDefault="00A17CA1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</w:p>
    <w:p w14:paraId="276B26D7" w14:textId="21E46AE1" w:rsidR="008A1080" w:rsidRPr="00A8202B" w:rsidRDefault="008A1080" w:rsidP="008A1080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A8202B">
        <w:rPr>
          <w:rFonts w:ascii="Arial" w:eastAsia="Arial" w:hAnsi="Arial" w:cs="Arial"/>
          <w:sz w:val="22"/>
          <w:szCs w:val="22"/>
          <w:lang w:val="it"/>
        </w:rPr>
        <w:t>5. Alla fine di ogni esercizio, il Comitato verifica la rendicontazione delle spese</w:t>
      </w:r>
      <w:r w:rsidR="00A17CA1" w:rsidRPr="00A8202B">
        <w:rPr>
          <w:rFonts w:ascii="Arial" w:eastAsia="Arial" w:hAnsi="Arial" w:cs="Arial"/>
          <w:sz w:val="22"/>
          <w:szCs w:val="22"/>
          <w:lang w:val="it"/>
        </w:rPr>
        <w:t>,</w:t>
      </w:r>
      <w:r w:rsidRPr="00A8202B">
        <w:rPr>
          <w:rFonts w:ascii="Arial" w:eastAsia="Arial" w:hAnsi="Arial" w:cs="Arial"/>
          <w:sz w:val="22"/>
          <w:szCs w:val="22"/>
          <w:lang w:val="it"/>
        </w:rPr>
        <w:t xml:space="preserve"> approva la relazione economica consuntiva</w:t>
      </w:r>
      <w:r w:rsidR="00A17CA1" w:rsidRPr="00A8202B">
        <w:rPr>
          <w:rFonts w:ascii="Arial" w:eastAsia="Arial" w:hAnsi="Arial" w:cs="Arial"/>
          <w:sz w:val="22"/>
          <w:szCs w:val="22"/>
          <w:lang w:val="it"/>
        </w:rPr>
        <w:t xml:space="preserve"> e la nuova programmazione, presentandole al Consiglio di Dipartimento a dicembre di ogni anno. </w:t>
      </w:r>
    </w:p>
    <w:p w14:paraId="2C907518" w14:textId="77777777" w:rsidR="008A1080" w:rsidRPr="00A8202B" w:rsidRDefault="008A1080" w:rsidP="008A1080">
      <w:pPr>
        <w:pStyle w:val="NormaleWeb"/>
        <w:spacing w:before="0" w:beforeAutospacing="0" w:after="0" w:afterAutospacing="0"/>
        <w:rPr>
          <w:rFonts w:ascii="Arial" w:eastAsia="Arial" w:hAnsi="Arial" w:cs="Arial"/>
          <w:sz w:val="22"/>
          <w:szCs w:val="22"/>
          <w:lang w:val="it"/>
        </w:rPr>
      </w:pPr>
    </w:p>
    <w:p w14:paraId="0F4B5824" w14:textId="77777777" w:rsidR="008A1080" w:rsidRDefault="008A1080" w:rsidP="008A1080">
      <w:pPr>
        <w:pStyle w:val="NormaleWeb"/>
        <w:spacing w:before="0" w:beforeAutospacing="0" w:after="0" w:afterAutospacing="0"/>
        <w:rPr>
          <w:rFonts w:ascii="Arial" w:eastAsia="Arial" w:hAnsi="Arial" w:cs="Arial"/>
          <w:sz w:val="22"/>
          <w:szCs w:val="22"/>
          <w:lang w:val="it"/>
        </w:rPr>
      </w:pPr>
    </w:p>
    <w:sectPr w:rsidR="008A108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F6B6" w14:textId="77777777" w:rsidR="00C4644B" w:rsidRDefault="00C4644B" w:rsidP="008A1080">
      <w:pPr>
        <w:spacing w:line="240" w:lineRule="auto"/>
      </w:pPr>
      <w:r>
        <w:separator/>
      </w:r>
    </w:p>
  </w:endnote>
  <w:endnote w:type="continuationSeparator" w:id="0">
    <w:p w14:paraId="1689DDE8" w14:textId="77777777" w:rsidR="00C4644B" w:rsidRDefault="00C4644B" w:rsidP="008A1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09B7" w14:textId="77777777" w:rsidR="00C4644B" w:rsidRDefault="00C4644B" w:rsidP="008A1080">
      <w:pPr>
        <w:spacing w:line="240" w:lineRule="auto"/>
      </w:pPr>
      <w:r>
        <w:separator/>
      </w:r>
    </w:p>
  </w:footnote>
  <w:footnote w:type="continuationSeparator" w:id="0">
    <w:p w14:paraId="07C5F8C9" w14:textId="77777777" w:rsidR="00C4644B" w:rsidRDefault="00C4644B" w:rsidP="008A10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0F9A" w14:textId="62630197" w:rsidR="008A1080" w:rsidRDefault="008A108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40E170" wp14:editId="3476A980">
          <wp:simplePos x="0" y="0"/>
          <wp:positionH relativeFrom="column">
            <wp:posOffset>-225705</wp:posOffset>
          </wp:positionH>
          <wp:positionV relativeFrom="paragraph">
            <wp:posOffset>-312515</wp:posOffset>
          </wp:positionV>
          <wp:extent cx="4375230" cy="1242712"/>
          <wp:effectExtent l="0" t="0" r="6350" b="1905"/>
          <wp:wrapNone/>
          <wp:docPr id="2" name="Immagine 2" descr="Immagine che contiene testo, Carattere, logo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ogo, bian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3637" cy="125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3D1"/>
    <w:multiLevelType w:val="multilevel"/>
    <w:tmpl w:val="7D024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CA11C5"/>
    <w:multiLevelType w:val="multilevel"/>
    <w:tmpl w:val="E6E2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611575">
    <w:abstractNumId w:val="0"/>
  </w:num>
  <w:num w:numId="2" w16cid:durableId="54132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95"/>
    <w:rsid w:val="000137F3"/>
    <w:rsid w:val="00180FA8"/>
    <w:rsid w:val="001F6B2E"/>
    <w:rsid w:val="00200520"/>
    <w:rsid w:val="002C671B"/>
    <w:rsid w:val="002F5ACA"/>
    <w:rsid w:val="0048387D"/>
    <w:rsid w:val="00497A2B"/>
    <w:rsid w:val="004D3D04"/>
    <w:rsid w:val="00530FC5"/>
    <w:rsid w:val="005F2421"/>
    <w:rsid w:val="0074704F"/>
    <w:rsid w:val="00810306"/>
    <w:rsid w:val="008A1080"/>
    <w:rsid w:val="009448C2"/>
    <w:rsid w:val="009D3ED0"/>
    <w:rsid w:val="00A17CA1"/>
    <w:rsid w:val="00A8202B"/>
    <w:rsid w:val="00B0368D"/>
    <w:rsid w:val="00C13648"/>
    <w:rsid w:val="00C36EC0"/>
    <w:rsid w:val="00C4644B"/>
    <w:rsid w:val="00CD5D3C"/>
    <w:rsid w:val="00CE7F4B"/>
    <w:rsid w:val="00D1039E"/>
    <w:rsid w:val="00F00095"/>
    <w:rsid w:val="00F5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65EE86"/>
  <w15:docId w15:val="{8E9F6C92-BA56-5B49-8E73-4D71420E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2C671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A1080"/>
    <w:rPr>
      <w:b/>
      <w:bCs/>
    </w:rPr>
  </w:style>
  <w:style w:type="paragraph" w:styleId="NormaleWeb">
    <w:name w:val="Normal (Web)"/>
    <w:basedOn w:val="Normale"/>
    <w:uiPriority w:val="99"/>
    <w:unhideWhenUsed/>
    <w:rsid w:val="008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A108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080"/>
  </w:style>
  <w:style w:type="paragraph" w:styleId="Pidipagina">
    <w:name w:val="footer"/>
    <w:basedOn w:val="Normale"/>
    <w:link w:val="PidipaginaCarattere"/>
    <w:uiPriority w:val="99"/>
    <w:unhideWhenUsed/>
    <w:rsid w:val="008A108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4293</Characters>
  <Application>Microsoft Office Word</Application>
  <DocSecurity>0</DocSecurity>
  <Lines>67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Vanna Boffo</cp:lastModifiedBy>
  <cp:revision>2</cp:revision>
  <dcterms:created xsi:type="dcterms:W3CDTF">2025-11-14T11:59:00Z</dcterms:created>
  <dcterms:modified xsi:type="dcterms:W3CDTF">2025-11-14T11:59:00Z</dcterms:modified>
</cp:coreProperties>
</file>